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67" w:rsidRDefault="00DF6932" w:rsidP="001B4867">
      <w:pPr>
        <w:pStyle w:val="20"/>
        <w:jc w:val="center"/>
        <w:rPr>
          <w:b/>
          <w:bCs/>
        </w:rPr>
      </w:pPr>
      <w:r w:rsidRPr="001B4867">
        <w:rPr>
          <w:b/>
          <w:bCs/>
        </w:rPr>
        <w:t>Положение</w:t>
      </w:r>
      <w:r w:rsidR="001B4867">
        <w:rPr>
          <w:b/>
          <w:bCs/>
        </w:rPr>
        <w:t xml:space="preserve"> </w:t>
      </w:r>
    </w:p>
    <w:p w:rsidR="00721BC8" w:rsidRPr="001B4867" w:rsidRDefault="00DF6932" w:rsidP="001B4867">
      <w:pPr>
        <w:pStyle w:val="20"/>
        <w:jc w:val="center"/>
      </w:pPr>
      <w:r w:rsidRPr="001B4867">
        <w:rPr>
          <w:b/>
          <w:bCs/>
        </w:rPr>
        <w:t xml:space="preserve">О проведении </w:t>
      </w:r>
      <w:r w:rsidRPr="001B4867">
        <w:rPr>
          <w:b/>
          <w:bCs/>
          <w:lang w:val="en-US" w:eastAsia="en-US" w:bidi="en-US"/>
        </w:rPr>
        <w:t>V</w:t>
      </w:r>
      <w:r w:rsidRPr="001B4867">
        <w:rPr>
          <w:b/>
          <w:bCs/>
          <w:lang w:eastAsia="en-US" w:bidi="en-US"/>
        </w:rPr>
        <w:t xml:space="preserve"> </w:t>
      </w:r>
      <w:r w:rsidRPr="001B4867">
        <w:rPr>
          <w:b/>
          <w:bCs/>
        </w:rPr>
        <w:t>открытого экологического фотоконкурса с международным участием</w:t>
      </w:r>
      <w:r w:rsidR="001B4867">
        <w:rPr>
          <w:b/>
          <w:bCs/>
        </w:rPr>
        <w:t xml:space="preserve"> </w:t>
      </w:r>
      <w:r w:rsidRPr="001B4867">
        <w:rPr>
          <w:b/>
          <w:bCs/>
        </w:rPr>
        <w:t>«Экоселфи - селфи с пользой»</w:t>
      </w:r>
    </w:p>
    <w:p w:rsidR="00721BC8" w:rsidRDefault="00DF6932">
      <w:pPr>
        <w:pStyle w:val="11"/>
        <w:numPr>
          <w:ilvl w:val="0"/>
          <w:numId w:val="1"/>
        </w:numPr>
        <w:tabs>
          <w:tab w:val="left" w:pos="336"/>
        </w:tabs>
        <w:spacing w:line="288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Общие положения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0"/>
        </w:tabs>
        <w:ind w:firstLine="580"/>
        <w:jc w:val="both"/>
      </w:pPr>
      <w:r>
        <w:t xml:space="preserve">Настоящее Положение определяет порядок проведения </w:t>
      </w:r>
      <w:r>
        <w:rPr>
          <w:lang w:val="en-US" w:eastAsia="en-US" w:bidi="en-US"/>
        </w:rPr>
        <w:t>V</w:t>
      </w:r>
      <w:r w:rsidRPr="00607769">
        <w:rPr>
          <w:lang w:eastAsia="en-US" w:bidi="en-US"/>
        </w:rPr>
        <w:t xml:space="preserve"> </w:t>
      </w:r>
      <w:r>
        <w:t xml:space="preserve">открытого экологического фотоконкурса с </w:t>
      </w:r>
      <w:r>
        <w:t>международным участием «Экоселфи - селфи с пользой» (далее - Конкурс).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5"/>
        </w:tabs>
        <w:ind w:firstLine="580"/>
        <w:jc w:val="both"/>
      </w:pPr>
      <w:r>
        <w:t xml:space="preserve">Организаторами Конкурса являются Департамент природных ресурсов и охраны окружающей среды Томской области, Департамент международных и региональных связей Администрации Томской области </w:t>
      </w:r>
      <w:r>
        <w:t>и областное государственное бюджетное учреждение «Областной комитет охраны окружающей среды и природопользования» (далее - ОГБУ «Облкомприрода»), при информационной поддержке Ассоциации региональных администраций стран Северо-Восточной Азии (далее - АРАССВ</w:t>
      </w:r>
      <w:r>
        <w:t>А).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0"/>
        </w:tabs>
        <w:ind w:firstLine="580"/>
        <w:jc w:val="both"/>
      </w:pPr>
      <w:r>
        <w:t>Организаторы объявляют о начале и порядке проведения Конкурса, формируют Конкурсную комиссию, которая выполняет функции жюри на всех этапах Конкурса.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5"/>
        </w:tabs>
        <w:ind w:firstLine="580"/>
        <w:jc w:val="both"/>
      </w:pPr>
      <w:r>
        <w:t>Организаторы обеспечивают награждение победителей и освещение в средствах массовой информации и сети и</w:t>
      </w:r>
      <w:r>
        <w:t>нтернет этапов и итогов Конкурса.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0"/>
        </w:tabs>
        <w:spacing w:after="280"/>
        <w:ind w:firstLine="580"/>
        <w:jc w:val="both"/>
      </w:pPr>
      <w:r>
        <w:t>В Конкурсе могут принять участие жители Российской Федерации и регионов зарубежных стран, входящих в АРАССВА</w:t>
      </w:r>
      <w:r>
        <w:rPr>
          <w:vertAlign w:val="superscript"/>
        </w:rPr>
        <w:footnoteReference w:id="2"/>
      </w:r>
      <w:r>
        <w:t xml:space="preserve"> (далее - участники). Возраст участников от 7 лет и старше.</w:t>
      </w:r>
    </w:p>
    <w:p w:rsidR="00721BC8" w:rsidRDefault="00DF6932">
      <w:pPr>
        <w:pStyle w:val="11"/>
        <w:numPr>
          <w:ilvl w:val="0"/>
          <w:numId w:val="1"/>
        </w:numPr>
        <w:tabs>
          <w:tab w:val="left" w:pos="341"/>
        </w:tabs>
        <w:spacing w:line="288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Цель и задачи Конкурса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0"/>
        </w:tabs>
        <w:ind w:firstLine="580"/>
        <w:jc w:val="both"/>
      </w:pPr>
      <w:r>
        <w:t>Главной целью Конкурса являетс</w:t>
      </w:r>
      <w:r>
        <w:t>я формирование экологической культуры населения посредством привлечения жителей к активной природоохранной деятельности.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600"/>
        </w:tabs>
        <w:ind w:firstLine="580"/>
        <w:jc w:val="both"/>
      </w:pPr>
      <w:r>
        <w:t>Задачи Конкурса:</w:t>
      </w:r>
    </w:p>
    <w:p w:rsidR="00721BC8" w:rsidRDefault="00DF6932">
      <w:pPr>
        <w:pStyle w:val="11"/>
        <w:numPr>
          <w:ilvl w:val="0"/>
          <w:numId w:val="2"/>
        </w:numPr>
        <w:tabs>
          <w:tab w:val="left" w:pos="1018"/>
        </w:tabs>
        <w:ind w:firstLine="720"/>
        <w:jc w:val="both"/>
      </w:pPr>
      <w:r>
        <w:t>повышение социальной активности населения в вопросах охраны окружающей среды;</w:t>
      </w:r>
    </w:p>
    <w:p w:rsidR="00721BC8" w:rsidRDefault="00DF6932">
      <w:pPr>
        <w:pStyle w:val="11"/>
        <w:numPr>
          <w:ilvl w:val="0"/>
          <w:numId w:val="2"/>
        </w:numPr>
        <w:tabs>
          <w:tab w:val="left" w:pos="1018"/>
        </w:tabs>
        <w:ind w:firstLine="720"/>
        <w:jc w:val="both"/>
      </w:pPr>
      <w:r>
        <w:t>поддержка идеи гуманного отношения к объ</w:t>
      </w:r>
      <w:r>
        <w:t>ектам живой и неживой природы;</w:t>
      </w:r>
    </w:p>
    <w:p w:rsidR="00721BC8" w:rsidRDefault="00DF6932">
      <w:pPr>
        <w:pStyle w:val="11"/>
        <w:numPr>
          <w:ilvl w:val="0"/>
          <w:numId w:val="2"/>
        </w:numPr>
        <w:tabs>
          <w:tab w:val="left" w:pos="1018"/>
        </w:tabs>
        <w:ind w:firstLine="720"/>
        <w:jc w:val="both"/>
      </w:pPr>
      <w:r>
        <w:t>привлечение жителей к созданию комфортных условий проживания;</w:t>
      </w:r>
    </w:p>
    <w:p w:rsidR="00721BC8" w:rsidRDefault="00DF6932">
      <w:pPr>
        <w:pStyle w:val="11"/>
        <w:numPr>
          <w:ilvl w:val="0"/>
          <w:numId w:val="2"/>
        </w:numPr>
        <w:tabs>
          <w:tab w:val="left" w:pos="1008"/>
        </w:tabs>
        <w:spacing w:after="180"/>
        <w:ind w:firstLine="720"/>
        <w:jc w:val="both"/>
      </w:pPr>
      <w:r>
        <w:t>развитие творческого воображения, любознательности, стремления к познанию окружающего мира.</w:t>
      </w:r>
    </w:p>
    <w:p w:rsidR="00721BC8" w:rsidRDefault="00DF6932">
      <w:pPr>
        <w:pStyle w:val="11"/>
        <w:numPr>
          <w:ilvl w:val="0"/>
          <w:numId w:val="1"/>
        </w:numPr>
        <w:tabs>
          <w:tab w:val="left" w:pos="341"/>
        </w:tabs>
        <w:spacing w:line="288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Сроки проведения Конкурса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94"/>
        </w:tabs>
        <w:ind w:firstLine="580"/>
        <w:jc w:val="both"/>
      </w:pPr>
      <w:r>
        <w:t>Конкурс проводится в три этапа:</w:t>
      </w:r>
    </w:p>
    <w:p w:rsidR="00721BC8" w:rsidRDefault="00DF6932">
      <w:pPr>
        <w:pStyle w:val="11"/>
        <w:numPr>
          <w:ilvl w:val="0"/>
          <w:numId w:val="3"/>
        </w:numPr>
        <w:tabs>
          <w:tab w:val="left" w:pos="999"/>
        </w:tabs>
        <w:ind w:firstLine="720"/>
        <w:jc w:val="both"/>
      </w:pPr>
      <w:r>
        <w:t xml:space="preserve">этап - </w:t>
      </w:r>
      <w:r>
        <w:rPr>
          <w:b/>
          <w:bCs/>
          <w:sz w:val="20"/>
          <w:szCs w:val="20"/>
        </w:rPr>
        <w:t xml:space="preserve">с 20 апреля по 31 октября 2023 года. Прием фоторабот и заявок. </w:t>
      </w:r>
      <w:r>
        <w:t>Для жителей России заявка заполняется в Яндекс-форме (смотри п. 4.6). Форма заявки для иностранных участников оформляется в соответствии с Приложением к настоящему Положению.</w:t>
      </w:r>
    </w:p>
    <w:p w:rsidR="00721BC8" w:rsidRDefault="00DF6932">
      <w:pPr>
        <w:pStyle w:val="11"/>
        <w:numPr>
          <w:ilvl w:val="0"/>
          <w:numId w:val="3"/>
        </w:numPr>
        <w:tabs>
          <w:tab w:val="left" w:pos="1600"/>
        </w:tabs>
        <w:ind w:firstLine="720"/>
        <w:jc w:val="both"/>
      </w:pPr>
      <w:r>
        <w:t xml:space="preserve">этап - с 1 ноября </w:t>
      </w:r>
      <w:r>
        <w:t>по 15 декабря 2023 года. Экспертная оценка работ.</w:t>
      </w:r>
    </w:p>
    <w:p w:rsidR="00721BC8" w:rsidRDefault="00DF6932">
      <w:pPr>
        <w:pStyle w:val="11"/>
        <w:numPr>
          <w:ilvl w:val="0"/>
          <w:numId w:val="3"/>
        </w:numPr>
        <w:tabs>
          <w:tab w:val="left" w:pos="1600"/>
        </w:tabs>
        <w:spacing w:after="280"/>
        <w:ind w:firstLine="720"/>
        <w:jc w:val="both"/>
      </w:pPr>
      <w:r>
        <w:t>этап - с 16 по 30 декабря 2023 года. Подведение итогов.</w:t>
      </w:r>
    </w:p>
    <w:p w:rsidR="00721BC8" w:rsidRDefault="00DF6932">
      <w:pPr>
        <w:pStyle w:val="11"/>
        <w:numPr>
          <w:ilvl w:val="0"/>
          <w:numId w:val="1"/>
        </w:numPr>
        <w:tabs>
          <w:tab w:val="left" w:pos="350"/>
        </w:tabs>
        <w:spacing w:line="290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Условия и порядок проведения Конкурса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5"/>
        </w:tabs>
        <w:spacing w:line="264" w:lineRule="auto"/>
        <w:ind w:firstLine="580"/>
        <w:jc w:val="both"/>
      </w:pPr>
      <w:r>
        <w:t xml:space="preserve">Формат фотоработы селфи. </w:t>
      </w:r>
      <w:r>
        <w:rPr>
          <w:b/>
          <w:bCs/>
          <w:sz w:val="20"/>
          <w:szCs w:val="20"/>
        </w:rPr>
        <w:t xml:space="preserve">Селфи </w:t>
      </w:r>
      <w:r w:rsidR="008F0AEA">
        <w:t>–</w:t>
      </w:r>
      <w:r>
        <w:t xml:space="preserve"> разновидность</w:t>
      </w:r>
      <w:r w:rsidR="008F0AEA">
        <w:t xml:space="preserve"> </w:t>
      </w:r>
      <w:hyperlink r:id="rId7" w:history="1">
        <w:r>
          <w:rPr>
            <w:u w:val="single"/>
          </w:rPr>
          <w:t>автопортрета,</w:t>
        </w:r>
      </w:hyperlink>
      <w:r>
        <w:t xml:space="preserve"> заключающаяся в запечатлении самого себя на</w:t>
      </w:r>
      <w:r w:rsidR="008F0AEA">
        <w:t xml:space="preserve"> </w:t>
      </w:r>
      <w:hyperlink r:id="rId8" w:history="1">
        <w:r>
          <w:rPr>
            <w:u w:val="single"/>
          </w:rPr>
          <w:t>фотокамеру</w:t>
        </w:r>
      </w:hyperlink>
      <w:r w:rsidR="008F0AEA">
        <w:t xml:space="preserve"> </w:t>
      </w:r>
      <w:r>
        <w:t>при помощи</w:t>
      </w:r>
      <w:r w:rsidR="008F0AEA">
        <w:t xml:space="preserve"> </w:t>
      </w:r>
      <w:hyperlink r:id="rId9" w:history="1">
        <w:r>
          <w:rPr>
            <w:u w:val="single"/>
          </w:rPr>
          <w:t xml:space="preserve">монопода </w:t>
        </w:r>
      </w:hyperlink>
      <w:r>
        <w:rPr>
          <w:u w:val="single"/>
        </w:rPr>
        <w:t>или вытянутой руки</w:t>
      </w:r>
      <w:r>
        <w:t>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90"/>
        </w:tabs>
        <w:spacing w:after="240" w:line="276" w:lineRule="auto"/>
        <w:ind w:firstLine="580"/>
        <w:jc w:val="both"/>
      </w:pPr>
      <w:r>
        <w:t xml:space="preserve">На Конкурс принимаются электронные версии фоторабот в формате </w:t>
      </w:r>
      <w:r>
        <w:rPr>
          <w:lang w:val="en-US" w:eastAsia="en-US" w:bidi="en-US"/>
        </w:rPr>
        <w:t>JPG</w:t>
      </w:r>
      <w:r w:rsidRPr="00607769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607769">
        <w:rPr>
          <w:lang w:eastAsia="en-US" w:bidi="en-US"/>
        </w:rPr>
        <w:t xml:space="preserve">. </w:t>
      </w:r>
      <w:r>
        <w:rPr>
          <w:b/>
          <w:bCs/>
          <w:sz w:val="20"/>
          <w:szCs w:val="20"/>
        </w:rPr>
        <w:t>В названии подкрепляемого файла указывае</w:t>
      </w:r>
      <w:r>
        <w:rPr>
          <w:b/>
          <w:bCs/>
          <w:sz w:val="20"/>
          <w:szCs w:val="20"/>
        </w:rPr>
        <w:t xml:space="preserve">тся Фамилия И.О. автора </w:t>
      </w:r>
      <w:r>
        <w:rPr>
          <w:i/>
          <w:iCs/>
        </w:rPr>
        <w:t>(пример: Иванов И.И.</w:t>
      </w:r>
      <w:r>
        <w:rPr>
          <w:i/>
          <w:iCs/>
          <w:lang w:val="en-US" w:eastAsia="en-US" w:bidi="en-US"/>
        </w:rPr>
        <w:t>jpg</w:t>
      </w:r>
      <w:r w:rsidRPr="00607769">
        <w:rPr>
          <w:i/>
          <w:iCs/>
          <w:lang w:eastAsia="en-US" w:bidi="en-US"/>
        </w:rPr>
        <w:t>).</w:t>
      </w:r>
      <w:r>
        <w:br w:type="page"/>
      </w:r>
    </w:p>
    <w:p w:rsidR="00721BC8" w:rsidRDefault="00DF6932">
      <w:pPr>
        <w:pStyle w:val="11"/>
        <w:spacing w:line="264" w:lineRule="auto"/>
        <w:ind w:firstLine="580"/>
        <w:jc w:val="both"/>
      </w:pPr>
      <w:r>
        <w:lastRenderedPageBreak/>
        <w:t>Работы не должны иметь каких-либо авторских плашек, добавленных рамок, подписей, дат и т.д. Не допускается значительная цифровая корректировка изображений. Фото-коллажи и изображения, выполненные с помощью</w:t>
      </w:r>
      <w:r>
        <w:t xml:space="preserve"> компьютера, не принимаются.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636"/>
        </w:tabs>
        <w:spacing w:line="264" w:lineRule="auto"/>
        <w:ind w:firstLine="580"/>
        <w:jc w:val="both"/>
      </w:pPr>
      <w:r>
        <w:t>Номинации Конкурса:</w:t>
      </w:r>
    </w:p>
    <w:p w:rsidR="00721BC8" w:rsidRDefault="00DF6932">
      <w:pPr>
        <w:pStyle w:val="11"/>
        <w:numPr>
          <w:ilvl w:val="0"/>
          <w:numId w:val="4"/>
        </w:numPr>
        <w:tabs>
          <w:tab w:val="left" w:pos="1009"/>
        </w:tabs>
        <w:spacing w:line="264" w:lineRule="auto"/>
        <w:ind w:firstLine="720"/>
        <w:jc w:val="both"/>
      </w:pPr>
      <w:r>
        <w:rPr>
          <w:b/>
          <w:bCs/>
          <w:sz w:val="20"/>
          <w:szCs w:val="20"/>
        </w:rPr>
        <w:t xml:space="preserve">«Экодело» </w:t>
      </w:r>
      <w:r>
        <w:t>(участники могут представить несколько фоторабот, но не более 1 фотографии с одного мероприятия).</w:t>
      </w:r>
    </w:p>
    <w:p w:rsidR="00721BC8" w:rsidRDefault="00DF6932">
      <w:pPr>
        <w:pStyle w:val="11"/>
        <w:spacing w:line="264" w:lineRule="auto"/>
        <w:ind w:firstLine="720"/>
        <w:jc w:val="both"/>
      </w:pPr>
      <w:r>
        <w:t xml:space="preserve">Принимаются работы, выполненные во время участия в любой природоохранной акции: посадка деревьев и </w:t>
      </w:r>
      <w:r>
        <w:t>уход за ними; уборка от мусора территории парка, водного объекта, памятника природы или любого другого объекта; помощь диким или бездомным животным и птицам, и другое.</w:t>
      </w:r>
    </w:p>
    <w:p w:rsidR="00721BC8" w:rsidRDefault="00DF6932">
      <w:pPr>
        <w:pStyle w:val="11"/>
        <w:numPr>
          <w:ilvl w:val="0"/>
          <w:numId w:val="4"/>
        </w:numPr>
        <w:tabs>
          <w:tab w:val="left" w:pos="1009"/>
        </w:tabs>
        <w:spacing w:line="252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«Экопривычки» </w:t>
      </w:r>
      <w:r>
        <w:rPr>
          <w:sz w:val="24"/>
          <w:szCs w:val="24"/>
        </w:rPr>
        <w:t>(участники могут представить несколько фоторабот, но не более 1 фотографии</w:t>
      </w:r>
      <w:r>
        <w:rPr>
          <w:sz w:val="24"/>
          <w:szCs w:val="24"/>
        </w:rPr>
        <w:t xml:space="preserve"> с одной темой идеи).</w:t>
      </w:r>
    </w:p>
    <w:p w:rsidR="00721BC8" w:rsidRDefault="00DF6932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Фоторабота должна отражать идеи экологического образа жизни (например, замены химических средств на натуральные, принципы ресурсосбережения (энергия, вода и т.д.), оптимизация своего передвижения, утилизация бытовых отходов и т.п.).</w:t>
      </w:r>
    </w:p>
    <w:p w:rsidR="00721BC8" w:rsidRDefault="00DF6932">
      <w:pPr>
        <w:pStyle w:val="11"/>
        <w:numPr>
          <w:ilvl w:val="0"/>
          <w:numId w:val="4"/>
        </w:numPr>
        <w:tabs>
          <w:tab w:val="left" w:pos="1009"/>
        </w:tabs>
        <w:spacing w:line="264" w:lineRule="auto"/>
        <w:ind w:firstLine="720"/>
        <w:jc w:val="both"/>
      </w:pPr>
      <w:r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 xml:space="preserve">Экотворчество» </w:t>
      </w:r>
      <w:r>
        <w:t>(участники могут представить несколько фоторабот, но не более 1 фотографии с одной темой идеи).</w:t>
      </w:r>
    </w:p>
    <w:p w:rsidR="00721BC8" w:rsidRDefault="00DF6932">
      <w:pPr>
        <w:pStyle w:val="11"/>
        <w:spacing w:line="269" w:lineRule="auto"/>
        <w:ind w:firstLine="720"/>
        <w:jc w:val="both"/>
        <w:rPr>
          <w:sz w:val="20"/>
          <w:szCs w:val="20"/>
        </w:rPr>
      </w:pPr>
      <w:r>
        <w:t xml:space="preserve">Фоторабота должна отражать идеи по созданию изделий, выполненных из старых ненужных вещей, которые в процессе модернизации </w:t>
      </w:r>
      <w:r>
        <w:rPr>
          <w:u w:val="single"/>
        </w:rPr>
        <w:t>могут быть полезными в</w:t>
      </w:r>
      <w:r>
        <w:rPr>
          <w:u w:val="single"/>
        </w:rPr>
        <w:t xml:space="preserve"> быту</w:t>
      </w:r>
      <w:r>
        <w:t xml:space="preserve"> (сумки, коврики, игрушки и т.д.). </w:t>
      </w:r>
      <w:r>
        <w:rPr>
          <w:b/>
          <w:bCs/>
          <w:sz w:val="20"/>
          <w:szCs w:val="20"/>
        </w:rPr>
        <w:t>Не принимаются работы с</w:t>
      </w:r>
      <w:r w:rsidR="008F0AEA">
        <w:rPr>
          <w:b/>
          <w:bCs/>
          <w:sz w:val="20"/>
          <w:szCs w:val="20"/>
        </w:rPr>
        <w:t xml:space="preserve"> интерьерными поделками, садово-</w:t>
      </w:r>
      <w:r>
        <w:rPr>
          <w:b/>
          <w:bCs/>
          <w:sz w:val="20"/>
          <w:szCs w:val="20"/>
        </w:rPr>
        <w:t>огородными и парковыми скульптурами.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636"/>
        </w:tabs>
        <w:spacing w:line="264" w:lineRule="auto"/>
        <w:ind w:firstLine="580"/>
        <w:jc w:val="both"/>
      </w:pPr>
      <w:r>
        <w:t>Оценка работ в каждой номинации будет проводится в трёх возрастных категориях:</w:t>
      </w:r>
    </w:p>
    <w:p w:rsidR="00721BC8" w:rsidRDefault="00DF6932">
      <w:pPr>
        <w:pStyle w:val="11"/>
        <w:numPr>
          <w:ilvl w:val="0"/>
          <w:numId w:val="5"/>
        </w:numPr>
        <w:tabs>
          <w:tab w:val="left" w:pos="1022"/>
        </w:tabs>
        <w:ind w:firstLine="720"/>
        <w:jc w:val="both"/>
      </w:pPr>
      <w:r>
        <w:t>от 7 до 14;</w:t>
      </w:r>
    </w:p>
    <w:p w:rsidR="00721BC8" w:rsidRDefault="00DF6932">
      <w:pPr>
        <w:pStyle w:val="11"/>
        <w:numPr>
          <w:ilvl w:val="0"/>
          <w:numId w:val="5"/>
        </w:numPr>
        <w:tabs>
          <w:tab w:val="left" w:pos="1022"/>
        </w:tabs>
        <w:ind w:firstLine="720"/>
        <w:jc w:val="both"/>
      </w:pPr>
      <w:r>
        <w:t>от 15 до 25;</w:t>
      </w:r>
    </w:p>
    <w:p w:rsidR="00721BC8" w:rsidRDefault="00DF6932">
      <w:pPr>
        <w:pStyle w:val="11"/>
        <w:numPr>
          <w:ilvl w:val="0"/>
          <w:numId w:val="5"/>
        </w:numPr>
        <w:tabs>
          <w:tab w:val="left" w:pos="1022"/>
        </w:tabs>
        <w:ind w:firstLine="720"/>
        <w:jc w:val="both"/>
      </w:pPr>
      <w:r>
        <w:t>старше 25.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636"/>
        </w:tabs>
        <w:spacing w:line="264" w:lineRule="auto"/>
        <w:ind w:firstLine="580"/>
        <w:jc w:val="both"/>
      </w:pPr>
      <w:r>
        <w:rPr>
          <w:noProof/>
          <w:lang w:bidi="ar-SA"/>
        </w:rPr>
        <w:drawing>
          <wp:anchor distT="0" distB="0" distL="88900" distR="88900" simplePos="0" relativeHeight="125829385" behindDoc="0" locked="0" layoutInCell="1" allowOverlap="1">
            <wp:simplePos x="0" y="0"/>
            <wp:positionH relativeFrom="page">
              <wp:posOffset>5577840</wp:posOffset>
            </wp:positionH>
            <wp:positionV relativeFrom="paragraph">
              <wp:posOffset>127000</wp:posOffset>
            </wp:positionV>
            <wp:extent cx="1438910" cy="149352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389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Критерии</w:t>
      </w:r>
      <w:r>
        <w:t xml:space="preserve"> оценки:</w:t>
      </w:r>
    </w:p>
    <w:p w:rsidR="00721BC8" w:rsidRDefault="00DF6932">
      <w:pPr>
        <w:pStyle w:val="11"/>
        <w:numPr>
          <w:ilvl w:val="0"/>
          <w:numId w:val="6"/>
        </w:numPr>
        <w:tabs>
          <w:tab w:val="left" w:pos="1022"/>
        </w:tabs>
        <w:ind w:firstLine="720"/>
        <w:jc w:val="both"/>
      </w:pPr>
      <w:r>
        <w:rPr>
          <w:i/>
          <w:iCs/>
        </w:rPr>
        <w:t>композиция;</w:t>
      </w:r>
    </w:p>
    <w:p w:rsidR="00721BC8" w:rsidRDefault="00DF6932">
      <w:pPr>
        <w:pStyle w:val="11"/>
        <w:numPr>
          <w:ilvl w:val="0"/>
          <w:numId w:val="6"/>
        </w:numPr>
        <w:tabs>
          <w:tab w:val="left" w:pos="1022"/>
        </w:tabs>
        <w:ind w:firstLine="720"/>
        <w:jc w:val="both"/>
      </w:pPr>
      <w:r>
        <w:rPr>
          <w:i/>
          <w:iCs/>
        </w:rPr>
        <w:t>качество исполнения;</w:t>
      </w:r>
    </w:p>
    <w:p w:rsidR="00721BC8" w:rsidRDefault="00DF6932">
      <w:pPr>
        <w:pStyle w:val="11"/>
        <w:numPr>
          <w:ilvl w:val="0"/>
          <w:numId w:val="6"/>
        </w:numPr>
        <w:tabs>
          <w:tab w:val="left" w:pos="1022"/>
        </w:tabs>
        <w:ind w:firstLine="720"/>
        <w:jc w:val="both"/>
      </w:pPr>
      <w:r>
        <w:rPr>
          <w:i/>
          <w:iCs/>
        </w:rPr>
        <w:t>оригинальность;</w:t>
      </w:r>
    </w:p>
    <w:p w:rsidR="00721BC8" w:rsidRDefault="00DF6932">
      <w:pPr>
        <w:pStyle w:val="11"/>
        <w:numPr>
          <w:ilvl w:val="0"/>
          <w:numId w:val="6"/>
        </w:numPr>
        <w:tabs>
          <w:tab w:val="left" w:pos="1022"/>
        </w:tabs>
        <w:ind w:firstLine="720"/>
        <w:jc w:val="both"/>
      </w:pPr>
      <w:r>
        <w:rPr>
          <w:i/>
          <w:iCs/>
        </w:rPr>
        <w:t>общее впечатление;</w:t>
      </w:r>
    </w:p>
    <w:p w:rsidR="00721BC8" w:rsidRDefault="00DF6932">
      <w:pPr>
        <w:pStyle w:val="11"/>
        <w:numPr>
          <w:ilvl w:val="0"/>
          <w:numId w:val="6"/>
        </w:numPr>
        <w:tabs>
          <w:tab w:val="left" w:pos="1022"/>
        </w:tabs>
        <w:ind w:firstLine="720"/>
        <w:jc w:val="both"/>
      </w:pPr>
      <w:r>
        <w:rPr>
          <w:i/>
          <w:iCs/>
        </w:rPr>
        <w:t>экологическая значимость.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9"/>
        </w:tabs>
        <w:spacing w:line="264" w:lineRule="auto"/>
        <w:ind w:firstLine="580"/>
        <w:jc w:val="both"/>
        <w:rPr>
          <w:sz w:val="24"/>
          <w:szCs w:val="24"/>
        </w:rPr>
      </w:pPr>
      <w:r>
        <w:t xml:space="preserve">Для участия в Конкурсе необходимо заполнить и отправить Яндекс-форму с прикрепленной фотоработой до </w:t>
      </w:r>
      <w:r>
        <w:rPr>
          <w:b/>
          <w:bCs/>
          <w:sz w:val="20"/>
          <w:szCs w:val="20"/>
        </w:rPr>
        <w:t xml:space="preserve">31 октября 2023 года </w:t>
      </w:r>
      <w:r>
        <w:t>по ссылке:</w:t>
      </w:r>
      <w:hyperlink r:id="rId11" w:history="1">
        <w:r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forms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yandex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cloud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/64365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c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0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a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73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cee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7011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fd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3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b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9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b</w:t>
        </w:r>
        <w:r w:rsidRPr="00607769">
          <w:rPr>
            <w:color w:val="0000FF"/>
            <w:sz w:val="24"/>
            <w:szCs w:val="24"/>
            <w:u w:val="single"/>
            <w:lang w:eastAsia="en-US" w:bidi="en-US"/>
          </w:rPr>
          <w:t>9/</w:t>
        </w:r>
        <w:r w:rsidRPr="00607769">
          <w:rPr>
            <w:sz w:val="24"/>
            <w:szCs w:val="24"/>
            <w:lang w:eastAsia="en-US" w:bidi="en-US"/>
          </w:rPr>
          <w:t>.</w:t>
        </w:r>
      </w:hyperlink>
    </w:p>
    <w:p w:rsidR="00721BC8" w:rsidRDefault="00DF6932">
      <w:pPr>
        <w:pStyle w:val="11"/>
        <w:numPr>
          <w:ilvl w:val="1"/>
          <w:numId w:val="1"/>
        </w:numPr>
        <w:tabs>
          <w:tab w:val="left" w:pos="1084"/>
        </w:tabs>
        <w:spacing w:line="264" w:lineRule="auto"/>
        <w:ind w:firstLine="580"/>
        <w:jc w:val="both"/>
      </w:pPr>
      <w:r>
        <w:t>Жюри оставляет за собой право не допускать к Конкурсу работы, не соответствующие эстетическим нормам, формату селфи и не раскрывающие темы н</w:t>
      </w:r>
      <w:r>
        <w:t>оминаций.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4"/>
        </w:tabs>
        <w:spacing w:line="264" w:lineRule="auto"/>
        <w:ind w:firstLine="580"/>
        <w:jc w:val="both"/>
      </w:pPr>
      <w:r>
        <w:t>Участник подтверждает ознакомление и полное согласие с условиями Конкурса фактом отправки официальной заявки и фотографии.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9"/>
        </w:tabs>
        <w:spacing w:line="264" w:lineRule="auto"/>
        <w:ind w:firstLine="580"/>
        <w:jc w:val="both"/>
      </w:pPr>
      <w:r>
        <w:t xml:space="preserve">Принятием условий Конкурса участник дает согласие на: сбор, хранение, использование (телефона, адреса электронной почты), </w:t>
      </w:r>
      <w:r>
        <w:t>распространение (передачу) и публикацию в том числе в сети интернет персональных данных (фамилии, имени, отчества, результатов участия в Конкурсе).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204"/>
        </w:tabs>
        <w:spacing w:line="264" w:lineRule="auto"/>
        <w:ind w:firstLine="580"/>
        <w:jc w:val="both"/>
      </w:pPr>
      <w:r>
        <w:t>Подача фоторабот на Конкурс предполагает автоматическое согласие на обработку персональных данных.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209"/>
        </w:tabs>
        <w:spacing w:line="264" w:lineRule="auto"/>
        <w:ind w:firstLine="580"/>
        <w:jc w:val="both"/>
      </w:pPr>
      <w:r>
        <w:t>Организат</w:t>
      </w:r>
      <w:r>
        <w:t>оры оставляют за собой право использовать фотоработы в любых некоммерческих целях с указанием автора работы.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636"/>
        </w:tabs>
        <w:spacing w:line="264" w:lineRule="auto"/>
        <w:ind w:firstLine="580"/>
        <w:jc w:val="both"/>
      </w:pPr>
      <w:r>
        <w:t>Лучшие фотоработы будут опубликованы на сайтах организаторов.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636"/>
        </w:tabs>
        <w:spacing w:line="264" w:lineRule="auto"/>
        <w:ind w:firstLine="5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Рассылка наградных материалов будет осуществлена до 15 марта 2024 года.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636"/>
        </w:tabs>
        <w:spacing w:after="280" w:line="264" w:lineRule="auto"/>
        <w:ind w:firstLine="5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Участие в Кон</w:t>
      </w:r>
      <w:r>
        <w:rPr>
          <w:b/>
          <w:bCs/>
          <w:sz w:val="20"/>
          <w:szCs w:val="20"/>
        </w:rPr>
        <w:t>курсе бесплатное.</w:t>
      </w:r>
    </w:p>
    <w:p w:rsidR="00721BC8" w:rsidRDefault="00DF6932">
      <w:pPr>
        <w:pStyle w:val="11"/>
        <w:numPr>
          <w:ilvl w:val="0"/>
          <w:numId w:val="1"/>
        </w:numPr>
        <w:tabs>
          <w:tab w:val="left" w:pos="340"/>
        </w:tabs>
        <w:spacing w:line="288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Награждение участников Конкурса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089"/>
        </w:tabs>
        <w:ind w:firstLine="580"/>
        <w:jc w:val="both"/>
      </w:pPr>
      <w:r>
        <w:t xml:space="preserve">Победители Конкурса награждаются дипломами и памятными призами Департамента природных ресурсов и охраны окружающей среды Томской области и Департамента международных и региональных связей Администрации </w:t>
      </w:r>
      <w:r>
        <w:t>Томской области.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102"/>
        </w:tabs>
        <w:ind w:firstLine="580"/>
        <w:jc w:val="both"/>
      </w:pPr>
      <w:r>
        <w:t>Все участники, работы которых соответствуют тематике Конкурса, получают сертификаты в электронном виде.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107"/>
        </w:tabs>
        <w:spacing w:after="280"/>
        <w:ind w:firstLine="580"/>
        <w:jc w:val="both"/>
      </w:pPr>
      <w:r>
        <w:t>Жюри оставляет за собой право устанавливать дополнительные номинации и объединять возрастные категории.</w:t>
      </w:r>
    </w:p>
    <w:p w:rsidR="00721BC8" w:rsidRDefault="00DF6932">
      <w:pPr>
        <w:pStyle w:val="11"/>
        <w:numPr>
          <w:ilvl w:val="0"/>
          <w:numId w:val="1"/>
        </w:numPr>
        <w:tabs>
          <w:tab w:val="left" w:pos="363"/>
        </w:tabs>
        <w:spacing w:line="288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Финансирование Конкурса</w:t>
      </w:r>
    </w:p>
    <w:p w:rsidR="00721BC8" w:rsidRDefault="00DF6932">
      <w:pPr>
        <w:pStyle w:val="11"/>
        <w:numPr>
          <w:ilvl w:val="1"/>
          <w:numId w:val="1"/>
        </w:numPr>
        <w:tabs>
          <w:tab w:val="left" w:pos="1107"/>
        </w:tabs>
        <w:spacing w:after="560"/>
        <w:ind w:firstLine="580"/>
        <w:jc w:val="both"/>
      </w:pPr>
      <w:r>
        <w:t>Финанси</w:t>
      </w:r>
      <w:r>
        <w:t>рование Конкурса осуществляется за счет средств Государственного задания ОГБУ «Облкомприрода» и средств Департамента международных и региональных связей Администрации Томской области.</w:t>
      </w:r>
    </w:p>
    <w:p w:rsidR="00721BC8" w:rsidRDefault="00DF6932">
      <w:pPr>
        <w:pStyle w:val="11"/>
        <w:spacing w:line="240" w:lineRule="auto"/>
        <w:ind w:firstLine="5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Контактная информация:</w:t>
      </w:r>
    </w:p>
    <w:p w:rsidR="00721BC8" w:rsidRDefault="00721BC8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hyperlink r:id="rId12" w:history="1">
        <w:r w:rsidR="00DF6932">
          <w:rPr>
            <w:color w:val="0000FF"/>
            <w:sz w:val="24"/>
            <w:szCs w:val="24"/>
            <w:u w:val="single"/>
            <w:lang w:val="en-US" w:eastAsia="en-US" w:bidi="en-US"/>
          </w:rPr>
          <w:t>ecoselfi</w:t>
        </w:r>
        <w:r w:rsidR="00DF6932" w:rsidRPr="00607769">
          <w:rPr>
            <w:color w:val="0000FF"/>
            <w:sz w:val="24"/>
            <w:szCs w:val="24"/>
            <w:u w:val="single"/>
            <w:lang w:eastAsia="en-US" w:bidi="en-US"/>
          </w:rPr>
          <w:t>@</w:t>
        </w:r>
        <w:r w:rsidR="00DF6932">
          <w:rPr>
            <w:color w:val="0000FF"/>
            <w:sz w:val="24"/>
            <w:szCs w:val="24"/>
            <w:u w:val="single"/>
            <w:lang w:val="en-US" w:eastAsia="en-US" w:bidi="en-US"/>
          </w:rPr>
          <w:t>mail</w:t>
        </w:r>
        <w:r w:rsidR="00DF6932" w:rsidRPr="00607769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="00DF6932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</w:p>
    <w:p w:rsidR="00721BC8" w:rsidRDefault="00DF6932">
      <w:pPr>
        <w:pStyle w:val="11"/>
        <w:spacing w:line="240" w:lineRule="auto"/>
        <w:ind w:firstLine="580"/>
        <w:jc w:val="both"/>
      </w:pPr>
      <w:r>
        <w:rPr>
          <w:i/>
          <w:iCs/>
        </w:rPr>
        <w:t>Координаторы Конкурса:</w:t>
      </w:r>
    </w:p>
    <w:p w:rsidR="00721BC8" w:rsidRDefault="00DF6932">
      <w:pPr>
        <w:pStyle w:val="11"/>
        <w:spacing w:line="240" w:lineRule="auto"/>
        <w:ind w:firstLine="580"/>
      </w:pPr>
      <w:r>
        <w:t>Овчинникова Екатерина Владимировна 8 (3822) 90 39 27;</w:t>
      </w:r>
    </w:p>
    <w:p w:rsidR="00721BC8" w:rsidRDefault="00DF6932">
      <w:pPr>
        <w:pStyle w:val="11"/>
        <w:spacing w:line="240" w:lineRule="auto"/>
        <w:ind w:firstLine="580"/>
      </w:pPr>
      <w:r>
        <w:t>Михайлова Марина Геннадьевна 8 (3822) 90 39 27;</w:t>
      </w:r>
    </w:p>
    <w:p w:rsidR="00721BC8" w:rsidRDefault="00DF6932">
      <w:pPr>
        <w:pStyle w:val="11"/>
        <w:spacing w:line="240" w:lineRule="auto"/>
        <w:ind w:firstLine="580"/>
      </w:pPr>
      <w:r>
        <w:t>Толкацкая Ольга Борисовна 8 (3822) 51 01 69 51 01 69.</w:t>
      </w:r>
    </w:p>
    <w:sectPr w:rsidR="00721BC8" w:rsidSect="00721BC8">
      <w:footnotePr>
        <w:numFmt w:val="upperRoman"/>
      </w:footnotePr>
      <w:pgSz w:w="11900" w:h="16840"/>
      <w:pgMar w:top="865" w:right="822" w:bottom="636" w:left="1099" w:header="437" w:footer="2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932" w:rsidRDefault="00DF6932" w:rsidP="00721BC8">
      <w:r>
        <w:separator/>
      </w:r>
    </w:p>
  </w:endnote>
  <w:endnote w:type="continuationSeparator" w:id="1">
    <w:p w:rsidR="00DF6932" w:rsidRDefault="00DF6932" w:rsidP="0072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932" w:rsidRDefault="00DF6932">
      <w:r>
        <w:separator/>
      </w:r>
    </w:p>
  </w:footnote>
  <w:footnote w:type="continuationSeparator" w:id="1">
    <w:p w:rsidR="00DF6932" w:rsidRDefault="00DF6932">
      <w:r>
        <w:continuationSeparator/>
      </w:r>
    </w:p>
  </w:footnote>
  <w:footnote w:id="2">
    <w:p w:rsidR="00721BC8" w:rsidRDefault="00DF6932">
      <w:pPr>
        <w:pStyle w:val="a4"/>
      </w:pPr>
      <w:r>
        <w:rPr>
          <w:vertAlign w:val="superscript"/>
          <w:lang w:val="en-US" w:eastAsia="en-US" w:bidi="en-US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814"/>
    <w:multiLevelType w:val="multilevel"/>
    <w:tmpl w:val="BD9EEE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A0A38"/>
    <w:multiLevelType w:val="multilevel"/>
    <w:tmpl w:val="879858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B0538"/>
    <w:multiLevelType w:val="multilevel"/>
    <w:tmpl w:val="CACECF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86BC4"/>
    <w:multiLevelType w:val="multilevel"/>
    <w:tmpl w:val="57A0F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04E68"/>
    <w:multiLevelType w:val="multilevel"/>
    <w:tmpl w:val="65F295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85818"/>
    <w:multiLevelType w:val="multilevel"/>
    <w:tmpl w:val="ABA2D4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numFmt w:val="upperRoman"/>
    <w:footnote w:id="0"/>
    <w:footnote w:id="1"/>
  </w:footnotePr>
  <w:endnotePr>
    <w:endnote w:id="0"/>
    <w:endnote w:id="1"/>
  </w:endnotePr>
  <w:compat>
    <w:doNotExpandShiftReturn/>
    <w:useFELayout/>
  </w:compat>
  <w:rsids>
    <w:rsidRoot w:val="00721BC8"/>
    <w:rsid w:val="001B4867"/>
    <w:rsid w:val="00607769"/>
    <w:rsid w:val="00721BC8"/>
    <w:rsid w:val="00816139"/>
    <w:rsid w:val="008F0AEA"/>
    <w:rsid w:val="00DF6932"/>
    <w:rsid w:val="00EC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B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2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72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2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72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F81"/>
      <w:sz w:val="30"/>
      <w:szCs w:val="30"/>
      <w:u w:val="single"/>
    </w:rPr>
  </w:style>
  <w:style w:type="character" w:customStyle="1" w:styleId="a5">
    <w:name w:val="Основной текст_"/>
    <w:basedOn w:val="a0"/>
    <w:link w:val="11"/>
    <w:rsid w:val="0072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2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Сноска"/>
    <w:basedOn w:val="a"/>
    <w:link w:val="a3"/>
    <w:rsid w:val="00721BC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21BC8"/>
    <w:pPr>
      <w:spacing w:line="223" w:lineRule="auto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1BC8"/>
    <w:pPr>
      <w:spacing w:line="254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721BC8"/>
    <w:pPr>
      <w:spacing w:after="100"/>
      <w:ind w:firstLine="420"/>
      <w:outlineLvl w:val="0"/>
    </w:pPr>
    <w:rPr>
      <w:rFonts w:ascii="Times New Roman" w:eastAsia="Times New Roman" w:hAnsi="Times New Roman" w:cs="Times New Roman"/>
      <w:color w:val="272F81"/>
      <w:sz w:val="30"/>
      <w:szCs w:val="30"/>
      <w:u w:val="single"/>
    </w:rPr>
  </w:style>
  <w:style w:type="paragraph" w:customStyle="1" w:styleId="11">
    <w:name w:val="Основной текст1"/>
    <w:basedOn w:val="a"/>
    <w:link w:val="a5"/>
    <w:rsid w:val="00721BC8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21BC8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1%82%d0%be%d0%b0%d0%bf%d0%bf%d0%b0%d1%80%d0%b0%d1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0%bf%d0%be%d1%80%d1%82%d1%80%d0%b5%d1%82" TargetMode="External"/><Relationship Id="rId12" Type="http://schemas.openxmlformats.org/officeDocument/2006/relationships/hyperlink" Target="mailto:ecoself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cloud/64365c0a73cee7011fd3b9b9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0%bb%d0%ba%d0%b0_%d0%b4%d0%bb%d1%8f_%d1%81%d0%b5%d0%bb%d1%84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Мурашова Ксенья</dc:creator>
  <cp:lastModifiedBy>Мизинцева</cp:lastModifiedBy>
  <cp:revision>2</cp:revision>
  <dcterms:created xsi:type="dcterms:W3CDTF">2023-10-09T11:34:00Z</dcterms:created>
  <dcterms:modified xsi:type="dcterms:W3CDTF">2023-10-09T11:34:00Z</dcterms:modified>
</cp:coreProperties>
</file>