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3A3" w:rsidRPr="00A82FB0" w:rsidRDefault="009F43A3" w:rsidP="00A82FB0">
      <w:pPr>
        <w:ind w:left="4678"/>
        <w:jc w:val="center"/>
        <w:rPr>
          <w:sz w:val="27"/>
          <w:szCs w:val="27"/>
        </w:rPr>
      </w:pPr>
      <w:r w:rsidRPr="00A82FB0">
        <w:rPr>
          <w:sz w:val="27"/>
          <w:szCs w:val="27"/>
        </w:rPr>
        <w:t>Приложение 2</w:t>
      </w:r>
    </w:p>
    <w:p w:rsidR="009F43A3" w:rsidRPr="00A82FB0" w:rsidRDefault="009F43A3" w:rsidP="00A82FB0">
      <w:pPr>
        <w:ind w:left="467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 xml:space="preserve">к постановлению администрации </w:t>
      </w:r>
    </w:p>
    <w:p w:rsidR="009F43A3" w:rsidRPr="00A82FB0" w:rsidRDefault="009F43A3" w:rsidP="00A82FB0">
      <w:pPr>
        <w:ind w:left="467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Устюженского муниципального округа</w:t>
      </w:r>
    </w:p>
    <w:p w:rsidR="009F43A3" w:rsidRPr="00A82FB0" w:rsidRDefault="009F43A3" w:rsidP="00A82FB0">
      <w:pPr>
        <w:ind w:left="467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Вологодской области</w:t>
      </w:r>
    </w:p>
    <w:p w:rsidR="009F43A3" w:rsidRPr="00A82FB0" w:rsidRDefault="009F43A3" w:rsidP="00A82FB0">
      <w:pPr>
        <w:autoSpaceDE w:val="0"/>
        <w:autoSpaceDN w:val="0"/>
        <w:adjustRightInd w:val="0"/>
        <w:ind w:left="4678"/>
        <w:jc w:val="both"/>
        <w:rPr>
          <w:bCs/>
          <w:sz w:val="27"/>
          <w:szCs w:val="27"/>
        </w:rPr>
      </w:pPr>
      <w:r w:rsidRPr="00A82FB0">
        <w:rPr>
          <w:sz w:val="27"/>
          <w:szCs w:val="27"/>
        </w:rPr>
        <w:t xml:space="preserve">от </w:t>
      </w:r>
      <w:r w:rsidR="00A82FB0">
        <w:rPr>
          <w:sz w:val="27"/>
          <w:szCs w:val="27"/>
          <w:u w:val="single"/>
        </w:rPr>
        <w:t>12.02.2024</w:t>
      </w:r>
      <w:r w:rsidR="00A82FB0">
        <w:rPr>
          <w:sz w:val="27"/>
          <w:szCs w:val="27"/>
        </w:rPr>
        <w:t xml:space="preserve"> </w:t>
      </w:r>
      <w:r w:rsidRPr="00A82FB0">
        <w:rPr>
          <w:sz w:val="27"/>
          <w:szCs w:val="27"/>
        </w:rPr>
        <w:t>№</w:t>
      </w:r>
      <w:r w:rsidR="00A82FB0">
        <w:rPr>
          <w:sz w:val="27"/>
          <w:szCs w:val="27"/>
        </w:rPr>
        <w:t xml:space="preserve"> </w:t>
      </w:r>
      <w:r w:rsidR="00A82FB0">
        <w:rPr>
          <w:sz w:val="27"/>
          <w:szCs w:val="27"/>
          <w:u w:val="single"/>
        </w:rPr>
        <w:t>125</w:t>
      </w:r>
    </w:p>
    <w:p w:rsidR="009F43A3" w:rsidRPr="00A82FB0" w:rsidRDefault="009F43A3" w:rsidP="009F43A3">
      <w:pPr>
        <w:autoSpaceDE w:val="0"/>
        <w:autoSpaceDN w:val="0"/>
        <w:adjustRightInd w:val="0"/>
        <w:ind w:firstLine="540"/>
        <w:jc w:val="both"/>
        <w:rPr>
          <w:bCs/>
          <w:sz w:val="27"/>
          <w:szCs w:val="27"/>
        </w:rPr>
      </w:pPr>
    </w:p>
    <w:p w:rsidR="009F43A3" w:rsidRPr="00A82FB0" w:rsidRDefault="009F43A3" w:rsidP="009F43A3">
      <w:pPr>
        <w:rPr>
          <w:sz w:val="27"/>
          <w:szCs w:val="27"/>
        </w:rPr>
      </w:pPr>
    </w:p>
    <w:p w:rsidR="009F43A3" w:rsidRPr="00A82FB0" w:rsidRDefault="009F43A3" w:rsidP="009F43A3">
      <w:pPr>
        <w:jc w:val="center"/>
        <w:rPr>
          <w:sz w:val="27"/>
          <w:szCs w:val="27"/>
        </w:rPr>
      </w:pPr>
      <w:r w:rsidRPr="00A82FB0">
        <w:rPr>
          <w:sz w:val="27"/>
          <w:szCs w:val="27"/>
        </w:rPr>
        <w:t>ПОЛОЖЕНИЕ</w:t>
      </w:r>
    </w:p>
    <w:p w:rsidR="005A7937" w:rsidRDefault="009F43A3" w:rsidP="009F43A3">
      <w:pPr>
        <w:jc w:val="center"/>
        <w:rPr>
          <w:sz w:val="27"/>
          <w:szCs w:val="27"/>
        </w:rPr>
      </w:pPr>
      <w:r w:rsidRPr="00A82FB0">
        <w:rPr>
          <w:sz w:val="27"/>
          <w:szCs w:val="27"/>
        </w:rPr>
        <w:t>о комиссии по подготовке проекта правил землепользования и застройки Устюженского муниципального округа Вологодской области</w:t>
      </w:r>
    </w:p>
    <w:p w:rsidR="00A82FB0" w:rsidRPr="00A82FB0" w:rsidRDefault="00A82FB0" w:rsidP="009F43A3">
      <w:pPr>
        <w:jc w:val="center"/>
        <w:rPr>
          <w:sz w:val="27"/>
          <w:szCs w:val="27"/>
        </w:rPr>
      </w:pPr>
      <w:r>
        <w:rPr>
          <w:sz w:val="27"/>
          <w:szCs w:val="27"/>
        </w:rPr>
        <w:t>(далее – Положение)</w:t>
      </w:r>
    </w:p>
    <w:p w:rsidR="009F43A3" w:rsidRPr="00A82FB0" w:rsidRDefault="009F43A3" w:rsidP="009F43A3">
      <w:pPr>
        <w:jc w:val="center"/>
        <w:rPr>
          <w:sz w:val="27"/>
          <w:szCs w:val="27"/>
        </w:rPr>
      </w:pPr>
    </w:p>
    <w:p w:rsidR="009F43A3" w:rsidRPr="00A82FB0" w:rsidRDefault="009F43A3" w:rsidP="009F43A3">
      <w:pPr>
        <w:jc w:val="center"/>
        <w:rPr>
          <w:sz w:val="27"/>
          <w:szCs w:val="27"/>
        </w:rPr>
      </w:pPr>
      <w:r w:rsidRPr="00A82FB0">
        <w:rPr>
          <w:sz w:val="27"/>
          <w:szCs w:val="27"/>
        </w:rPr>
        <w:t>1. Общие положения</w:t>
      </w:r>
    </w:p>
    <w:p w:rsidR="009F43A3" w:rsidRPr="00A82FB0" w:rsidRDefault="009F43A3" w:rsidP="009F43A3">
      <w:pPr>
        <w:jc w:val="center"/>
        <w:rPr>
          <w:b/>
          <w:sz w:val="27"/>
          <w:szCs w:val="27"/>
        </w:rPr>
      </w:pPr>
    </w:p>
    <w:p w:rsidR="009F43A3" w:rsidRPr="00A82FB0" w:rsidRDefault="009F43A3" w:rsidP="009F43A3">
      <w:pPr>
        <w:ind w:firstLine="709"/>
        <w:jc w:val="both"/>
        <w:rPr>
          <w:sz w:val="27"/>
          <w:szCs w:val="27"/>
        </w:rPr>
      </w:pPr>
      <w:r w:rsidRPr="00A82FB0">
        <w:rPr>
          <w:sz w:val="27"/>
          <w:szCs w:val="27"/>
        </w:rPr>
        <w:t xml:space="preserve">1.1. Настоящее Положение определяет порядок работы комиссии по подготовке проекта правил землепользования и застройки Устюженского муниципального округа Вологодской области (далее – </w:t>
      </w:r>
      <w:r w:rsidR="00A82FB0">
        <w:rPr>
          <w:sz w:val="27"/>
          <w:szCs w:val="27"/>
        </w:rPr>
        <w:t xml:space="preserve">округ, </w:t>
      </w:r>
      <w:r w:rsidRPr="00A82FB0">
        <w:rPr>
          <w:sz w:val="27"/>
          <w:szCs w:val="27"/>
        </w:rPr>
        <w:t>Комиссия</w:t>
      </w:r>
      <w:r w:rsidR="00A82FB0">
        <w:rPr>
          <w:sz w:val="27"/>
          <w:szCs w:val="27"/>
        </w:rPr>
        <w:t xml:space="preserve"> соответственно</w:t>
      </w:r>
      <w:r w:rsidRPr="00A82FB0">
        <w:rPr>
          <w:sz w:val="27"/>
          <w:szCs w:val="27"/>
        </w:rPr>
        <w:t>).</w:t>
      </w:r>
    </w:p>
    <w:p w:rsidR="009F43A3" w:rsidRPr="00A82FB0" w:rsidRDefault="009F43A3" w:rsidP="009F43A3">
      <w:pPr>
        <w:ind w:firstLine="709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1.2. Комиссия является постоянно действующим коллегиальным органом, созданным при администрации округа</w:t>
      </w:r>
      <w:r w:rsidR="005512F4" w:rsidRPr="00A82FB0">
        <w:rPr>
          <w:sz w:val="27"/>
          <w:szCs w:val="27"/>
        </w:rPr>
        <w:t>,</w:t>
      </w:r>
      <w:r w:rsidRPr="00A82FB0">
        <w:rPr>
          <w:sz w:val="27"/>
          <w:szCs w:val="27"/>
        </w:rPr>
        <w:t xml:space="preserve"> и не обладает правами юридического лица.</w:t>
      </w:r>
    </w:p>
    <w:p w:rsidR="005512F4" w:rsidRPr="00A82FB0" w:rsidRDefault="005512F4" w:rsidP="009F43A3">
      <w:pPr>
        <w:ind w:firstLine="709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1.3. Комиссия в своей деятельности руководствуется Градостроительным кодексом Российской Федерации и иными нормативными правовыми актами Российской Федерации, Вологодской области, муниципальными правовыми актами, настоящим Положением.</w:t>
      </w:r>
    </w:p>
    <w:p w:rsidR="005512F4" w:rsidRPr="00A82FB0" w:rsidRDefault="005512F4" w:rsidP="009F43A3">
      <w:pPr>
        <w:ind w:firstLine="709"/>
        <w:jc w:val="both"/>
        <w:rPr>
          <w:sz w:val="27"/>
          <w:szCs w:val="27"/>
        </w:rPr>
      </w:pPr>
    </w:p>
    <w:p w:rsidR="005512F4" w:rsidRPr="00A82FB0" w:rsidRDefault="005512F4" w:rsidP="005512F4">
      <w:pPr>
        <w:ind w:firstLine="709"/>
        <w:jc w:val="center"/>
        <w:rPr>
          <w:sz w:val="27"/>
          <w:szCs w:val="27"/>
        </w:rPr>
      </w:pPr>
      <w:r w:rsidRPr="00A82FB0">
        <w:rPr>
          <w:sz w:val="27"/>
          <w:szCs w:val="27"/>
        </w:rPr>
        <w:t>2. Функции Комиссии</w:t>
      </w:r>
    </w:p>
    <w:p w:rsidR="005512F4" w:rsidRPr="00A82FB0" w:rsidRDefault="005512F4" w:rsidP="005512F4">
      <w:pPr>
        <w:ind w:firstLine="709"/>
        <w:jc w:val="center"/>
        <w:rPr>
          <w:b/>
          <w:sz w:val="27"/>
          <w:szCs w:val="27"/>
        </w:rPr>
      </w:pPr>
    </w:p>
    <w:p w:rsidR="005512F4" w:rsidRPr="00A82FB0" w:rsidRDefault="005512F4" w:rsidP="005512F4">
      <w:pPr>
        <w:ind w:firstLine="709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Основными функциями Комиссии являются:</w:t>
      </w:r>
    </w:p>
    <w:p w:rsidR="005512F4" w:rsidRPr="00A82FB0" w:rsidRDefault="005512F4" w:rsidP="005512F4">
      <w:pPr>
        <w:ind w:firstLine="709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2.1. Прием заявлений заинтересованных лиц о предоставлении разрешений на условно разрешенный вид использования земельных участков или объектов капитального строительства.</w:t>
      </w:r>
    </w:p>
    <w:p w:rsidR="005512F4" w:rsidRPr="00A82FB0" w:rsidRDefault="005512F4" w:rsidP="005512F4">
      <w:pPr>
        <w:ind w:firstLine="709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2.2. Прием заявлений заинтересованных лиц о предоставлении разрешений на отклонение от предельных параметров разрешенного строительства, реконструкции объектов капитального строительства.</w:t>
      </w:r>
    </w:p>
    <w:p w:rsidR="005115A0" w:rsidRPr="00A82FB0" w:rsidRDefault="005512F4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 xml:space="preserve">2.3. </w:t>
      </w:r>
      <w:proofErr w:type="gramStart"/>
      <w:r w:rsidR="005115A0" w:rsidRPr="00A82FB0">
        <w:rPr>
          <w:sz w:val="27"/>
          <w:szCs w:val="27"/>
        </w:rPr>
        <w:t xml:space="preserve">Направление сообщений о проведении </w:t>
      </w:r>
      <w:r w:rsidR="005376E6" w:rsidRPr="00A82FB0">
        <w:rPr>
          <w:sz w:val="27"/>
          <w:szCs w:val="27"/>
        </w:rPr>
        <w:t xml:space="preserve">общественных обсуждений </w:t>
      </w:r>
      <w:r w:rsidR="005115A0" w:rsidRPr="00A82FB0">
        <w:rPr>
          <w:sz w:val="27"/>
          <w:szCs w:val="27"/>
        </w:rPr>
        <w:t>публичных слушаний по вопросам предоставления разрешения на условно разрешенный вид использования, предоставления разрешения на отклонение от предельных параметров разрешенного строительства, реконструкции объектов капитального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</w:t>
      </w:r>
      <w:proofErr w:type="gramEnd"/>
      <w:r w:rsidR="005115A0" w:rsidRPr="00A82FB0">
        <w:rPr>
          <w:sz w:val="27"/>
          <w:szCs w:val="27"/>
        </w:rPr>
        <w:t xml:space="preserve"> </w:t>
      </w:r>
      <w:proofErr w:type="gramStart"/>
      <w:r w:rsidR="005115A0" w:rsidRPr="00A82FB0">
        <w:rPr>
          <w:sz w:val="27"/>
          <w:szCs w:val="27"/>
        </w:rPr>
        <w:t>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</w:t>
      </w:r>
      <w:proofErr w:type="gramEnd"/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pacing w:val="-5"/>
          <w:sz w:val="27"/>
          <w:szCs w:val="27"/>
        </w:rPr>
        <w:t>2.4.</w:t>
      </w:r>
      <w:r w:rsidRPr="00A82FB0">
        <w:rPr>
          <w:sz w:val="27"/>
          <w:szCs w:val="27"/>
        </w:rPr>
        <w:tab/>
        <w:t xml:space="preserve">Подготовка протоколов </w:t>
      </w:r>
      <w:r w:rsidR="005376E6" w:rsidRPr="00A82FB0">
        <w:rPr>
          <w:sz w:val="27"/>
          <w:szCs w:val="27"/>
        </w:rPr>
        <w:t xml:space="preserve">общественных обсуждений или </w:t>
      </w:r>
      <w:r w:rsidRPr="00A82FB0">
        <w:rPr>
          <w:sz w:val="27"/>
          <w:szCs w:val="27"/>
        </w:rPr>
        <w:t xml:space="preserve">публичных слушаний и заключений о результатах </w:t>
      </w:r>
      <w:r w:rsidR="005376E6" w:rsidRPr="00A82FB0">
        <w:rPr>
          <w:sz w:val="27"/>
          <w:szCs w:val="27"/>
        </w:rPr>
        <w:t xml:space="preserve">общественных обсуждений или </w:t>
      </w:r>
      <w:r w:rsidRPr="00A82FB0">
        <w:rPr>
          <w:sz w:val="27"/>
          <w:szCs w:val="27"/>
        </w:rPr>
        <w:lastRenderedPageBreak/>
        <w:t>публичных слушаний по проектам Правил землепользования и застройки Устюженского муниципального округа Вологодской области (далее – Правила) и проектам изменений в Правила и направление их органам исполнительной государственной власти области в области градостроительной деятельности.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pacing w:val="-5"/>
          <w:sz w:val="27"/>
          <w:szCs w:val="27"/>
        </w:rPr>
        <w:t>2.5.</w:t>
      </w:r>
      <w:r w:rsidRPr="00A82FB0">
        <w:rPr>
          <w:sz w:val="27"/>
          <w:szCs w:val="27"/>
        </w:rPr>
        <w:tab/>
        <w:t xml:space="preserve">Подготовка протокола </w:t>
      </w:r>
      <w:r w:rsidR="005376E6" w:rsidRPr="00A82FB0">
        <w:rPr>
          <w:sz w:val="27"/>
          <w:szCs w:val="27"/>
        </w:rPr>
        <w:t xml:space="preserve">общественных обсуждений или </w:t>
      </w:r>
      <w:r w:rsidRPr="00A82FB0">
        <w:rPr>
          <w:sz w:val="27"/>
          <w:szCs w:val="27"/>
        </w:rPr>
        <w:t xml:space="preserve">публичных слушаний и заключений о результатах </w:t>
      </w:r>
      <w:r w:rsidR="005376E6" w:rsidRPr="00A82FB0">
        <w:rPr>
          <w:sz w:val="27"/>
          <w:szCs w:val="27"/>
        </w:rPr>
        <w:t xml:space="preserve">общественных обсуждений или </w:t>
      </w:r>
      <w:r w:rsidRPr="00A82FB0">
        <w:rPr>
          <w:sz w:val="27"/>
          <w:szCs w:val="27"/>
        </w:rPr>
        <w:t>публичных слушаний и подготовка рекомендаций о предоставлении вышеуказанных разрешений или об отказе в предоставлении разрешений, с указанием причин принятого решения и направление их главе округа.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pacing w:val="-5"/>
          <w:sz w:val="27"/>
          <w:szCs w:val="27"/>
        </w:rPr>
        <w:t>2.6.</w:t>
      </w:r>
      <w:r w:rsidRPr="00A82FB0">
        <w:rPr>
          <w:sz w:val="27"/>
          <w:szCs w:val="27"/>
        </w:rPr>
        <w:tab/>
      </w:r>
      <w:proofErr w:type="gramStart"/>
      <w:r w:rsidRPr="00A82FB0">
        <w:rPr>
          <w:sz w:val="27"/>
          <w:szCs w:val="27"/>
        </w:rPr>
        <w:t xml:space="preserve">Обеспечение опубликования результатов </w:t>
      </w:r>
      <w:r w:rsidR="005376E6" w:rsidRPr="00A82FB0">
        <w:rPr>
          <w:sz w:val="27"/>
          <w:szCs w:val="27"/>
        </w:rPr>
        <w:t xml:space="preserve">общественных обсуждений или </w:t>
      </w:r>
      <w:r w:rsidRPr="00A82FB0">
        <w:rPr>
          <w:sz w:val="27"/>
          <w:szCs w:val="27"/>
        </w:rPr>
        <w:t>публичных слушаний по проектам Правил и проектам изменений в Правила, по предоставлению разрешений на условно разрешенный вид использования и на отклонение от предельных параметров разрешенного строительства, реконструкции объектов капитального строительства, в порядке, установленном для официального опубликования муниципальных правовых актов, иной официальной информации, и размещение на официальном сайте Устюженского муниципального округа Вологодской области в сети</w:t>
      </w:r>
      <w:proofErr w:type="gramEnd"/>
      <w:r w:rsidRPr="00A82FB0">
        <w:rPr>
          <w:sz w:val="27"/>
          <w:szCs w:val="27"/>
        </w:rPr>
        <w:t xml:space="preserve"> Интернет.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</w:p>
    <w:p w:rsidR="005115A0" w:rsidRPr="00B24936" w:rsidRDefault="005115A0" w:rsidP="005115A0">
      <w:pPr>
        <w:jc w:val="center"/>
        <w:rPr>
          <w:bCs/>
          <w:sz w:val="27"/>
          <w:szCs w:val="27"/>
        </w:rPr>
      </w:pPr>
      <w:r w:rsidRPr="00B24936">
        <w:rPr>
          <w:bCs/>
          <w:sz w:val="27"/>
          <w:szCs w:val="27"/>
        </w:rPr>
        <w:t>3. Порядок работы Комиссии</w:t>
      </w:r>
    </w:p>
    <w:p w:rsidR="005115A0" w:rsidRPr="00A82FB0" w:rsidRDefault="005115A0" w:rsidP="005115A0">
      <w:pPr>
        <w:jc w:val="both"/>
        <w:rPr>
          <w:sz w:val="27"/>
          <w:szCs w:val="27"/>
        </w:rPr>
      </w:pPr>
    </w:p>
    <w:p w:rsidR="005115A0" w:rsidRPr="00A82FB0" w:rsidRDefault="005115A0" w:rsidP="005115A0">
      <w:pPr>
        <w:ind w:firstLine="708"/>
        <w:jc w:val="both"/>
        <w:rPr>
          <w:spacing w:val="-6"/>
          <w:sz w:val="27"/>
          <w:szCs w:val="27"/>
        </w:rPr>
      </w:pPr>
      <w:r w:rsidRPr="00A82FB0">
        <w:rPr>
          <w:sz w:val="27"/>
          <w:szCs w:val="27"/>
        </w:rPr>
        <w:t>3.1. Комиссия осуществляет свою деятельность в форме заседаний.</w:t>
      </w:r>
    </w:p>
    <w:p w:rsidR="005115A0" w:rsidRPr="00A82FB0" w:rsidRDefault="005115A0" w:rsidP="005115A0">
      <w:pPr>
        <w:ind w:firstLine="708"/>
        <w:jc w:val="both"/>
        <w:rPr>
          <w:spacing w:val="-6"/>
          <w:sz w:val="27"/>
          <w:szCs w:val="27"/>
        </w:rPr>
      </w:pPr>
      <w:r w:rsidRPr="00A82FB0">
        <w:rPr>
          <w:sz w:val="27"/>
          <w:szCs w:val="27"/>
        </w:rPr>
        <w:t>3.2. Периодичность заседаний Комиссии определяется по мере необходимости.</w:t>
      </w:r>
    </w:p>
    <w:p w:rsidR="005115A0" w:rsidRPr="00A82FB0" w:rsidRDefault="005115A0" w:rsidP="005115A0">
      <w:pPr>
        <w:ind w:firstLine="708"/>
        <w:jc w:val="both"/>
        <w:rPr>
          <w:spacing w:val="-6"/>
          <w:sz w:val="27"/>
          <w:szCs w:val="27"/>
        </w:rPr>
      </w:pPr>
      <w:r w:rsidRPr="00A82FB0">
        <w:rPr>
          <w:sz w:val="27"/>
          <w:szCs w:val="27"/>
        </w:rPr>
        <w:t>3.3. Комиссия состоит из нечетного числа членов общей численностью не менее трех человек. В состав Комиссии входит председатель, его заместитель, секретарь и члены Комиссии. В период отсутствия председателя Комиссии его функции возлагаются на заместителя председателя. При от</w:t>
      </w:r>
      <w:r w:rsidRPr="00A82FB0">
        <w:rPr>
          <w:spacing w:val="-1"/>
          <w:sz w:val="27"/>
          <w:szCs w:val="27"/>
        </w:rPr>
        <w:t>сутствии председателя и заместителя председателя Комиссии заседание ведет член комиссии, упол</w:t>
      </w:r>
      <w:r w:rsidRPr="00A82FB0">
        <w:rPr>
          <w:sz w:val="27"/>
          <w:szCs w:val="27"/>
        </w:rPr>
        <w:t>номоченный председателем Комиссии.</w:t>
      </w:r>
    </w:p>
    <w:p w:rsidR="005115A0" w:rsidRPr="00A82FB0" w:rsidRDefault="005115A0" w:rsidP="005115A0">
      <w:pPr>
        <w:ind w:firstLine="708"/>
        <w:jc w:val="both"/>
        <w:rPr>
          <w:spacing w:val="-6"/>
          <w:sz w:val="27"/>
          <w:szCs w:val="27"/>
        </w:rPr>
      </w:pPr>
      <w:r w:rsidRPr="00A82FB0">
        <w:rPr>
          <w:sz w:val="27"/>
          <w:szCs w:val="27"/>
        </w:rPr>
        <w:t>3.4. Заседание Комиссии считается правомочным, если на нем присутствуют более половины от установленного числа членов Комиссии.</w:t>
      </w:r>
    </w:p>
    <w:p w:rsidR="005115A0" w:rsidRPr="00A82FB0" w:rsidRDefault="005115A0" w:rsidP="005115A0">
      <w:pPr>
        <w:ind w:firstLine="708"/>
        <w:jc w:val="both"/>
        <w:rPr>
          <w:spacing w:val="-6"/>
          <w:sz w:val="27"/>
          <w:szCs w:val="27"/>
        </w:rPr>
      </w:pPr>
      <w:r w:rsidRPr="00A82FB0">
        <w:rPr>
          <w:sz w:val="27"/>
          <w:szCs w:val="27"/>
        </w:rPr>
        <w:t>3.5. Решения Комиссии принимаются большинством голосов от числа присутствующих членов Комиссии путем открытого голосования.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При равенстве голосов голос председател</w:t>
      </w:r>
      <w:r w:rsidR="00B24936">
        <w:rPr>
          <w:sz w:val="27"/>
          <w:szCs w:val="27"/>
        </w:rPr>
        <w:t xml:space="preserve">ьствующего </w:t>
      </w:r>
      <w:r w:rsidRPr="00A82FB0">
        <w:rPr>
          <w:sz w:val="27"/>
          <w:szCs w:val="27"/>
        </w:rPr>
        <w:t>является решающим.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Член Комиссии, не согласившийся с принятым решением, имеет право в письменном виде изложить свое особое мнение.</w:t>
      </w:r>
    </w:p>
    <w:p w:rsidR="005115A0" w:rsidRPr="00A82FB0" w:rsidRDefault="005115A0" w:rsidP="005115A0">
      <w:pPr>
        <w:ind w:firstLine="708"/>
        <w:jc w:val="both"/>
        <w:rPr>
          <w:spacing w:val="-6"/>
          <w:sz w:val="27"/>
          <w:szCs w:val="27"/>
        </w:rPr>
      </w:pPr>
      <w:r w:rsidRPr="00A82FB0">
        <w:rPr>
          <w:sz w:val="27"/>
          <w:szCs w:val="27"/>
        </w:rPr>
        <w:t>3.6. В случае невозможности очного участия в заседании отсутствующий член Комиссии вправе направить председателю Комиссии свое мнение по обсуждаемому вопросу письменно. В таком случае его мнение учитывается при принятии решения и является обязательным приложением к протоколу заседания.</w:t>
      </w:r>
    </w:p>
    <w:p w:rsidR="005115A0" w:rsidRPr="00A82FB0" w:rsidRDefault="005115A0" w:rsidP="005115A0">
      <w:pPr>
        <w:ind w:firstLine="708"/>
        <w:jc w:val="both"/>
        <w:rPr>
          <w:spacing w:val="-6"/>
          <w:sz w:val="27"/>
          <w:szCs w:val="27"/>
        </w:rPr>
      </w:pPr>
      <w:r w:rsidRPr="00A82FB0">
        <w:rPr>
          <w:sz w:val="27"/>
          <w:szCs w:val="27"/>
        </w:rPr>
        <w:t>3.7. Итоги заседания Комиссии оформляются протоколом, в котором фиксируются вопросы, вынесенные на рассмотрение Комиссии, а также принятые по ним решения. Протокол подписывается председателем, членами Комиссии, секретарем Комиссии.</w:t>
      </w:r>
    </w:p>
    <w:p w:rsidR="005115A0" w:rsidRPr="00A82FB0" w:rsidRDefault="005115A0" w:rsidP="005115A0">
      <w:pPr>
        <w:ind w:firstLine="708"/>
        <w:jc w:val="both"/>
        <w:rPr>
          <w:spacing w:val="-5"/>
          <w:sz w:val="27"/>
          <w:szCs w:val="27"/>
        </w:rPr>
      </w:pPr>
      <w:r w:rsidRPr="00A82FB0">
        <w:rPr>
          <w:sz w:val="27"/>
          <w:szCs w:val="27"/>
        </w:rPr>
        <w:t>3.8. Председатель Комиссии: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возглавляет и координирует работу Комиссии;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распределяет обязанности между членами Комиссии;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lastRenderedPageBreak/>
        <w:t>- ведет заседания Комиссии, подписывает протоколы заседаний, заключения Комиссии;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обобщает внесенные замечания, предложения и дополнения с целью внесения их в протокол, подготовки заключений;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снимает с обсуждения вопросы, не касающиеся повестки дня, а также замечания, предложения и дополнения, с которыми не ознакомлены члены Комиссии;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дает поручения членам Комиссии для доработки (подготовки) документов (материалов);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при необходимости привлекает экспертов для разъяснения вопросов, рассматриваемых на заседаниях Комиссии.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pacing w:val="-5"/>
          <w:sz w:val="27"/>
          <w:szCs w:val="27"/>
        </w:rPr>
        <w:t>3.9.</w:t>
      </w:r>
      <w:r w:rsidRPr="00A82FB0">
        <w:rPr>
          <w:sz w:val="27"/>
          <w:szCs w:val="27"/>
        </w:rPr>
        <w:tab/>
        <w:t>Секретарь Комиссии: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ведет протокол заседания Комиссии, подготавливает проект заключения Комиссии;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представляет протокол, проект заключения для подписания председателю Комиссии;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pacing w:val="-1"/>
          <w:sz w:val="27"/>
          <w:szCs w:val="27"/>
        </w:rPr>
        <w:t xml:space="preserve">- осуществляет сбор замечаний и предложений по вопросам, которые находятся в компетенции </w:t>
      </w:r>
      <w:r w:rsidRPr="00A82FB0">
        <w:rPr>
          <w:sz w:val="27"/>
          <w:szCs w:val="27"/>
        </w:rPr>
        <w:t>Комиссии;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извещает всех членов Комиссии о дате заседания не менее чем за два дня до начала заседания;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принимает участие в обсуждении рассматриваемых вопросов и голосовании по ним.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pacing w:val="-5"/>
          <w:sz w:val="27"/>
          <w:szCs w:val="27"/>
        </w:rPr>
        <w:t>3.10.</w:t>
      </w:r>
      <w:r w:rsidRPr="00A82FB0">
        <w:rPr>
          <w:sz w:val="27"/>
          <w:szCs w:val="27"/>
        </w:rPr>
        <w:tab/>
        <w:t>Члены Комиссии: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принимают участие в обсуждении рассматриваемых вопросов и голосовании по ним;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высказывают особое мнение с обязательным внесением его в протокол заседания;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- по поручению председателя готовят заключения по вопросам, находящимся в компетенции Комиссии.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pacing w:val="-5"/>
          <w:sz w:val="27"/>
          <w:szCs w:val="27"/>
        </w:rPr>
        <w:t>3.11.</w:t>
      </w:r>
      <w:r w:rsidRPr="00A82FB0">
        <w:rPr>
          <w:sz w:val="27"/>
          <w:szCs w:val="27"/>
        </w:rPr>
        <w:tab/>
        <w:t>Рассмотрение заявлений о предоставлении разрешения на условно разрешенный вид использования земельного участка или объекта капитального строительства, заявлений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5115A0" w:rsidRPr="00A82FB0" w:rsidRDefault="005376E6" w:rsidP="005115A0">
      <w:pPr>
        <w:ind w:firstLine="708"/>
        <w:jc w:val="both"/>
        <w:rPr>
          <w:spacing w:val="-4"/>
          <w:sz w:val="27"/>
          <w:szCs w:val="27"/>
        </w:rPr>
      </w:pPr>
      <w:r w:rsidRPr="00A82FB0">
        <w:rPr>
          <w:sz w:val="27"/>
          <w:szCs w:val="27"/>
        </w:rPr>
        <w:t>3.11</w:t>
      </w:r>
      <w:r w:rsidR="005115A0" w:rsidRPr="00A82FB0">
        <w:rPr>
          <w:sz w:val="27"/>
          <w:szCs w:val="27"/>
        </w:rPr>
        <w:t>.1. Физическое или юридическое лицо</w:t>
      </w:r>
      <w:r w:rsidR="00EC226D" w:rsidRPr="00A82FB0">
        <w:rPr>
          <w:sz w:val="27"/>
          <w:szCs w:val="27"/>
        </w:rPr>
        <w:t>, заинтересованное в предоставлении</w:t>
      </w:r>
      <w:r w:rsidR="005115A0" w:rsidRPr="00A82FB0">
        <w:rPr>
          <w:sz w:val="27"/>
          <w:szCs w:val="27"/>
        </w:rPr>
        <w:t xml:space="preserve"> разрешения на условно разрешенный вид использования или о предоставлении разрешения на отклонение от предельных параметров</w:t>
      </w:r>
      <w:r w:rsidR="00EC226D" w:rsidRPr="00A82FB0">
        <w:rPr>
          <w:sz w:val="27"/>
          <w:szCs w:val="27"/>
        </w:rPr>
        <w:t xml:space="preserve"> направляет соответствующее заявление</w:t>
      </w:r>
      <w:r w:rsidR="005115A0" w:rsidRPr="00A82FB0">
        <w:rPr>
          <w:sz w:val="27"/>
          <w:szCs w:val="27"/>
        </w:rPr>
        <w:t xml:space="preserve"> в Комиссию.</w:t>
      </w:r>
    </w:p>
    <w:p w:rsidR="00645837" w:rsidRPr="00A82FB0" w:rsidRDefault="005376E6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3.11</w:t>
      </w:r>
      <w:r w:rsidR="005115A0" w:rsidRPr="00A82FB0">
        <w:rPr>
          <w:sz w:val="27"/>
          <w:szCs w:val="27"/>
        </w:rPr>
        <w:t xml:space="preserve">.2. </w:t>
      </w:r>
      <w:proofErr w:type="gramStart"/>
      <w:r w:rsidR="00645837" w:rsidRPr="00A82FB0">
        <w:rPr>
          <w:sz w:val="27"/>
          <w:szCs w:val="27"/>
        </w:rPr>
        <w:t>Проект</w:t>
      </w:r>
      <w:r w:rsidR="0087158C" w:rsidRPr="00A82FB0">
        <w:rPr>
          <w:sz w:val="27"/>
          <w:szCs w:val="27"/>
        </w:rPr>
        <w:t>ы</w:t>
      </w:r>
      <w:r w:rsidR="00645837" w:rsidRPr="00A82FB0">
        <w:rPr>
          <w:sz w:val="27"/>
          <w:szCs w:val="27"/>
        </w:rPr>
        <w:t xml:space="preserve"> решени</w:t>
      </w:r>
      <w:r w:rsidR="0087158C" w:rsidRPr="00A82FB0">
        <w:rPr>
          <w:sz w:val="27"/>
          <w:szCs w:val="27"/>
        </w:rPr>
        <w:t>й</w:t>
      </w:r>
      <w:r w:rsidR="00645837" w:rsidRPr="00A82FB0">
        <w:rPr>
          <w:sz w:val="27"/>
          <w:szCs w:val="27"/>
        </w:rPr>
        <w:t xml:space="preserve">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7158C" w:rsidRPr="00A82FB0">
        <w:rPr>
          <w:sz w:val="27"/>
          <w:szCs w:val="27"/>
        </w:rPr>
        <w:t xml:space="preserve">, о предоставлении разрешения на условно разрешенный вид использования </w:t>
      </w:r>
      <w:r w:rsidR="00645837" w:rsidRPr="00A82FB0">
        <w:rPr>
          <w:sz w:val="27"/>
          <w:szCs w:val="27"/>
        </w:rPr>
        <w:t>подлеж</w:t>
      </w:r>
      <w:r w:rsidR="0087158C" w:rsidRPr="00A82FB0">
        <w:rPr>
          <w:sz w:val="27"/>
          <w:szCs w:val="27"/>
        </w:rPr>
        <w:t>а</w:t>
      </w:r>
      <w:r w:rsidR="00645837" w:rsidRPr="00A82FB0">
        <w:rPr>
          <w:sz w:val="27"/>
          <w:szCs w:val="27"/>
        </w:rPr>
        <w:t>т рассмотрению на общественных обсуждениях или публичных слушаниях, проводимых в порядке, установленном</w:t>
      </w:r>
      <w:r w:rsidR="00C21557" w:rsidRPr="00A82FB0">
        <w:rPr>
          <w:sz w:val="27"/>
          <w:szCs w:val="27"/>
        </w:rPr>
        <w:t xml:space="preserve"> </w:t>
      </w:r>
      <w:hyperlink r:id="rId7" w:anchor="/document/12138258/entry/5010" w:history="1">
        <w:r w:rsidR="00645837" w:rsidRPr="00A82FB0">
          <w:rPr>
            <w:sz w:val="27"/>
            <w:szCs w:val="27"/>
          </w:rPr>
          <w:t>статьей 5.1</w:t>
        </w:r>
      </w:hyperlink>
      <w:r w:rsidR="00C21557" w:rsidRPr="00A82FB0">
        <w:rPr>
          <w:sz w:val="27"/>
          <w:szCs w:val="27"/>
        </w:rPr>
        <w:t xml:space="preserve"> </w:t>
      </w:r>
      <w:r w:rsidR="0087158C" w:rsidRPr="00A82FB0">
        <w:rPr>
          <w:sz w:val="27"/>
          <w:szCs w:val="27"/>
        </w:rPr>
        <w:t>Градостроительного кодекса Российской Федерации</w:t>
      </w:r>
      <w:r w:rsidR="00645837" w:rsidRPr="00A82FB0">
        <w:rPr>
          <w:sz w:val="27"/>
          <w:szCs w:val="27"/>
        </w:rPr>
        <w:t xml:space="preserve">, </w:t>
      </w:r>
      <w:r w:rsidR="00C21557" w:rsidRPr="00A82FB0">
        <w:rPr>
          <w:sz w:val="27"/>
          <w:szCs w:val="27"/>
        </w:rPr>
        <w:t xml:space="preserve">положениями </w:t>
      </w:r>
      <w:r w:rsidR="00C21557" w:rsidRPr="00A82FB0">
        <w:rPr>
          <w:spacing w:val="-1"/>
          <w:sz w:val="27"/>
          <w:szCs w:val="27"/>
        </w:rPr>
        <w:t>решения Земского Собрания округа,</w:t>
      </w:r>
      <w:r w:rsidR="00C21557" w:rsidRPr="00A82FB0">
        <w:rPr>
          <w:sz w:val="27"/>
          <w:szCs w:val="27"/>
        </w:rPr>
        <w:t xml:space="preserve"> </w:t>
      </w:r>
      <w:r w:rsidR="00645837" w:rsidRPr="00A82FB0">
        <w:rPr>
          <w:sz w:val="27"/>
          <w:szCs w:val="27"/>
        </w:rPr>
        <w:t>с учетом положений</w:t>
      </w:r>
      <w:r w:rsidR="00C21557" w:rsidRPr="00A82FB0">
        <w:rPr>
          <w:sz w:val="27"/>
          <w:szCs w:val="27"/>
        </w:rPr>
        <w:t xml:space="preserve"> </w:t>
      </w:r>
      <w:hyperlink r:id="rId8" w:anchor="/document/12138258/entry/39" w:history="1">
        <w:r w:rsidR="00645837" w:rsidRPr="00A82FB0">
          <w:rPr>
            <w:sz w:val="27"/>
            <w:szCs w:val="27"/>
          </w:rPr>
          <w:t>стат</w:t>
        </w:r>
        <w:r w:rsidR="0087158C" w:rsidRPr="00A82FB0">
          <w:rPr>
            <w:sz w:val="27"/>
            <w:szCs w:val="27"/>
          </w:rPr>
          <w:t>ей</w:t>
        </w:r>
        <w:r w:rsidR="00645837" w:rsidRPr="00A82FB0">
          <w:rPr>
            <w:sz w:val="27"/>
            <w:szCs w:val="27"/>
          </w:rPr>
          <w:t xml:space="preserve"> 39</w:t>
        </w:r>
      </w:hyperlink>
      <w:r w:rsidR="0087158C" w:rsidRPr="00A82FB0">
        <w:rPr>
          <w:sz w:val="27"/>
          <w:szCs w:val="27"/>
        </w:rPr>
        <w:t>, 40</w:t>
      </w:r>
      <w:r w:rsidR="00C21557" w:rsidRPr="00A82FB0">
        <w:rPr>
          <w:sz w:val="27"/>
          <w:szCs w:val="27"/>
        </w:rPr>
        <w:t xml:space="preserve"> </w:t>
      </w:r>
      <w:r w:rsidR="00645837" w:rsidRPr="00A82FB0">
        <w:rPr>
          <w:sz w:val="27"/>
          <w:szCs w:val="27"/>
        </w:rPr>
        <w:t>настоящего Кодекса</w:t>
      </w:r>
      <w:r w:rsidR="0087158C" w:rsidRPr="00A82FB0">
        <w:rPr>
          <w:sz w:val="27"/>
          <w:szCs w:val="27"/>
        </w:rPr>
        <w:t xml:space="preserve"> Градостроительного кодекса Российской Федерации</w:t>
      </w:r>
      <w:r w:rsidR="00645837" w:rsidRPr="00A82FB0">
        <w:rPr>
          <w:sz w:val="27"/>
          <w:szCs w:val="27"/>
        </w:rPr>
        <w:t>, за</w:t>
      </w:r>
      <w:proofErr w:type="gramEnd"/>
      <w:r w:rsidR="00645837" w:rsidRPr="00A82FB0">
        <w:rPr>
          <w:sz w:val="27"/>
          <w:szCs w:val="27"/>
        </w:rPr>
        <w:t xml:space="preserve"> исключением случая, указанного в</w:t>
      </w:r>
      <w:r w:rsidR="00C21557" w:rsidRPr="00A82FB0">
        <w:rPr>
          <w:sz w:val="27"/>
          <w:szCs w:val="27"/>
        </w:rPr>
        <w:t xml:space="preserve"> </w:t>
      </w:r>
      <w:hyperlink r:id="rId9" w:anchor="/document/12138258/entry/40011" w:history="1">
        <w:r w:rsidR="00645837" w:rsidRPr="00A82FB0">
          <w:rPr>
            <w:sz w:val="27"/>
            <w:szCs w:val="27"/>
          </w:rPr>
          <w:t>части 1.1</w:t>
        </w:r>
      </w:hyperlink>
      <w:r w:rsidR="00C21557" w:rsidRPr="00A82FB0">
        <w:rPr>
          <w:sz w:val="27"/>
          <w:szCs w:val="27"/>
        </w:rPr>
        <w:t xml:space="preserve"> </w:t>
      </w:r>
      <w:r w:rsidR="0087158C" w:rsidRPr="00A82FB0">
        <w:rPr>
          <w:sz w:val="27"/>
          <w:szCs w:val="27"/>
        </w:rPr>
        <w:t>статьи 40 Градостроительного кодекса Российской Федерации</w:t>
      </w:r>
      <w:r w:rsidR="00645837" w:rsidRPr="00A82FB0">
        <w:rPr>
          <w:sz w:val="27"/>
          <w:szCs w:val="27"/>
        </w:rPr>
        <w:t>.</w:t>
      </w:r>
      <w:r w:rsidR="00C21557" w:rsidRPr="00A82FB0">
        <w:rPr>
          <w:sz w:val="27"/>
          <w:szCs w:val="27"/>
        </w:rPr>
        <w:t xml:space="preserve"> 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lastRenderedPageBreak/>
        <w:t>3.1</w:t>
      </w:r>
      <w:r w:rsidR="005376E6" w:rsidRPr="00A82FB0">
        <w:rPr>
          <w:sz w:val="27"/>
          <w:szCs w:val="27"/>
        </w:rPr>
        <w:t>1</w:t>
      </w:r>
      <w:r w:rsidRPr="00A82FB0">
        <w:rPr>
          <w:sz w:val="27"/>
          <w:szCs w:val="27"/>
        </w:rPr>
        <w:t xml:space="preserve">.3. </w:t>
      </w:r>
      <w:proofErr w:type="gramStart"/>
      <w:r w:rsidRPr="00A82FB0">
        <w:rPr>
          <w:sz w:val="27"/>
          <w:szCs w:val="27"/>
        </w:rPr>
        <w:t>Не позднее</w:t>
      </w:r>
      <w:r w:rsidR="005376E6" w:rsidRPr="00A82FB0">
        <w:rPr>
          <w:sz w:val="27"/>
          <w:szCs w:val="27"/>
        </w:rPr>
        <w:t xml:space="preserve"> чем через 7 рабочих дней со дня поступления</w:t>
      </w:r>
      <w:r w:rsidRPr="00A82FB0">
        <w:rPr>
          <w:sz w:val="27"/>
          <w:szCs w:val="27"/>
        </w:rPr>
        <w:t xml:space="preserve"> заявления, сообщени</w:t>
      </w:r>
      <w:r w:rsidR="005376E6" w:rsidRPr="00A82FB0">
        <w:rPr>
          <w:sz w:val="27"/>
          <w:szCs w:val="27"/>
        </w:rPr>
        <w:t>я</w:t>
      </w:r>
      <w:r w:rsidRPr="00A82FB0">
        <w:rPr>
          <w:sz w:val="27"/>
          <w:szCs w:val="27"/>
        </w:rPr>
        <w:t xml:space="preserve"> о проведении </w:t>
      </w:r>
      <w:r w:rsidR="005376E6" w:rsidRPr="00A82FB0">
        <w:rPr>
          <w:sz w:val="27"/>
          <w:szCs w:val="27"/>
        </w:rPr>
        <w:t>общественных обсуждений или пуб</w:t>
      </w:r>
      <w:r w:rsidRPr="00A82FB0">
        <w:rPr>
          <w:sz w:val="27"/>
          <w:szCs w:val="27"/>
        </w:rPr>
        <w:t xml:space="preserve">личных слушаний по </w:t>
      </w:r>
      <w:r w:rsidR="005376E6" w:rsidRPr="00A82FB0">
        <w:rPr>
          <w:sz w:val="27"/>
          <w:szCs w:val="27"/>
        </w:rPr>
        <w:t xml:space="preserve">проекту решения о предоставлении разрешения на условно разрешенный вид использования </w:t>
      </w:r>
      <w:r w:rsidRPr="00A82FB0">
        <w:rPr>
          <w:sz w:val="27"/>
          <w:szCs w:val="27"/>
        </w:rPr>
        <w:t>направля</w:t>
      </w:r>
      <w:r w:rsidR="005376E6" w:rsidRPr="00A82FB0">
        <w:rPr>
          <w:sz w:val="27"/>
          <w:szCs w:val="27"/>
        </w:rPr>
        <w:t>ю</w:t>
      </w:r>
      <w:r w:rsidRPr="00A82FB0">
        <w:rPr>
          <w:sz w:val="27"/>
          <w:szCs w:val="27"/>
        </w:rPr>
        <w:t xml:space="preserve">тся правообладателям земельных участков, </w:t>
      </w:r>
      <w:r w:rsidRPr="00A82FB0">
        <w:rPr>
          <w:spacing w:val="-1"/>
          <w:sz w:val="27"/>
          <w:szCs w:val="27"/>
        </w:rPr>
        <w:t xml:space="preserve">имеющих общие границы с земельным участком, применительно к которому запрашивается данное </w:t>
      </w:r>
      <w:r w:rsidRPr="00A82FB0">
        <w:rPr>
          <w:sz w:val="27"/>
          <w:szCs w:val="27"/>
        </w:rPr>
        <w:t>разрешение, правообладателям объектов капитального строите</w:t>
      </w:r>
      <w:r w:rsidR="005376E6" w:rsidRPr="00A82FB0">
        <w:rPr>
          <w:sz w:val="27"/>
          <w:szCs w:val="27"/>
        </w:rPr>
        <w:t>льства, расположенных на земель</w:t>
      </w:r>
      <w:r w:rsidRPr="00A82FB0">
        <w:rPr>
          <w:sz w:val="27"/>
          <w:szCs w:val="27"/>
        </w:rPr>
        <w:t>ных участках, имеющих общие границы с земельным участком</w:t>
      </w:r>
      <w:proofErr w:type="gramEnd"/>
      <w:r w:rsidRPr="00A82FB0">
        <w:rPr>
          <w:sz w:val="27"/>
          <w:szCs w:val="27"/>
        </w:rPr>
        <w:t xml:space="preserve">, </w:t>
      </w:r>
      <w:proofErr w:type="gramStart"/>
      <w:r w:rsidRPr="00A82FB0">
        <w:rPr>
          <w:sz w:val="27"/>
          <w:szCs w:val="27"/>
        </w:rPr>
        <w:t>применительно</w:t>
      </w:r>
      <w:proofErr w:type="gramEnd"/>
      <w:r w:rsidRPr="00A82FB0">
        <w:rPr>
          <w:sz w:val="27"/>
          <w:szCs w:val="27"/>
        </w:rPr>
        <w:t xml:space="preserve"> к которому запра</w:t>
      </w:r>
      <w:r w:rsidRPr="00A82FB0">
        <w:rPr>
          <w:sz w:val="27"/>
          <w:szCs w:val="27"/>
        </w:rPr>
        <w:softHyphen/>
        <w:t>шивается данное разрешение, и правообладателям помещений, являющихся част</w:t>
      </w:r>
      <w:r w:rsidR="005376E6" w:rsidRPr="00A82FB0">
        <w:rPr>
          <w:sz w:val="27"/>
          <w:szCs w:val="27"/>
        </w:rPr>
        <w:t>ью объекта капи</w:t>
      </w:r>
      <w:r w:rsidRPr="00A82FB0">
        <w:rPr>
          <w:sz w:val="27"/>
          <w:szCs w:val="27"/>
        </w:rPr>
        <w:t>тального строительства, применительно к которому запрашивается данное разрешение.</w:t>
      </w:r>
    </w:p>
    <w:p w:rsidR="008D3D58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pacing w:val="-5"/>
          <w:sz w:val="27"/>
          <w:szCs w:val="27"/>
        </w:rPr>
        <w:t>3.</w:t>
      </w:r>
      <w:r w:rsidR="00C21557" w:rsidRPr="00A82FB0">
        <w:rPr>
          <w:spacing w:val="-5"/>
          <w:sz w:val="27"/>
          <w:szCs w:val="27"/>
        </w:rPr>
        <w:t>11.4</w:t>
      </w:r>
      <w:r w:rsidRPr="00A82FB0">
        <w:rPr>
          <w:spacing w:val="-5"/>
          <w:sz w:val="27"/>
          <w:szCs w:val="27"/>
        </w:rPr>
        <w:t>.</w:t>
      </w:r>
      <w:r w:rsidRPr="00A82FB0">
        <w:rPr>
          <w:sz w:val="27"/>
          <w:szCs w:val="27"/>
        </w:rPr>
        <w:tab/>
      </w:r>
      <w:r w:rsidR="00B24936">
        <w:rPr>
          <w:sz w:val="27"/>
          <w:szCs w:val="27"/>
        </w:rPr>
        <w:t xml:space="preserve"> </w:t>
      </w:r>
      <w:r w:rsidR="00645837" w:rsidRPr="00A82FB0">
        <w:rPr>
          <w:sz w:val="27"/>
          <w:szCs w:val="27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C21557" w:rsidRPr="00A82FB0" w:rsidRDefault="00C21557" w:rsidP="005115A0">
      <w:pPr>
        <w:ind w:firstLine="708"/>
        <w:jc w:val="both"/>
        <w:rPr>
          <w:sz w:val="27"/>
          <w:szCs w:val="27"/>
        </w:rPr>
      </w:pPr>
    </w:p>
    <w:p w:rsidR="005115A0" w:rsidRPr="00B24936" w:rsidRDefault="005115A0" w:rsidP="008D3D58">
      <w:pPr>
        <w:jc w:val="center"/>
        <w:rPr>
          <w:bCs/>
          <w:sz w:val="27"/>
          <w:szCs w:val="27"/>
        </w:rPr>
      </w:pPr>
      <w:r w:rsidRPr="00B24936">
        <w:rPr>
          <w:bCs/>
          <w:sz w:val="27"/>
          <w:szCs w:val="27"/>
        </w:rPr>
        <w:t>4. Права Комиссии</w:t>
      </w:r>
    </w:p>
    <w:p w:rsidR="008D3D58" w:rsidRPr="00A82FB0" w:rsidRDefault="008D3D58" w:rsidP="008D3D58">
      <w:pPr>
        <w:jc w:val="center"/>
        <w:rPr>
          <w:b/>
          <w:bCs/>
          <w:sz w:val="27"/>
          <w:szCs w:val="27"/>
        </w:rPr>
      </w:pPr>
    </w:p>
    <w:p w:rsidR="005115A0" w:rsidRPr="00A82FB0" w:rsidRDefault="005115A0" w:rsidP="005115A0">
      <w:pPr>
        <w:ind w:firstLine="708"/>
        <w:jc w:val="both"/>
        <w:rPr>
          <w:spacing w:val="-5"/>
          <w:sz w:val="27"/>
          <w:szCs w:val="27"/>
        </w:rPr>
      </w:pPr>
      <w:r w:rsidRPr="00A82FB0">
        <w:rPr>
          <w:spacing w:val="-1"/>
          <w:sz w:val="27"/>
          <w:szCs w:val="27"/>
        </w:rPr>
        <w:t>4.1. Запрашивать и получать материалы, необходимые для реализации возложенных на Комис</w:t>
      </w:r>
      <w:r w:rsidRPr="00A82FB0">
        <w:rPr>
          <w:sz w:val="27"/>
          <w:szCs w:val="27"/>
        </w:rPr>
        <w:t>сию функций.</w:t>
      </w:r>
    </w:p>
    <w:p w:rsidR="005115A0" w:rsidRPr="00A82FB0" w:rsidRDefault="005115A0" w:rsidP="005115A0">
      <w:pPr>
        <w:ind w:firstLine="708"/>
        <w:jc w:val="both"/>
        <w:rPr>
          <w:spacing w:val="-5"/>
          <w:sz w:val="27"/>
          <w:szCs w:val="27"/>
        </w:rPr>
      </w:pPr>
      <w:r w:rsidRPr="00A82FB0">
        <w:rPr>
          <w:sz w:val="27"/>
          <w:szCs w:val="27"/>
        </w:rPr>
        <w:t>4.2. Создавать рабочие группы по отдельным направлениям деятельности Комиссии для оперативного, качественного и всестороннего рассмотрения вопрос</w:t>
      </w:r>
      <w:r w:rsidR="008D3D58" w:rsidRPr="00A82FB0">
        <w:rPr>
          <w:sz w:val="27"/>
          <w:szCs w:val="27"/>
        </w:rPr>
        <w:t>ов, отнесенных к компетенции Ко</w:t>
      </w:r>
      <w:r w:rsidRPr="00A82FB0">
        <w:rPr>
          <w:sz w:val="27"/>
          <w:szCs w:val="27"/>
        </w:rPr>
        <w:t>миссии.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4.3. Приглашать на заседания Комиссии заинтересованных лиц, экспертов и специалистов для предоставления пояснений, заключений, необходимых для рассмотрения</w:t>
      </w:r>
      <w:r w:rsidR="008D3D58" w:rsidRPr="00A82FB0">
        <w:rPr>
          <w:sz w:val="27"/>
          <w:szCs w:val="27"/>
        </w:rPr>
        <w:t xml:space="preserve"> вопросов, входящих в по</w:t>
      </w:r>
      <w:r w:rsidRPr="00A82FB0">
        <w:rPr>
          <w:sz w:val="27"/>
          <w:szCs w:val="27"/>
        </w:rPr>
        <w:t>вестку заседания Комиссии, без права участия в принятии решений Комиссии.</w:t>
      </w:r>
    </w:p>
    <w:p w:rsidR="005115A0" w:rsidRPr="00A82FB0" w:rsidRDefault="005115A0" w:rsidP="005115A0">
      <w:pPr>
        <w:ind w:firstLine="708"/>
        <w:jc w:val="both"/>
        <w:rPr>
          <w:sz w:val="27"/>
          <w:szCs w:val="27"/>
        </w:rPr>
      </w:pPr>
      <w:r w:rsidRPr="00A82FB0">
        <w:rPr>
          <w:sz w:val="27"/>
          <w:szCs w:val="27"/>
        </w:rPr>
        <w:t>4.4. Вносить предложения руководителям отраслевых (фун</w:t>
      </w:r>
      <w:r w:rsidR="008D3D58" w:rsidRPr="00A82FB0">
        <w:rPr>
          <w:sz w:val="27"/>
          <w:szCs w:val="27"/>
        </w:rPr>
        <w:t>кциональных) органов и структур</w:t>
      </w:r>
      <w:r w:rsidRPr="00A82FB0">
        <w:rPr>
          <w:sz w:val="27"/>
          <w:szCs w:val="27"/>
        </w:rPr>
        <w:t xml:space="preserve">ных подразделений администрации </w:t>
      </w:r>
      <w:r w:rsidR="008D3D58" w:rsidRPr="00A82FB0">
        <w:rPr>
          <w:sz w:val="27"/>
          <w:szCs w:val="27"/>
        </w:rPr>
        <w:t>округа</w:t>
      </w:r>
      <w:r w:rsidRPr="00A82FB0">
        <w:rPr>
          <w:sz w:val="27"/>
          <w:szCs w:val="27"/>
        </w:rPr>
        <w:t xml:space="preserve"> по вопросам, относящимся к компетенции Комиссии.</w:t>
      </w:r>
    </w:p>
    <w:p w:rsidR="005115A0" w:rsidRPr="006762A3" w:rsidRDefault="005115A0" w:rsidP="005115A0">
      <w:pPr>
        <w:jc w:val="both"/>
        <w:rPr>
          <w:sz w:val="28"/>
          <w:szCs w:val="28"/>
        </w:rPr>
        <w:sectPr w:rsidR="005115A0" w:rsidRPr="006762A3" w:rsidSect="00A63A4C">
          <w:pgSz w:w="11909" w:h="16834"/>
          <w:pgMar w:top="567" w:right="850" w:bottom="993" w:left="1701" w:header="720" w:footer="720" w:gutter="0"/>
          <w:cols w:space="60"/>
          <w:noEndnote/>
          <w:docGrid w:linePitch="272"/>
        </w:sectPr>
      </w:pPr>
    </w:p>
    <w:p w:rsidR="005512F4" w:rsidRPr="007E3DF0" w:rsidRDefault="005512F4" w:rsidP="00A63A4C">
      <w:pPr>
        <w:ind w:left="4678" w:firstLine="142"/>
        <w:jc w:val="right"/>
        <w:rPr>
          <w:w w:val="99"/>
          <w:position w:val="-21"/>
        </w:rPr>
      </w:pPr>
    </w:p>
    <w:sectPr w:rsidR="005512F4" w:rsidRPr="007E3DF0" w:rsidSect="007E3DF0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567" w:right="567" w:bottom="851" w:left="1701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936" w:rsidRDefault="00B24936">
      <w:r>
        <w:separator/>
      </w:r>
    </w:p>
  </w:endnote>
  <w:endnote w:type="continuationSeparator" w:id="1">
    <w:p w:rsidR="00B24936" w:rsidRDefault="00B24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936" w:rsidRDefault="001F5E8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249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4936" w:rsidRDefault="00B2493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936" w:rsidRDefault="00B24936">
    <w:pPr>
      <w:pStyle w:val="a4"/>
      <w:framePr w:wrap="around" w:vAnchor="text" w:hAnchor="margin" w:xAlign="right" w:y="1"/>
      <w:rPr>
        <w:rStyle w:val="a5"/>
      </w:rPr>
    </w:pPr>
  </w:p>
  <w:p w:rsidR="00B24936" w:rsidRDefault="00B2493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936" w:rsidRDefault="00B24936">
      <w:r>
        <w:separator/>
      </w:r>
    </w:p>
  </w:footnote>
  <w:footnote w:type="continuationSeparator" w:id="1">
    <w:p w:rsidR="00B24936" w:rsidRDefault="00B249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936" w:rsidRDefault="001F5E8D" w:rsidP="005A731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493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4936">
      <w:rPr>
        <w:rStyle w:val="a5"/>
        <w:noProof/>
      </w:rPr>
      <w:t>1</w:t>
    </w:r>
    <w:r>
      <w:rPr>
        <w:rStyle w:val="a5"/>
      </w:rPr>
      <w:fldChar w:fldCharType="end"/>
    </w:r>
  </w:p>
  <w:p w:rsidR="00B24936" w:rsidRDefault="00B2493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936" w:rsidRDefault="00B24936">
    <w:pPr>
      <w:pStyle w:val="a6"/>
      <w:framePr w:wrap="around" w:vAnchor="text" w:hAnchor="margin" w:xAlign="center" w:y="1"/>
      <w:rPr>
        <w:rStyle w:val="a5"/>
      </w:rPr>
    </w:pPr>
  </w:p>
  <w:p w:rsidR="00B24936" w:rsidRDefault="00B24936" w:rsidP="00D86842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878D3A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ED2BC6"/>
    <w:multiLevelType w:val="multilevel"/>
    <w:tmpl w:val="F512542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0BA90E12"/>
    <w:multiLevelType w:val="multilevel"/>
    <w:tmpl w:val="D7D244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CEE3D6D"/>
    <w:multiLevelType w:val="singleLevel"/>
    <w:tmpl w:val="695C4F6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>
    <w:nsid w:val="116A3C8D"/>
    <w:multiLevelType w:val="hybridMultilevel"/>
    <w:tmpl w:val="0EE0EC76"/>
    <w:lvl w:ilvl="0" w:tplc="4B6E5054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1BA47A7"/>
    <w:multiLevelType w:val="singleLevel"/>
    <w:tmpl w:val="2522DC1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</w:abstractNum>
  <w:abstractNum w:abstractNumId="6">
    <w:nsid w:val="13DB7B81"/>
    <w:multiLevelType w:val="multilevel"/>
    <w:tmpl w:val="925A2F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43F7222"/>
    <w:multiLevelType w:val="singleLevel"/>
    <w:tmpl w:val="8F0AEA50"/>
    <w:lvl w:ilvl="0">
      <w:start w:val="1"/>
      <w:numFmt w:val="decimal"/>
      <w:lvlText w:val="4.%1."/>
      <w:legacy w:legacy="1" w:legacySpace="0" w:legacyIndent="5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4897050"/>
    <w:multiLevelType w:val="multilevel"/>
    <w:tmpl w:val="518E1E06"/>
    <w:lvl w:ilvl="0">
      <w:start w:val="2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3" w:hanging="2160"/>
      </w:pPr>
      <w:rPr>
        <w:rFonts w:hint="default"/>
      </w:rPr>
    </w:lvl>
  </w:abstractNum>
  <w:abstractNum w:abstractNumId="9">
    <w:nsid w:val="18DC6A34"/>
    <w:multiLevelType w:val="singleLevel"/>
    <w:tmpl w:val="58D69BDA"/>
    <w:lvl w:ilvl="0">
      <w:start w:val="3"/>
      <w:numFmt w:val="decimal"/>
      <w:lvlText w:val="%1."/>
      <w:lvlJc w:val="left"/>
      <w:pPr>
        <w:tabs>
          <w:tab w:val="num" w:pos="1275"/>
        </w:tabs>
        <w:ind w:left="1275" w:hanging="570"/>
      </w:pPr>
      <w:rPr>
        <w:rFonts w:hint="default"/>
      </w:rPr>
    </w:lvl>
  </w:abstractNum>
  <w:abstractNum w:abstractNumId="10">
    <w:nsid w:val="1919140D"/>
    <w:multiLevelType w:val="singleLevel"/>
    <w:tmpl w:val="BFD838C2"/>
    <w:lvl w:ilvl="0">
      <w:start w:val="200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1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12">
    <w:nsid w:val="1C3263A5"/>
    <w:multiLevelType w:val="hybridMultilevel"/>
    <w:tmpl w:val="7344659C"/>
    <w:lvl w:ilvl="0" w:tplc="1C28ACB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3">
    <w:nsid w:val="20D301D6"/>
    <w:multiLevelType w:val="multilevel"/>
    <w:tmpl w:val="1A905C0E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18"/>
        </w:tabs>
        <w:ind w:left="2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3"/>
        </w:tabs>
        <w:ind w:left="3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88"/>
        </w:tabs>
        <w:ind w:left="41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93"/>
        </w:tabs>
        <w:ind w:left="4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58"/>
        </w:tabs>
        <w:ind w:left="595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23"/>
        </w:tabs>
        <w:ind w:left="702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28"/>
        </w:tabs>
        <w:ind w:left="7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793"/>
        </w:tabs>
        <w:ind w:left="8793" w:hanging="2160"/>
      </w:pPr>
      <w:rPr>
        <w:rFonts w:hint="default"/>
      </w:rPr>
    </w:lvl>
  </w:abstractNum>
  <w:abstractNum w:abstractNumId="14">
    <w:nsid w:val="2270670E"/>
    <w:multiLevelType w:val="singleLevel"/>
    <w:tmpl w:val="9702C866"/>
    <w:lvl w:ilvl="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</w:abstractNum>
  <w:abstractNum w:abstractNumId="15">
    <w:nsid w:val="24F93081"/>
    <w:multiLevelType w:val="multilevel"/>
    <w:tmpl w:val="1A905C0E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18"/>
        </w:tabs>
        <w:ind w:left="2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3"/>
        </w:tabs>
        <w:ind w:left="3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88"/>
        </w:tabs>
        <w:ind w:left="41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93"/>
        </w:tabs>
        <w:ind w:left="4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58"/>
        </w:tabs>
        <w:ind w:left="595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23"/>
        </w:tabs>
        <w:ind w:left="702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28"/>
        </w:tabs>
        <w:ind w:left="7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793"/>
        </w:tabs>
        <w:ind w:left="8793" w:hanging="2160"/>
      </w:pPr>
      <w:rPr>
        <w:rFonts w:hint="default"/>
      </w:rPr>
    </w:lvl>
  </w:abstractNum>
  <w:abstractNum w:abstractNumId="16">
    <w:nsid w:val="259E531B"/>
    <w:multiLevelType w:val="hybridMultilevel"/>
    <w:tmpl w:val="61988200"/>
    <w:lvl w:ilvl="0" w:tplc="282ED30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2AA12FE2"/>
    <w:multiLevelType w:val="hybridMultilevel"/>
    <w:tmpl w:val="F21A7CB2"/>
    <w:lvl w:ilvl="0" w:tplc="329256F2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2C7123ED"/>
    <w:multiLevelType w:val="hybridMultilevel"/>
    <w:tmpl w:val="E2184BDC"/>
    <w:lvl w:ilvl="0" w:tplc="8794C4F8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2FB2061F"/>
    <w:multiLevelType w:val="singleLevel"/>
    <w:tmpl w:val="F26A4E6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>
    <w:nsid w:val="321E5336"/>
    <w:multiLevelType w:val="singleLevel"/>
    <w:tmpl w:val="FC10AF2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>
    <w:nsid w:val="337B2DE3"/>
    <w:multiLevelType w:val="hybridMultilevel"/>
    <w:tmpl w:val="BD7E1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37946"/>
    <w:multiLevelType w:val="singleLevel"/>
    <w:tmpl w:val="2404F06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3">
    <w:nsid w:val="3A395F74"/>
    <w:multiLevelType w:val="singleLevel"/>
    <w:tmpl w:val="62C242F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4">
    <w:nsid w:val="40314A60"/>
    <w:multiLevelType w:val="singleLevel"/>
    <w:tmpl w:val="227687E8"/>
    <w:lvl w:ilvl="0">
      <w:start w:val="12"/>
      <w:numFmt w:val="bullet"/>
      <w:lvlText w:val="-"/>
      <w:lvlJc w:val="left"/>
      <w:pPr>
        <w:tabs>
          <w:tab w:val="num" w:pos="1098"/>
        </w:tabs>
        <w:ind w:left="1098" w:hanging="390"/>
      </w:pPr>
      <w:rPr>
        <w:rFonts w:hint="default"/>
      </w:rPr>
    </w:lvl>
  </w:abstractNum>
  <w:abstractNum w:abstractNumId="25">
    <w:nsid w:val="429502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8453C32"/>
    <w:multiLevelType w:val="multilevel"/>
    <w:tmpl w:val="F9B2C84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48BC1971"/>
    <w:multiLevelType w:val="hybridMultilevel"/>
    <w:tmpl w:val="13226732"/>
    <w:lvl w:ilvl="0" w:tplc="8FD4407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508A77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1E03A5E"/>
    <w:multiLevelType w:val="singleLevel"/>
    <w:tmpl w:val="EDF099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0">
    <w:nsid w:val="606B3F0B"/>
    <w:multiLevelType w:val="singleLevel"/>
    <w:tmpl w:val="B6661EF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1">
    <w:nsid w:val="63E7698C"/>
    <w:multiLevelType w:val="hybridMultilevel"/>
    <w:tmpl w:val="3210FDC4"/>
    <w:lvl w:ilvl="0" w:tplc="56D81F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65984FE8"/>
    <w:multiLevelType w:val="hybridMultilevel"/>
    <w:tmpl w:val="0330AF76"/>
    <w:lvl w:ilvl="0" w:tplc="71B6EC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>
    <w:nsid w:val="65E7202B"/>
    <w:multiLevelType w:val="multilevel"/>
    <w:tmpl w:val="9E5232B2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23"/>
        </w:tabs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2"/>
        </w:tabs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1"/>
        </w:tabs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4">
    <w:nsid w:val="664F34B1"/>
    <w:multiLevelType w:val="hybridMultilevel"/>
    <w:tmpl w:val="7F183CB2"/>
    <w:lvl w:ilvl="0" w:tplc="DFBCB0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6701529B"/>
    <w:multiLevelType w:val="singleLevel"/>
    <w:tmpl w:val="887C77FA"/>
    <w:lvl w:ilvl="0">
      <w:start w:val="2"/>
      <w:numFmt w:val="decimal"/>
      <w:lvlText w:val="2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36">
    <w:nsid w:val="69CB6F32"/>
    <w:multiLevelType w:val="singleLevel"/>
    <w:tmpl w:val="62D4F8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7">
    <w:nsid w:val="6B8E6B12"/>
    <w:multiLevelType w:val="singleLevel"/>
    <w:tmpl w:val="BB4E1A62"/>
    <w:lvl w:ilvl="0">
      <w:start w:val="1"/>
      <w:numFmt w:val="decimal"/>
      <w:lvlText w:val="%1."/>
      <w:legacy w:legacy="1" w:legacySpace="0" w:legacyIndent="265"/>
      <w:lvlJc w:val="left"/>
      <w:rPr>
        <w:rFonts w:ascii="Times New Roman" w:hAnsi="Times New Roman" w:cs="Times New Roman" w:hint="default"/>
      </w:rPr>
    </w:lvl>
  </w:abstractNum>
  <w:abstractNum w:abstractNumId="3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9">
    <w:nsid w:val="7C6F101E"/>
    <w:multiLevelType w:val="singleLevel"/>
    <w:tmpl w:val="2404F06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0">
    <w:nsid w:val="7DB71B7A"/>
    <w:multiLevelType w:val="multilevel"/>
    <w:tmpl w:val="816C8F1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num w:numId="1">
    <w:abstractNumId w:val="19"/>
  </w:num>
  <w:num w:numId="2">
    <w:abstractNumId w:val="39"/>
  </w:num>
  <w:num w:numId="3">
    <w:abstractNumId w:val="5"/>
  </w:num>
  <w:num w:numId="4">
    <w:abstractNumId w:val="9"/>
  </w:num>
  <w:num w:numId="5">
    <w:abstractNumId w:val="28"/>
  </w:num>
  <w:num w:numId="6">
    <w:abstractNumId w:val="25"/>
  </w:num>
  <w:num w:numId="7">
    <w:abstractNumId w:val="22"/>
  </w:num>
  <w:num w:numId="8">
    <w:abstractNumId w:val="29"/>
  </w:num>
  <w:num w:numId="9">
    <w:abstractNumId w:val="14"/>
  </w:num>
  <w:num w:numId="10">
    <w:abstractNumId w:val="3"/>
  </w:num>
  <w:num w:numId="11">
    <w:abstractNumId w:val="36"/>
  </w:num>
  <w:num w:numId="12">
    <w:abstractNumId w:val="30"/>
  </w:num>
  <w:num w:numId="13">
    <w:abstractNumId w:val="24"/>
  </w:num>
  <w:num w:numId="14">
    <w:abstractNumId w:val="10"/>
  </w:num>
  <w:num w:numId="15">
    <w:abstractNumId w:val="20"/>
  </w:num>
  <w:num w:numId="16">
    <w:abstractNumId w:val="23"/>
  </w:num>
  <w:num w:numId="17">
    <w:abstractNumId w:val="18"/>
  </w:num>
  <w:num w:numId="18">
    <w:abstractNumId w:val="33"/>
  </w:num>
  <w:num w:numId="19">
    <w:abstractNumId w:val="4"/>
  </w:num>
  <w:num w:numId="20">
    <w:abstractNumId w:val="32"/>
  </w:num>
  <w:num w:numId="21">
    <w:abstractNumId w:val="27"/>
  </w:num>
  <w:num w:numId="22">
    <w:abstractNumId w:val="34"/>
  </w:num>
  <w:num w:numId="23">
    <w:abstractNumId w:val="31"/>
  </w:num>
  <w:num w:numId="24">
    <w:abstractNumId w:val="16"/>
  </w:num>
  <w:num w:numId="25">
    <w:abstractNumId w:val="11"/>
  </w:num>
  <w:num w:numId="26">
    <w:abstractNumId w:val="38"/>
  </w:num>
  <w:num w:numId="27">
    <w:abstractNumId w:val="37"/>
  </w:num>
  <w:num w:numId="28">
    <w:abstractNumId w:val="17"/>
  </w:num>
  <w:num w:numId="29">
    <w:abstractNumId w:val="12"/>
  </w:num>
  <w:num w:numId="30">
    <w:abstractNumId w:val="15"/>
  </w:num>
  <w:num w:numId="31">
    <w:abstractNumId w:val="2"/>
  </w:num>
  <w:num w:numId="32">
    <w:abstractNumId w:val="13"/>
  </w:num>
  <w:num w:numId="33">
    <w:abstractNumId w:val="35"/>
  </w:num>
  <w:num w:numId="34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568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7"/>
    <w:lvlOverride w:ilvl="0">
      <w:startOverride w:val="1"/>
    </w:lvlOverride>
  </w:num>
  <w:num w:numId="36">
    <w:abstractNumId w:val="6"/>
  </w:num>
  <w:num w:numId="37">
    <w:abstractNumId w:val="26"/>
  </w:num>
  <w:num w:numId="38">
    <w:abstractNumId w:val="1"/>
  </w:num>
  <w:num w:numId="39">
    <w:abstractNumId w:val="8"/>
  </w:num>
  <w:num w:numId="40">
    <w:abstractNumId w:val="40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5C45"/>
    <w:rsid w:val="0000294E"/>
    <w:rsid w:val="00006DBF"/>
    <w:rsid w:val="000173CC"/>
    <w:rsid w:val="00022C88"/>
    <w:rsid w:val="00024D18"/>
    <w:rsid w:val="000250A6"/>
    <w:rsid w:val="00050DD3"/>
    <w:rsid w:val="000554C4"/>
    <w:rsid w:val="0006305C"/>
    <w:rsid w:val="00064873"/>
    <w:rsid w:val="000651D3"/>
    <w:rsid w:val="00090417"/>
    <w:rsid w:val="00094F08"/>
    <w:rsid w:val="000A4AB4"/>
    <w:rsid w:val="000B319B"/>
    <w:rsid w:val="000C274F"/>
    <w:rsid w:val="000D1203"/>
    <w:rsid w:val="000D2310"/>
    <w:rsid w:val="000D34F9"/>
    <w:rsid w:val="000E541B"/>
    <w:rsid w:val="000F05F4"/>
    <w:rsid w:val="000F11E3"/>
    <w:rsid w:val="000F32A9"/>
    <w:rsid w:val="00100869"/>
    <w:rsid w:val="00101673"/>
    <w:rsid w:val="00115015"/>
    <w:rsid w:val="00122406"/>
    <w:rsid w:val="00122DD8"/>
    <w:rsid w:val="00123226"/>
    <w:rsid w:val="0012603A"/>
    <w:rsid w:val="00134845"/>
    <w:rsid w:val="00137852"/>
    <w:rsid w:val="001410FB"/>
    <w:rsid w:val="00144C73"/>
    <w:rsid w:val="00155F9D"/>
    <w:rsid w:val="001639E6"/>
    <w:rsid w:val="0016688D"/>
    <w:rsid w:val="001700E2"/>
    <w:rsid w:val="00175A8D"/>
    <w:rsid w:val="00192156"/>
    <w:rsid w:val="00194BE6"/>
    <w:rsid w:val="001A4C6C"/>
    <w:rsid w:val="001A726E"/>
    <w:rsid w:val="001B7B4F"/>
    <w:rsid w:val="001D23BB"/>
    <w:rsid w:val="001E4D51"/>
    <w:rsid w:val="001E4D65"/>
    <w:rsid w:val="001F1FB8"/>
    <w:rsid w:val="001F5E8D"/>
    <w:rsid w:val="001F67E2"/>
    <w:rsid w:val="00211E25"/>
    <w:rsid w:val="002178A0"/>
    <w:rsid w:val="002201B1"/>
    <w:rsid w:val="00227A28"/>
    <w:rsid w:val="00255BF7"/>
    <w:rsid w:val="00263FA0"/>
    <w:rsid w:val="00271352"/>
    <w:rsid w:val="002716C8"/>
    <w:rsid w:val="00292755"/>
    <w:rsid w:val="00294CDD"/>
    <w:rsid w:val="002A2D51"/>
    <w:rsid w:val="002B4952"/>
    <w:rsid w:val="002B4D81"/>
    <w:rsid w:val="002C1E86"/>
    <w:rsid w:val="002C40AC"/>
    <w:rsid w:val="002C6BD8"/>
    <w:rsid w:val="002D3345"/>
    <w:rsid w:val="002D3AFA"/>
    <w:rsid w:val="002F4222"/>
    <w:rsid w:val="00302872"/>
    <w:rsid w:val="00307872"/>
    <w:rsid w:val="00307DFE"/>
    <w:rsid w:val="00322F3E"/>
    <w:rsid w:val="00334019"/>
    <w:rsid w:val="00383234"/>
    <w:rsid w:val="00384A2B"/>
    <w:rsid w:val="003957FB"/>
    <w:rsid w:val="003B26C1"/>
    <w:rsid w:val="003B723E"/>
    <w:rsid w:val="003F2EE6"/>
    <w:rsid w:val="00401AE7"/>
    <w:rsid w:val="004102FF"/>
    <w:rsid w:val="00411AF3"/>
    <w:rsid w:val="004161CB"/>
    <w:rsid w:val="004162F9"/>
    <w:rsid w:val="00425C6D"/>
    <w:rsid w:val="0042702A"/>
    <w:rsid w:val="004303DF"/>
    <w:rsid w:val="004351FF"/>
    <w:rsid w:val="00451D97"/>
    <w:rsid w:val="00456E42"/>
    <w:rsid w:val="00461F26"/>
    <w:rsid w:val="00473DB0"/>
    <w:rsid w:val="004961CE"/>
    <w:rsid w:val="00496718"/>
    <w:rsid w:val="00496B90"/>
    <w:rsid w:val="004B55C5"/>
    <w:rsid w:val="004D2192"/>
    <w:rsid w:val="004E5794"/>
    <w:rsid w:val="004F0E0B"/>
    <w:rsid w:val="004F50C0"/>
    <w:rsid w:val="004F77B1"/>
    <w:rsid w:val="004F7EB0"/>
    <w:rsid w:val="00505E10"/>
    <w:rsid w:val="00506741"/>
    <w:rsid w:val="0050718E"/>
    <w:rsid w:val="005100BE"/>
    <w:rsid w:val="00510FBB"/>
    <w:rsid w:val="00511335"/>
    <w:rsid w:val="005115A0"/>
    <w:rsid w:val="00523ECA"/>
    <w:rsid w:val="00531834"/>
    <w:rsid w:val="005376E6"/>
    <w:rsid w:val="00537954"/>
    <w:rsid w:val="00537DF0"/>
    <w:rsid w:val="00541D39"/>
    <w:rsid w:val="00544878"/>
    <w:rsid w:val="005512F4"/>
    <w:rsid w:val="005517A1"/>
    <w:rsid w:val="00554BE8"/>
    <w:rsid w:val="00556728"/>
    <w:rsid w:val="00564D80"/>
    <w:rsid w:val="00565651"/>
    <w:rsid w:val="00570853"/>
    <w:rsid w:val="005717D0"/>
    <w:rsid w:val="00592DA1"/>
    <w:rsid w:val="00595AD3"/>
    <w:rsid w:val="00596A16"/>
    <w:rsid w:val="005A2222"/>
    <w:rsid w:val="005A35D8"/>
    <w:rsid w:val="005A4266"/>
    <w:rsid w:val="005A6D30"/>
    <w:rsid w:val="005A7311"/>
    <w:rsid w:val="005A7937"/>
    <w:rsid w:val="005C6745"/>
    <w:rsid w:val="005D7AA7"/>
    <w:rsid w:val="005E5EF4"/>
    <w:rsid w:val="005E65CD"/>
    <w:rsid w:val="005F14A4"/>
    <w:rsid w:val="006028D5"/>
    <w:rsid w:val="006100EA"/>
    <w:rsid w:val="00616DD5"/>
    <w:rsid w:val="0062134A"/>
    <w:rsid w:val="006222AE"/>
    <w:rsid w:val="006224C7"/>
    <w:rsid w:val="00622AFE"/>
    <w:rsid w:val="00637047"/>
    <w:rsid w:val="00640B48"/>
    <w:rsid w:val="006423A0"/>
    <w:rsid w:val="006424D1"/>
    <w:rsid w:val="00645837"/>
    <w:rsid w:val="00650AA7"/>
    <w:rsid w:val="006519A4"/>
    <w:rsid w:val="00652480"/>
    <w:rsid w:val="0065516E"/>
    <w:rsid w:val="00655190"/>
    <w:rsid w:val="00656C9F"/>
    <w:rsid w:val="006707C2"/>
    <w:rsid w:val="00671809"/>
    <w:rsid w:val="0067534F"/>
    <w:rsid w:val="00680329"/>
    <w:rsid w:val="00682B9D"/>
    <w:rsid w:val="00697B2A"/>
    <w:rsid w:val="006A3BCE"/>
    <w:rsid w:val="006B4BC7"/>
    <w:rsid w:val="006C5A0C"/>
    <w:rsid w:val="006D746C"/>
    <w:rsid w:val="006E0EBB"/>
    <w:rsid w:val="006E2AA5"/>
    <w:rsid w:val="006E62D1"/>
    <w:rsid w:val="006E6849"/>
    <w:rsid w:val="006F00BB"/>
    <w:rsid w:val="006F3E7E"/>
    <w:rsid w:val="006F476A"/>
    <w:rsid w:val="00711492"/>
    <w:rsid w:val="0073420B"/>
    <w:rsid w:val="00735161"/>
    <w:rsid w:val="00746EFB"/>
    <w:rsid w:val="00751C70"/>
    <w:rsid w:val="007605DC"/>
    <w:rsid w:val="00760E31"/>
    <w:rsid w:val="0077634B"/>
    <w:rsid w:val="007A71BD"/>
    <w:rsid w:val="007B156D"/>
    <w:rsid w:val="007B3CAF"/>
    <w:rsid w:val="007B7B8F"/>
    <w:rsid w:val="007C7496"/>
    <w:rsid w:val="007D06DF"/>
    <w:rsid w:val="007E3BAA"/>
    <w:rsid w:val="007E3DF0"/>
    <w:rsid w:val="00803C9F"/>
    <w:rsid w:val="00806FAA"/>
    <w:rsid w:val="008274C6"/>
    <w:rsid w:val="00831CA6"/>
    <w:rsid w:val="00833AF8"/>
    <w:rsid w:val="0083531D"/>
    <w:rsid w:val="00845C4E"/>
    <w:rsid w:val="00847431"/>
    <w:rsid w:val="008534A8"/>
    <w:rsid w:val="00860312"/>
    <w:rsid w:val="00862697"/>
    <w:rsid w:val="00863D25"/>
    <w:rsid w:val="0086546F"/>
    <w:rsid w:val="0087158C"/>
    <w:rsid w:val="00872173"/>
    <w:rsid w:val="00877025"/>
    <w:rsid w:val="0087736C"/>
    <w:rsid w:val="00886077"/>
    <w:rsid w:val="008940AF"/>
    <w:rsid w:val="00894211"/>
    <w:rsid w:val="008A5E74"/>
    <w:rsid w:val="008A6BBE"/>
    <w:rsid w:val="008B0888"/>
    <w:rsid w:val="008B7F1F"/>
    <w:rsid w:val="008C46D6"/>
    <w:rsid w:val="008D3D58"/>
    <w:rsid w:val="008F1A11"/>
    <w:rsid w:val="008F3163"/>
    <w:rsid w:val="008F5807"/>
    <w:rsid w:val="009013FA"/>
    <w:rsid w:val="00922C3E"/>
    <w:rsid w:val="0094379E"/>
    <w:rsid w:val="00980A8A"/>
    <w:rsid w:val="009819D9"/>
    <w:rsid w:val="009828B1"/>
    <w:rsid w:val="0098714D"/>
    <w:rsid w:val="009A0FBB"/>
    <w:rsid w:val="009A686E"/>
    <w:rsid w:val="009D1A9F"/>
    <w:rsid w:val="009D6DD9"/>
    <w:rsid w:val="009E108C"/>
    <w:rsid w:val="009F2788"/>
    <w:rsid w:val="009F38F8"/>
    <w:rsid w:val="009F42D8"/>
    <w:rsid w:val="009F43A3"/>
    <w:rsid w:val="009F6ADC"/>
    <w:rsid w:val="009F6EFF"/>
    <w:rsid w:val="009F7E8E"/>
    <w:rsid w:val="00A11C1D"/>
    <w:rsid w:val="00A23E1D"/>
    <w:rsid w:val="00A317F0"/>
    <w:rsid w:val="00A5064E"/>
    <w:rsid w:val="00A5689A"/>
    <w:rsid w:val="00A56C84"/>
    <w:rsid w:val="00A63A4C"/>
    <w:rsid w:val="00A67C23"/>
    <w:rsid w:val="00A738E4"/>
    <w:rsid w:val="00A81B36"/>
    <w:rsid w:val="00A82FB0"/>
    <w:rsid w:val="00A851E9"/>
    <w:rsid w:val="00A85A0D"/>
    <w:rsid w:val="00A955D4"/>
    <w:rsid w:val="00AA5073"/>
    <w:rsid w:val="00AA6023"/>
    <w:rsid w:val="00AA7ABD"/>
    <w:rsid w:val="00AB60FC"/>
    <w:rsid w:val="00AC0976"/>
    <w:rsid w:val="00AC4ABD"/>
    <w:rsid w:val="00AC6435"/>
    <w:rsid w:val="00AC68D7"/>
    <w:rsid w:val="00AD16EA"/>
    <w:rsid w:val="00AD5844"/>
    <w:rsid w:val="00AE6CBE"/>
    <w:rsid w:val="00AF03CA"/>
    <w:rsid w:val="00B02C9B"/>
    <w:rsid w:val="00B224BC"/>
    <w:rsid w:val="00B24936"/>
    <w:rsid w:val="00B2660C"/>
    <w:rsid w:val="00B34484"/>
    <w:rsid w:val="00B40ADB"/>
    <w:rsid w:val="00B46B5C"/>
    <w:rsid w:val="00B51E47"/>
    <w:rsid w:val="00B522ED"/>
    <w:rsid w:val="00B53E4A"/>
    <w:rsid w:val="00B73843"/>
    <w:rsid w:val="00BA0D7C"/>
    <w:rsid w:val="00BA5B7B"/>
    <w:rsid w:val="00BA63CC"/>
    <w:rsid w:val="00BB6625"/>
    <w:rsid w:val="00BD1156"/>
    <w:rsid w:val="00BD7859"/>
    <w:rsid w:val="00BE7D8D"/>
    <w:rsid w:val="00BF1B8A"/>
    <w:rsid w:val="00C0048E"/>
    <w:rsid w:val="00C21557"/>
    <w:rsid w:val="00C249A2"/>
    <w:rsid w:val="00C33CE8"/>
    <w:rsid w:val="00C369A1"/>
    <w:rsid w:val="00C747E1"/>
    <w:rsid w:val="00C76386"/>
    <w:rsid w:val="00C94875"/>
    <w:rsid w:val="00CA2081"/>
    <w:rsid w:val="00CA3B18"/>
    <w:rsid w:val="00CB0FFB"/>
    <w:rsid w:val="00CB3A40"/>
    <w:rsid w:val="00CB5DDC"/>
    <w:rsid w:val="00CB69AA"/>
    <w:rsid w:val="00CB776B"/>
    <w:rsid w:val="00CC3D0C"/>
    <w:rsid w:val="00CC4051"/>
    <w:rsid w:val="00CE0437"/>
    <w:rsid w:val="00CE516B"/>
    <w:rsid w:val="00CE53F8"/>
    <w:rsid w:val="00CF75C1"/>
    <w:rsid w:val="00D01E6B"/>
    <w:rsid w:val="00D06839"/>
    <w:rsid w:val="00D06AEB"/>
    <w:rsid w:val="00D11D0B"/>
    <w:rsid w:val="00D40EBD"/>
    <w:rsid w:val="00D43F47"/>
    <w:rsid w:val="00D54E07"/>
    <w:rsid w:val="00D55F00"/>
    <w:rsid w:val="00D60A2B"/>
    <w:rsid w:val="00D67356"/>
    <w:rsid w:val="00D72E95"/>
    <w:rsid w:val="00D744C4"/>
    <w:rsid w:val="00D80B66"/>
    <w:rsid w:val="00D81D8C"/>
    <w:rsid w:val="00D86842"/>
    <w:rsid w:val="00D9055E"/>
    <w:rsid w:val="00D921D3"/>
    <w:rsid w:val="00D924B9"/>
    <w:rsid w:val="00D95C45"/>
    <w:rsid w:val="00DB7FCC"/>
    <w:rsid w:val="00DD22D1"/>
    <w:rsid w:val="00DD3854"/>
    <w:rsid w:val="00DD531B"/>
    <w:rsid w:val="00DE271D"/>
    <w:rsid w:val="00DE76BD"/>
    <w:rsid w:val="00E01568"/>
    <w:rsid w:val="00E21890"/>
    <w:rsid w:val="00E22DAB"/>
    <w:rsid w:val="00E267E1"/>
    <w:rsid w:val="00E309EA"/>
    <w:rsid w:val="00E3235A"/>
    <w:rsid w:val="00E43772"/>
    <w:rsid w:val="00E46116"/>
    <w:rsid w:val="00E54BA5"/>
    <w:rsid w:val="00E706C1"/>
    <w:rsid w:val="00E738F6"/>
    <w:rsid w:val="00E76B10"/>
    <w:rsid w:val="00EA1837"/>
    <w:rsid w:val="00EC226D"/>
    <w:rsid w:val="00EC2347"/>
    <w:rsid w:val="00EC72CD"/>
    <w:rsid w:val="00ED5E06"/>
    <w:rsid w:val="00ED6554"/>
    <w:rsid w:val="00EE2C9E"/>
    <w:rsid w:val="00EE3556"/>
    <w:rsid w:val="00EF471F"/>
    <w:rsid w:val="00F0215C"/>
    <w:rsid w:val="00F03563"/>
    <w:rsid w:val="00F072F4"/>
    <w:rsid w:val="00F07D47"/>
    <w:rsid w:val="00F24E7A"/>
    <w:rsid w:val="00F35BDE"/>
    <w:rsid w:val="00F35FB2"/>
    <w:rsid w:val="00F5481C"/>
    <w:rsid w:val="00F641FC"/>
    <w:rsid w:val="00F71E81"/>
    <w:rsid w:val="00F721DD"/>
    <w:rsid w:val="00F7271B"/>
    <w:rsid w:val="00F72FF7"/>
    <w:rsid w:val="00F7731D"/>
    <w:rsid w:val="00F90CB6"/>
    <w:rsid w:val="00F9438F"/>
    <w:rsid w:val="00FA287B"/>
    <w:rsid w:val="00FA5E62"/>
    <w:rsid w:val="00FC4639"/>
    <w:rsid w:val="00FD18D9"/>
    <w:rsid w:val="00FD7EC3"/>
    <w:rsid w:val="00FE0AF2"/>
    <w:rsid w:val="00FE3048"/>
    <w:rsid w:val="00FE6CD1"/>
    <w:rsid w:val="00FF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6718"/>
  </w:style>
  <w:style w:type="paragraph" w:styleId="1">
    <w:name w:val="heading 1"/>
    <w:basedOn w:val="a"/>
    <w:next w:val="a"/>
    <w:qFormat/>
    <w:rsid w:val="00496718"/>
    <w:pPr>
      <w:keepNext/>
      <w:jc w:val="center"/>
      <w:outlineLvl w:val="0"/>
    </w:pPr>
    <w:rPr>
      <w:b/>
      <w:spacing w:val="158"/>
      <w:w w:val="80"/>
      <w:sz w:val="44"/>
    </w:rPr>
  </w:style>
  <w:style w:type="paragraph" w:styleId="2">
    <w:name w:val="heading 2"/>
    <w:basedOn w:val="a"/>
    <w:next w:val="a"/>
    <w:qFormat/>
    <w:rsid w:val="00496718"/>
    <w:pPr>
      <w:keepNext/>
      <w:jc w:val="center"/>
      <w:outlineLvl w:val="1"/>
    </w:pPr>
    <w:rPr>
      <w:b/>
      <w:spacing w:val="40"/>
      <w:sz w:val="28"/>
    </w:rPr>
  </w:style>
  <w:style w:type="paragraph" w:styleId="3">
    <w:name w:val="heading 3"/>
    <w:basedOn w:val="a"/>
    <w:next w:val="a"/>
    <w:qFormat/>
    <w:rsid w:val="00496718"/>
    <w:pPr>
      <w:keepNext/>
      <w:keepLines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496718"/>
    <w:pPr>
      <w:keepNext/>
      <w:keepLines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496718"/>
    <w:pPr>
      <w:keepNext/>
      <w:keepLines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496718"/>
    <w:pPr>
      <w:keepNext/>
      <w:keepLines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rsid w:val="00496718"/>
    <w:pPr>
      <w:keepNext/>
      <w:keepLines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rsid w:val="00496718"/>
    <w:pPr>
      <w:keepNext/>
      <w:keepLines/>
      <w:jc w:val="center"/>
      <w:outlineLvl w:val="7"/>
    </w:pPr>
    <w:rPr>
      <w:b/>
      <w:sz w:val="24"/>
    </w:rPr>
  </w:style>
  <w:style w:type="paragraph" w:styleId="9">
    <w:name w:val="heading 9"/>
    <w:basedOn w:val="a"/>
    <w:next w:val="a"/>
    <w:qFormat/>
    <w:rsid w:val="00496718"/>
    <w:pPr>
      <w:keepNext/>
      <w:keepLines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96718"/>
    <w:pPr>
      <w:jc w:val="both"/>
    </w:pPr>
    <w:rPr>
      <w:sz w:val="28"/>
    </w:rPr>
  </w:style>
  <w:style w:type="paragraph" w:styleId="a4">
    <w:name w:val="footer"/>
    <w:basedOn w:val="a"/>
    <w:rsid w:val="00496718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96718"/>
  </w:style>
  <w:style w:type="paragraph" w:styleId="20">
    <w:name w:val="Body Text 2"/>
    <w:basedOn w:val="a"/>
    <w:rsid w:val="00496718"/>
    <w:rPr>
      <w:sz w:val="28"/>
    </w:rPr>
  </w:style>
  <w:style w:type="paragraph" w:styleId="a6">
    <w:name w:val="header"/>
    <w:basedOn w:val="a"/>
    <w:rsid w:val="00496718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496718"/>
    <w:pPr>
      <w:widowControl w:val="0"/>
      <w:ind w:firstLine="709"/>
      <w:jc w:val="both"/>
    </w:pPr>
    <w:rPr>
      <w:sz w:val="28"/>
    </w:rPr>
  </w:style>
  <w:style w:type="paragraph" w:styleId="21">
    <w:name w:val="Body Text Indent 2"/>
    <w:basedOn w:val="a"/>
    <w:rsid w:val="00496718"/>
    <w:pPr>
      <w:keepNext/>
      <w:keepLines/>
      <w:ind w:firstLine="708"/>
      <w:jc w:val="both"/>
    </w:pPr>
    <w:rPr>
      <w:sz w:val="28"/>
    </w:rPr>
  </w:style>
  <w:style w:type="paragraph" w:styleId="a8">
    <w:name w:val="Balloon Text"/>
    <w:basedOn w:val="a"/>
    <w:semiHidden/>
    <w:rsid w:val="007B156D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16E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AD16E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AD16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Cell">
    <w:name w:val="ConsCell"/>
    <w:rsid w:val="00AD16EA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PlusNormal">
    <w:name w:val="ConsPlusNormal"/>
    <w:rsid w:val="001F1FB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F1F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9">
    <w:name w:val="Table Grid"/>
    <w:basedOn w:val="a1"/>
    <w:rsid w:val="001F1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024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ab">
    <w:name w:val="Emphasis"/>
    <w:basedOn w:val="a0"/>
    <w:uiPriority w:val="20"/>
    <w:qFormat/>
    <w:rsid w:val="00A85A0D"/>
    <w:rPr>
      <w:rFonts w:ascii="Calibri" w:hAnsi="Calibri"/>
      <w:b/>
      <w:i/>
      <w:iCs/>
    </w:rPr>
  </w:style>
  <w:style w:type="paragraph" w:styleId="ac">
    <w:name w:val="No Spacing"/>
    <w:uiPriority w:val="1"/>
    <w:qFormat/>
    <w:rsid w:val="00544878"/>
    <w:rPr>
      <w:rFonts w:ascii="Calibri" w:hAnsi="Calibri"/>
      <w:sz w:val="22"/>
      <w:szCs w:val="22"/>
    </w:rPr>
  </w:style>
  <w:style w:type="character" w:styleId="ad">
    <w:name w:val="Hyperlink"/>
    <w:basedOn w:val="a0"/>
    <w:unhideWhenUsed/>
    <w:rsid w:val="00CB0FFB"/>
    <w:rPr>
      <w:rFonts w:ascii="Times New Roman" w:hAnsi="Times New Roman" w:cs="Times New Roman" w:hint="default"/>
      <w:color w:val="0000FF"/>
      <w:u w:val="single"/>
    </w:rPr>
  </w:style>
  <w:style w:type="paragraph" w:customStyle="1" w:styleId="msonormalbullet1gif">
    <w:name w:val="msonormalbullet1.gif"/>
    <w:basedOn w:val="a"/>
    <w:rsid w:val="000A4A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3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1075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Links>
    <vt:vector size="12" baseType="variant">
      <vt:variant>
        <vt:i4>7995499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consultantplus://offline/ref=760DEFC47032CA1AE11F4E442C1A6FE41DF9C37085E232B2B9C2A2EAE68A8D36271D0D63F7569329W1RDI</vt:lpwstr>
      </vt:variant>
      <vt:variant>
        <vt:lpwstr/>
      </vt:variant>
      <vt:variant>
        <vt:i4>4063290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consultantplus://offline/ref=1547D0C7752A84E24CB445A4D9A3905B1E22DDC5A5251E1F65B5486EE4A75EF95E329596FBD3232Fg4VAI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Чудаева М.В.</dc:creator>
  <cp:lastModifiedBy>Денисова Дарья</cp:lastModifiedBy>
  <cp:revision>2</cp:revision>
  <cp:lastPrinted>2024-02-14T08:16:00Z</cp:lastPrinted>
  <dcterms:created xsi:type="dcterms:W3CDTF">2025-10-09T06:21:00Z</dcterms:created>
  <dcterms:modified xsi:type="dcterms:W3CDTF">2025-10-09T06:21:00Z</dcterms:modified>
</cp:coreProperties>
</file>