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04" w:rsidRPr="00032404" w:rsidRDefault="00032404" w:rsidP="000324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>Контрольно-счетная палата Земского Собрания</w:t>
      </w:r>
    </w:p>
    <w:p w:rsidR="00032404" w:rsidRPr="00032404" w:rsidRDefault="00032404" w:rsidP="00032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>Устюженского  муниципального района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800298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  <w:r w:rsidR="00896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3C11D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EC9">
        <w:rPr>
          <w:rFonts w:ascii="Times New Roman" w:hAnsi="Times New Roman" w:cs="Times New Roman"/>
          <w:b/>
          <w:bCs/>
          <w:sz w:val="28"/>
          <w:szCs w:val="28"/>
        </w:rPr>
        <w:t>Лентьевское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C11D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147" w:rsidRDefault="002B2147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3C11D6">
        <w:rPr>
          <w:rFonts w:ascii="Times New Roman" w:hAnsi="Times New Roman" w:cs="Times New Roman"/>
          <w:sz w:val="28"/>
          <w:szCs w:val="28"/>
        </w:rPr>
        <w:t>23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3C11D6">
        <w:rPr>
          <w:rFonts w:ascii="Times New Roman" w:hAnsi="Times New Roman" w:cs="Times New Roman"/>
          <w:sz w:val="28"/>
          <w:szCs w:val="28"/>
        </w:rPr>
        <w:t>марта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3C11D6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93B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C6BDC"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340A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290D">
        <w:rPr>
          <w:rFonts w:ascii="Times New Roman" w:hAnsi="Times New Roman" w:cs="Times New Roman"/>
          <w:sz w:val="28"/>
          <w:szCs w:val="28"/>
        </w:rPr>
        <w:t xml:space="preserve"> </w:t>
      </w:r>
      <w:r w:rsidR="00E72EC9">
        <w:rPr>
          <w:rFonts w:ascii="Times New Roman" w:hAnsi="Times New Roman" w:cs="Times New Roman"/>
          <w:sz w:val="28"/>
          <w:szCs w:val="28"/>
        </w:rPr>
        <w:t>Лентьевское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Положения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C5650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 w:rsidR="007C565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A1A15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района, утвержденного </w:t>
      </w:r>
      <w:r w:rsidR="00BA1A15" w:rsidRPr="00921DB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A1A15"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="00BA1A15" w:rsidRPr="00921DB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 w:rsidR="007C5650">
        <w:rPr>
          <w:rFonts w:ascii="Times New Roman" w:hAnsi="Times New Roman" w:cs="Times New Roman"/>
          <w:sz w:val="28"/>
          <w:szCs w:val="28"/>
        </w:rPr>
        <w:t>25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7C5650">
        <w:rPr>
          <w:rFonts w:ascii="Times New Roman" w:hAnsi="Times New Roman" w:cs="Times New Roman"/>
          <w:sz w:val="28"/>
          <w:szCs w:val="28"/>
        </w:rPr>
        <w:t>1</w:t>
      </w:r>
      <w:r w:rsidR="00BA1A15">
        <w:rPr>
          <w:rFonts w:ascii="Times New Roman" w:hAnsi="Times New Roman" w:cs="Times New Roman"/>
          <w:sz w:val="28"/>
          <w:szCs w:val="28"/>
        </w:rPr>
        <w:t>0</w:t>
      </w:r>
      <w:r w:rsidRPr="00921DB1">
        <w:rPr>
          <w:rFonts w:ascii="Times New Roman" w:hAnsi="Times New Roman" w:cs="Times New Roman"/>
          <w:sz w:val="28"/>
          <w:szCs w:val="28"/>
        </w:rPr>
        <w:t>.201</w:t>
      </w:r>
      <w:r w:rsidR="007C5650">
        <w:rPr>
          <w:rFonts w:ascii="Times New Roman" w:hAnsi="Times New Roman" w:cs="Times New Roman"/>
          <w:sz w:val="28"/>
          <w:szCs w:val="28"/>
        </w:rPr>
        <w:t>8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7C5650">
        <w:rPr>
          <w:rFonts w:ascii="Times New Roman" w:hAnsi="Times New Roman" w:cs="Times New Roman"/>
          <w:sz w:val="28"/>
          <w:szCs w:val="28"/>
        </w:rPr>
        <w:t>93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 w:rsidR="007C5650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="007C565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A1A15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>муниципального района (далее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Контрольно-счетная палата) на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340ACA"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 w:rsidR="000F6E75"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0F6E75"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BA1A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0A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72EC9">
        <w:rPr>
          <w:rFonts w:ascii="Times New Roman" w:hAnsi="Times New Roman" w:cs="Times New Roman"/>
          <w:sz w:val="28"/>
          <w:szCs w:val="28"/>
        </w:rPr>
        <w:t>Лентьевское</w:t>
      </w:r>
      <w:r w:rsidRPr="00921DB1">
        <w:rPr>
          <w:rFonts w:ascii="Times New Roman" w:hAnsi="Times New Roman" w:cs="Times New Roman"/>
          <w:sz w:val="28"/>
          <w:szCs w:val="28"/>
        </w:rPr>
        <w:t xml:space="preserve">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340ACA">
        <w:rPr>
          <w:rFonts w:ascii="Times New Roman" w:hAnsi="Times New Roman" w:cs="Times New Roman"/>
          <w:sz w:val="28"/>
          <w:szCs w:val="28"/>
        </w:rPr>
        <w:t>1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</w:t>
      </w:r>
      <w:r w:rsidR="00E20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EF4" w:rsidRPr="00921DB1" w:rsidRDefault="00E20EF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340ACA">
        <w:rPr>
          <w:rFonts w:ascii="Times New Roman" w:hAnsi="Times New Roman" w:cs="Times New Roman"/>
          <w:sz w:val="28"/>
          <w:szCs w:val="28"/>
        </w:rPr>
        <w:t>1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 w:rsidR="00B3208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340ACA">
        <w:rPr>
          <w:rFonts w:ascii="Times New Roman" w:hAnsi="Times New Roman" w:cs="Times New Roman"/>
          <w:sz w:val="28"/>
          <w:szCs w:val="28"/>
        </w:rPr>
        <w:t>1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ED78E6" w:rsidRDefault="00ED78E6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ED78E6" w:rsidRPr="00921DB1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0ACA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0A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EC9">
        <w:rPr>
          <w:rFonts w:ascii="Times New Roman" w:hAnsi="Times New Roman" w:cs="Times New Roman"/>
          <w:sz w:val="28"/>
          <w:szCs w:val="28"/>
        </w:rPr>
        <w:t>Лентьевское</w:t>
      </w:r>
      <w:r>
        <w:rPr>
          <w:rFonts w:ascii="Times New Roman" w:hAnsi="Times New Roman" w:cs="Times New Roman"/>
          <w:sz w:val="28"/>
          <w:szCs w:val="28"/>
        </w:rPr>
        <w:t>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 w:rsidR="008E6C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237D04" w:rsidRDefault="00B111AE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0A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0ACA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E72EC9">
        <w:rPr>
          <w:rFonts w:ascii="Times New Roman" w:hAnsi="Times New Roman" w:cs="Times New Roman"/>
          <w:sz w:val="28"/>
          <w:szCs w:val="28"/>
        </w:rPr>
        <w:t xml:space="preserve">Лентьевское </w:t>
      </w:r>
      <w:proofErr w:type="spellStart"/>
      <w:r w:rsidR="00E72EC9">
        <w:rPr>
          <w:rFonts w:ascii="Times New Roman" w:hAnsi="Times New Roman" w:cs="Times New Roman"/>
          <w:sz w:val="28"/>
          <w:szCs w:val="28"/>
        </w:rPr>
        <w:t>Т.С.Суровицина</w:t>
      </w:r>
      <w:proofErr w:type="spellEnd"/>
      <w:r w:rsidR="00921DB1" w:rsidRPr="00921DB1">
        <w:rPr>
          <w:rFonts w:ascii="Times New Roman" w:hAnsi="Times New Roman" w:cs="Times New Roman"/>
          <w:sz w:val="28"/>
          <w:szCs w:val="28"/>
        </w:rPr>
        <w:t xml:space="preserve">, </w:t>
      </w:r>
      <w:r w:rsidR="0093662A"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E20EF4" w:rsidRDefault="00E20EF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осуществляющие внешнюю проверку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921DB1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921DB1" w:rsidRPr="00921DB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21DB1" w:rsidRPr="00921DB1">
        <w:rPr>
          <w:rFonts w:ascii="Times New Roman" w:hAnsi="Times New Roman" w:cs="Times New Roman"/>
          <w:sz w:val="28"/>
          <w:szCs w:val="28"/>
        </w:rPr>
        <w:t>онтрольно-счетной п</w:t>
      </w:r>
      <w:r w:rsidR="008E6C83">
        <w:rPr>
          <w:rFonts w:ascii="Times New Roman" w:hAnsi="Times New Roman" w:cs="Times New Roman"/>
          <w:sz w:val="28"/>
          <w:szCs w:val="28"/>
        </w:rPr>
        <w:t xml:space="preserve">алаты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="008E6C8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8E6C83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Арефьев</w:t>
      </w:r>
      <w:r w:rsidR="00921DB1" w:rsidRPr="00921DB1">
        <w:rPr>
          <w:rFonts w:ascii="Times New Roman" w:hAnsi="Times New Roman" w:cs="Times New Roman"/>
          <w:sz w:val="28"/>
          <w:szCs w:val="28"/>
        </w:rPr>
        <w:t>.</w:t>
      </w: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2B21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95A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40A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72EC9">
        <w:rPr>
          <w:rFonts w:ascii="Times New Roman" w:hAnsi="Times New Roman" w:cs="Times New Roman"/>
          <w:sz w:val="28"/>
          <w:szCs w:val="28"/>
        </w:rPr>
        <w:t>Лентьевское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413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C23B3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 w:rsidR="00340A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136">
        <w:rPr>
          <w:rFonts w:ascii="Times New Roman" w:hAnsi="Times New Roman" w:cs="Times New Roman"/>
          <w:sz w:val="28"/>
          <w:szCs w:val="28"/>
        </w:rPr>
        <w:t xml:space="preserve"> наделяется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340A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72EC9">
        <w:rPr>
          <w:rFonts w:ascii="Times New Roman" w:hAnsi="Times New Roman" w:cs="Times New Roman"/>
          <w:sz w:val="28"/>
          <w:szCs w:val="28"/>
        </w:rPr>
        <w:t>Лентьевское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>федеральными законами и законами Вологодской области.</w:t>
      </w:r>
    </w:p>
    <w:p w:rsidR="00E20EF4" w:rsidRDefault="00E20EF4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форм бюджетной отчетности осуществляется на основании показателей форм, представленных </w:t>
      </w:r>
      <w:r w:rsidR="00F455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40AC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45524">
        <w:rPr>
          <w:rFonts w:ascii="Times New Roman" w:hAnsi="Times New Roman" w:cs="Times New Roman"/>
          <w:sz w:val="28"/>
          <w:szCs w:val="28"/>
        </w:rPr>
        <w:t xml:space="preserve"> </w:t>
      </w:r>
      <w:r w:rsidR="00E72EC9">
        <w:rPr>
          <w:rFonts w:ascii="Times New Roman" w:hAnsi="Times New Roman" w:cs="Times New Roman"/>
          <w:sz w:val="28"/>
          <w:szCs w:val="28"/>
        </w:rPr>
        <w:t>Лентьевское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</w:t>
      </w:r>
      <w:r w:rsidR="007A0F98">
        <w:rPr>
          <w:rFonts w:ascii="Times New Roman" w:hAnsi="Times New Roman" w:cs="Times New Roman"/>
          <w:sz w:val="28"/>
          <w:szCs w:val="28"/>
        </w:rPr>
        <w:t>:</w:t>
      </w:r>
    </w:p>
    <w:p w:rsidR="00ED78E6" w:rsidRPr="00355ACE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ACE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631B65" w:rsidRPr="00355ACE" w:rsidRDefault="00631B65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sz w:val="28"/>
          <w:szCs w:val="28"/>
        </w:rPr>
        <w:t xml:space="preserve">- </w:t>
      </w:r>
      <w:r w:rsidR="009A78A9">
        <w:rPr>
          <w:rFonts w:ascii="Times New Roman" w:hAnsi="Times New Roman" w:cs="Times New Roman"/>
          <w:sz w:val="28"/>
          <w:szCs w:val="28"/>
        </w:rPr>
        <w:t>с</w:t>
      </w:r>
      <w:r w:rsidR="009A78A9" w:rsidRPr="00355ACE">
        <w:rPr>
          <w:rFonts w:ascii="Times New Roman" w:hAnsi="Times New Roman" w:cs="Times New Roman"/>
          <w:sz w:val="28"/>
          <w:szCs w:val="28"/>
        </w:rPr>
        <w:t xml:space="preserve">правка по заключению счетов бюджетного учета отчетного финансового года </w:t>
      </w:r>
      <w:r w:rsidRPr="00355ACE">
        <w:rPr>
          <w:rFonts w:ascii="Times New Roman" w:hAnsi="Times New Roman" w:cs="Times New Roman"/>
          <w:sz w:val="28"/>
          <w:szCs w:val="28"/>
        </w:rPr>
        <w:t xml:space="preserve"> (ф.050311</w:t>
      </w:r>
      <w:r w:rsidR="009A78A9">
        <w:rPr>
          <w:rFonts w:ascii="Times New Roman" w:hAnsi="Times New Roman" w:cs="Times New Roman"/>
          <w:sz w:val="28"/>
          <w:szCs w:val="28"/>
        </w:rPr>
        <w:t>0</w:t>
      </w:r>
      <w:r w:rsidRPr="00355ACE">
        <w:rPr>
          <w:rFonts w:ascii="Times New Roman" w:hAnsi="Times New Roman" w:cs="Times New Roman"/>
          <w:sz w:val="28"/>
          <w:szCs w:val="28"/>
        </w:rPr>
        <w:t>)</w:t>
      </w:r>
      <w:r w:rsidR="009A78A9">
        <w:rPr>
          <w:rFonts w:ascii="Times New Roman" w:hAnsi="Times New Roman" w:cs="Times New Roman"/>
          <w:sz w:val="28"/>
          <w:szCs w:val="28"/>
        </w:rPr>
        <w:t>:</w:t>
      </w:r>
    </w:p>
    <w:p w:rsidR="00ED78E6" w:rsidRPr="00355ACE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sz w:val="28"/>
          <w:szCs w:val="28"/>
        </w:rPr>
        <w:t>-    отчет о финансовых результатах деятельности (ф. 0503121);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sz w:val="28"/>
          <w:szCs w:val="28"/>
        </w:rPr>
        <w:t>-    отчет о движении денежных средств (ф. 0503123);</w:t>
      </w:r>
    </w:p>
    <w:p w:rsidR="009A78A9" w:rsidRDefault="009A78A9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справка по консолидированным счетам (ф.0503125);</w:t>
      </w:r>
    </w:p>
    <w:p w:rsidR="009A78A9" w:rsidRDefault="009A78A9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610F7">
        <w:rPr>
          <w:rFonts w:ascii="Times New Roman" w:hAnsi="Times New Roman" w:cs="Times New Roman"/>
          <w:sz w:val="28"/>
          <w:szCs w:val="28"/>
        </w:rPr>
        <w:t>тчет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главного распорядителя, распорядителя,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(ф.0503127);</w:t>
      </w:r>
    </w:p>
    <w:p w:rsidR="009A78A9" w:rsidRDefault="009A78A9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</w:t>
      </w:r>
      <w:r w:rsidRPr="007A0F98">
        <w:rPr>
          <w:rFonts w:ascii="Times New Roman" w:hAnsi="Times New Roman" w:cs="Times New Roman"/>
          <w:sz w:val="28"/>
          <w:szCs w:val="28"/>
        </w:rPr>
        <w:t>тчет о бюджетных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(ф. 0503128);</w:t>
      </w:r>
    </w:p>
    <w:p w:rsidR="009A78A9" w:rsidRDefault="009A78A9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</w:t>
      </w:r>
      <w:r w:rsidRPr="007A0F98">
        <w:rPr>
          <w:rFonts w:ascii="Times New Roman" w:hAnsi="Times New Roman" w:cs="Times New Roman"/>
          <w:sz w:val="28"/>
          <w:szCs w:val="28"/>
        </w:rPr>
        <w:t>ведения о движении финансовых активов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(ф.0503168);</w:t>
      </w:r>
    </w:p>
    <w:p w:rsidR="009A78A9" w:rsidRDefault="009A78A9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</w:t>
      </w:r>
      <w:r w:rsidRPr="007A0F98">
        <w:rPr>
          <w:rFonts w:ascii="Times New Roman" w:hAnsi="Times New Roman" w:cs="Times New Roman"/>
          <w:sz w:val="28"/>
          <w:szCs w:val="28"/>
        </w:rPr>
        <w:t>ведения по дебиторской и кредиторской задолженности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(ф.0503169);</w:t>
      </w:r>
    </w:p>
    <w:p w:rsidR="009A78A9" w:rsidRPr="00355ACE" w:rsidRDefault="009A78A9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A0F98">
        <w:rPr>
          <w:rFonts w:ascii="Times New Roman" w:hAnsi="Times New Roman" w:cs="Times New Roman"/>
          <w:sz w:val="28"/>
          <w:szCs w:val="28"/>
        </w:rPr>
        <w:t>ведения об остатках денежных средств на счетах получателя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(ф.0503178);</w:t>
      </w:r>
    </w:p>
    <w:p w:rsidR="00E20EF4" w:rsidRPr="00355ACE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sz w:val="28"/>
          <w:szCs w:val="28"/>
        </w:rPr>
        <w:t xml:space="preserve">-  </w:t>
      </w:r>
      <w:r w:rsidR="007A0F98">
        <w:rPr>
          <w:rFonts w:ascii="Times New Roman" w:hAnsi="Times New Roman" w:cs="Times New Roman"/>
          <w:sz w:val="28"/>
          <w:szCs w:val="28"/>
        </w:rPr>
        <w:t xml:space="preserve"> </w:t>
      </w:r>
      <w:r w:rsidRPr="00355ACE">
        <w:rPr>
          <w:rFonts w:ascii="Times New Roman" w:hAnsi="Times New Roman" w:cs="Times New Roman"/>
          <w:sz w:val="28"/>
          <w:szCs w:val="28"/>
        </w:rPr>
        <w:t>пояснительная записка (ф. 0503</w:t>
      </w:r>
      <w:r w:rsidR="00355ACE">
        <w:rPr>
          <w:rFonts w:ascii="Times New Roman" w:hAnsi="Times New Roman" w:cs="Times New Roman"/>
          <w:sz w:val="28"/>
          <w:szCs w:val="28"/>
        </w:rPr>
        <w:t>7</w:t>
      </w:r>
      <w:r w:rsidRPr="00355ACE">
        <w:rPr>
          <w:rFonts w:ascii="Times New Roman" w:hAnsi="Times New Roman" w:cs="Times New Roman"/>
          <w:sz w:val="28"/>
          <w:szCs w:val="28"/>
        </w:rPr>
        <w:t>60)</w:t>
      </w:r>
      <w:r w:rsidR="007A0F98">
        <w:rPr>
          <w:rFonts w:ascii="Times New Roman" w:hAnsi="Times New Roman" w:cs="Times New Roman"/>
          <w:sz w:val="28"/>
          <w:szCs w:val="28"/>
        </w:rPr>
        <w:t>.</w:t>
      </w:r>
    </w:p>
    <w:p w:rsidR="00F01FC5" w:rsidRPr="00F01FC5" w:rsidRDefault="00ED78E6" w:rsidP="009A78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проверки,  </w:t>
      </w:r>
      <w:r w:rsidR="00355ACE">
        <w:rPr>
          <w:rFonts w:ascii="Times New Roman" w:hAnsi="Times New Roman" w:cs="Times New Roman"/>
          <w:sz w:val="28"/>
          <w:szCs w:val="28"/>
        </w:rPr>
        <w:t xml:space="preserve">в </w:t>
      </w:r>
      <w:r w:rsidRPr="00D17943">
        <w:rPr>
          <w:rFonts w:ascii="Times New Roman" w:hAnsi="Times New Roman" w:cs="Times New Roman"/>
          <w:sz w:val="28"/>
          <w:szCs w:val="28"/>
        </w:rPr>
        <w:t xml:space="preserve">полном объеме соответствует положениям Инструкции № 191н. </w:t>
      </w:r>
      <w:r w:rsidR="009250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2C50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Анализ исполнения бюджетных назначений </w:t>
      </w:r>
    </w:p>
    <w:p w:rsidR="00921DB1" w:rsidRPr="00921DB1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049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78A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1DB1" w:rsidRPr="00921DB1" w:rsidRDefault="00921DB1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решением </w:t>
      </w:r>
      <w:r w:rsidR="00804923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7A0F98">
        <w:rPr>
          <w:rFonts w:ascii="Times New Roman" w:hAnsi="Times New Roman" w:cs="Times New Roman"/>
          <w:sz w:val="28"/>
          <w:szCs w:val="28"/>
        </w:rPr>
        <w:t>Лентьевское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1662B6">
        <w:rPr>
          <w:rFonts w:ascii="Times New Roman" w:hAnsi="Times New Roman" w:cs="Times New Roman"/>
          <w:sz w:val="28"/>
          <w:szCs w:val="28"/>
        </w:rPr>
        <w:t>30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 w:rsidR="001662B6">
        <w:rPr>
          <w:rFonts w:ascii="Times New Roman" w:hAnsi="Times New Roman" w:cs="Times New Roman"/>
          <w:sz w:val="28"/>
          <w:szCs w:val="28"/>
        </w:rPr>
        <w:t>20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7A0F98">
        <w:rPr>
          <w:rFonts w:ascii="Times New Roman" w:hAnsi="Times New Roman" w:cs="Times New Roman"/>
          <w:sz w:val="28"/>
          <w:szCs w:val="28"/>
        </w:rPr>
        <w:t>16</w:t>
      </w:r>
      <w:r w:rsidR="001662B6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«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80492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7A0F98">
        <w:rPr>
          <w:rFonts w:ascii="Times New Roman" w:eastAsia="Calibri" w:hAnsi="Times New Roman" w:cs="Times New Roman"/>
          <w:sz w:val="28"/>
          <w:szCs w:val="28"/>
        </w:rPr>
        <w:t>Лентьевское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04923">
        <w:rPr>
          <w:rFonts w:ascii="Times New Roman" w:eastAsia="Calibri" w:hAnsi="Times New Roman" w:cs="Times New Roman"/>
          <w:sz w:val="28"/>
          <w:szCs w:val="28"/>
        </w:rPr>
        <w:t>2</w:t>
      </w:r>
      <w:r w:rsidR="001662B6">
        <w:rPr>
          <w:rFonts w:ascii="Times New Roman" w:eastAsia="Calibri" w:hAnsi="Times New Roman" w:cs="Times New Roman"/>
          <w:sz w:val="28"/>
          <w:szCs w:val="28"/>
        </w:rPr>
        <w:t>1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82CCA">
        <w:rPr>
          <w:rFonts w:ascii="Times New Roman" w:eastAsia="Calibri" w:hAnsi="Times New Roman" w:cs="Times New Roman"/>
          <w:sz w:val="28"/>
          <w:szCs w:val="28"/>
        </w:rPr>
        <w:t>2</w:t>
      </w:r>
      <w:r w:rsidR="001662B6">
        <w:rPr>
          <w:rFonts w:ascii="Times New Roman" w:eastAsia="Calibri" w:hAnsi="Times New Roman" w:cs="Times New Roman"/>
          <w:sz w:val="28"/>
          <w:szCs w:val="28"/>
        </w:rPr>
        <w:t>2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662B6">
        <w:rPr>
          <w:rFonts w:ascii="Times New Roman" w:eastAsia="Calibri" w:hAnsi="Times New Roman" w:cs="Times New Roman"/>
          <w:sz w:val="28"/>
          <w:szCs w:val="28"/>
        </w:rPr>
        <w:t>3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A0F98">
        <w:rPr>
          <w:rFonts w:ascii="Times New Roman" w:eastAsia="Calibri" w:hAnsi="Times New Roman" w:cs="Times New Roman"/>
          <w:sz w:val="28"/>
          <w:szCs w:val="28"/>
        </w:rPr>
        <w:t>ов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»</w:t>
      </w:r>
      <w:r w:rsidR="007334ED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662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04923">
        <w:rPr>
          <w:rFonts w:ascii="Times New Roman" w:hAnsi="Times New Roman" w:cs="Times New Roman"/>
          <w:sz w:val="28"/>
          <w:szCs w:val="28"/>
        </w:rPr>
        <w:t xml:space="preserve"> наделена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1662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662B6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Default="00921DB1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 w:rsidR="00AE54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662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 w:rsidR="00804923">
        <w:rPr>
          <w:rFonts w:ascii="Times New Roman" w:hAnsi="Times New Roman" w:cs="Times New Roman"/>
          <w:sz w:val="28"/>
          <w:szCs w:val="28"/>
        </w:rPr>
        <w:t>2</w:t>
      </w:r>
      <w:r w:rsidR="001662B6">
        <w:rPr>
          <w:rFonts w:ascii="Times New Roman" w:hAnsi="Times New Roman" w:cs="Times New Roman"/>
          <w:sz w:val="28"/>
          <w:szCs w:val="28"/>
        </w:rPr>
        <w:t>1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 w:rsidR="00CF0CF0">
        <w:rPr>
          <w:rFonts w:ascii="Times New Roman" w:hAnsi="Times New Roman" w:cs="Times New Roman"/>
          <w:sz w:val="28"/>
          <w:szCs w:val="28"/>
        </w:rPr>
        <w:t>,</w:t>
      </w:r>
      <w:r w:rsidR="009C63F0">
        <w:rPr>
          <w:rFonts w:ascii="Times New Roman" w:hAnsi="Times New Roman" w:cs="Times New Roman"/>
          <w:sz w:val="28"/>
          <w:szCs w:val="28"/>
        </w:rPr>
        <w:t xml:space="preserve"> отраженны</w:t>
      </w:r>
      <w:r w:rsidR="008C30E6">
        <w:rPr>
          <w:rFonts w:ascii="Times New Roman" w:hAnsi="Times New Roman" w:cs="Times New Roman"/>
          <w:sz w:val="28"/>
          <w:szCs w:val="28"/>
        </w:rPr>
        <w:t>ми</w:t>
      </w:r>
      <w:r w:rsidR="009C63F0">
        <w:rPr>
          <w:rFonts w:ascii="Times New Roman" w:hAnsi="Times New Roman" w:cs="Times New Roman"/>
          <w:sz w:val="28"/>
          <w:szCs w:val="28"/>
        </w:rPr>
        <w:t xml:space="preserve"> в представленных формах отчетности</w:t>
      </w:r>
      <w:r w:rsidR="00423A5A">
        <w:rPr>
          <w:rFonts w:ascii="Times New Roman" w:hAnsi="Times New Roman" w:cs="Times New Roman"/>
          <w:sz w:val="28"/>
          <w:szCs w:val="28"/>
        </w:rPr>
        <w:t xml:space="preserve"> ф. 0503121 и ф. 05031</w:t>
      </w:r>
      <w:r w:rsidR="001662B6">
        <w:rPr>
          <w:rFonts w:ascii="Times New Roman" w:hAnsi="Times New Roman" w:cs="Times New Roman"/>
          <w:sz w:val="28"/>
          <w:szCs w:val="28"/>
        </w:rPr>
        <w:t>27</w:t>
      </w:r>
      <w:r w:rsidR="00423A5A">
        <w:rPr>
          <w:rFonts w:ascii="Times New Roman" w:hAnsi="Times New Roman" w:cs="Times New Roman"/>
          <w:sz w:val="28"/>
          <w:szCs w:val="28"/>
        </w:rPr>
        <w:t>.</w:t>
      </w:r>
    </w:p>
    <w:p w:rsidR="004927CE" w:rsidRPr="00921DB1" w:rsidRDefault="004927CE" w:rsidP="00492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598"/>
        <w:gridCol w:w="1534"/>
        <w:gridCol w:w="1408"/>
      </w:tblGrid>
      <w:tr w:rsidR="004927CE" w:rsidRPr="007128CA" w:rsidTr="009D3CCD">
        <w:trPr>
          <w:trHeight w:val="20"/>
        </w:trPr>
        <w:tc>
          <w:tcPr>
            <w:tcW w:w="4076" w:type="dxa"/>
            <w:shd w:val="clear" w:color="auto" w:fill="auto"/>
            <w:vAlign w:val="center"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Утверждено, рублей</w:t>
            </w:r>
          </w:p>
        </w:tc>
        <w:tc>
          <w:tcPr>
            <w:tcW w:w="1408" w:type="dxa"/>
            <w:vAlign w:val="center"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 рублей</w:t>
            </w:r>
          </w:p>
        </w:tc>
      </w:tr>
      <w:tr w:rsidR="004927CE" w:rsidRPr="007128CA" w:rsidTr="009D3CCD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4927CE" w:rsidRPr="00AE5483" w:rsidRDefault="004927CE" w:rsidP="009D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4927CE" w:rsidRPr="00AE5483" w:rsidRDefault="00AC3FD6" w:rsidP="00AC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4927CE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27CE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927CE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927CE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4927CE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927CE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4927CE" w:rsidRPr="00AE5483" w:rsidRDefault="004927CE" w:rsidP="0016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16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08" w:type="dxa"/>
          </w:tcPr>
          <w:p w:rsidR="004927CE" w:rsidRPr="00AE5483" w:rsidRDefault="004927CE" w:rsidP="0016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16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927CE" w:rsidRPr="007128CA" w:rsidTr="009D3CCD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4927CE" w:rsidRDefault="004927CE" w:rsidP="009D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4927CE" w:rsidRDefault="00AC3FD6" w:rsidP="00AC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0 00 000 00 0000 000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4927CE" w:rsidRDefault="00AC3FD6" w:rsidP="00AC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08" w:type="dxa"/>
          </w:tcPr>
          <w:p w:rsidR="004927CE" w:rsidRDefault="00AC3FD6" w:rsidP="00AC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927CE" w:rsidRPr="007128CA" w:rsidTr="009D3CCD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4927CE" w:rsidRPr="00AE5483" w:rsidRDefault="004927CE" w:rsidP="009D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4927CE" w:rsidRPr="00AE5483" w:rsidRDefault="00AC3FD6" w:rsidP="00AC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2 00 00 000 00 0000 000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4927CE" w:rsidRDefault="00AC3FD6" w:rsidP="00AC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08" w:type="dxa"/>
          </w:tcPr>
          <w:p w:rsidR="004927CE" w:rsidRDefault="004927CE" w:rsidP="00AC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927CE" w:rsidRPr="007128CA" w:rsidTr="009D3CCD">
        <w:trPr>
          <w:trHeight w:val="20"/>
        </w:trPr>
        <w:tc>
          <w:tcPr>
            <w:tcW w:w="4076" w:type="dxa"/>
            <w:shd w:val="clear" w:color="auto" w:fill="auto"/>
          </w:tcPr>
          <w:p w:rsidR="004927CE" w:rsidRPr="007128CA" w:rsidRDefault="004927CE" w:rsidP="009D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dxa"/>
            <w:shd w:val="clear" w:color="auto" w:fill="auto"/>
            <w:noWrap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</w:tcPr>
          <w:p w:rsidR="004927CE" w:rsidRPr="007128CA" w:rsidRDefault="00AC3FD6" w:rsidP="00AE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AE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  <w:r w:rsidR="004927CE"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E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08" w:type="dxa"/>
          </w:tcPr>
          <w:p w:rsidR="004927CE" w:rsidRPr="007128CA" w:rsidRDefault="004927CE" w:rsidP="00AE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E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</w:tbl>
    <w:p w:rsidR="004927CE" w:rsidRDefault="004927CE" w:rsidP="009E7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FC2" w:rsidRPr="00A64FC2" w:rsidRDefault="00757920" w:rsidP="009E7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FC2">
        <w:rPr>
          <w:rFonts w:ascii="Times New Roman" w:hAnsi="Times New Roman" w:cs="Times New Roman"/>
          <w:sz w:val="28"/>
          <w:szCs w:val="28"/>
        </w:rPr>
        <w:t xml:space="preserve">План по доходам администрацией </w:t>
      </w:r>
      <w:r w:rsidR="00AE53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64FC2">
        <w:rPr>
          <w:rFonts w:ascii="Times New Roman" w:hAnsi="Times New Roman" w:cs="Times New Roman"/>
          <w:sz w:val="28"/>
          <w:szCs w:val="28"/>
        </w:rPr>
        <w:t>за 202</w:t>
      </w:r>
      <w:r w:rsidR="00AE53C7">
        <w:rPr>
          <w:rFonts w:ascii="Times New Roman" w:hAnsi="Times New Roman" w:cs="Times New Roman"/>
          <w:sz w:val="28"/>
          <w:szCs w:val="28"/>
        </w:rPr>
        <w:t>1</w:t>
      </w:r>
      <w:r w:rsidR="00A64FC2">
        <w:rPr>
          <w:rFonts w:ascii="Times New Roman" w:hAnsi="Times New Roman" w:cs="Times New Roman"/>
          <w:sz w:val="28"/>
          <w:szCs w:val="28"/>
        </w:rPr>
        <w:t xml:space="preserve"> год выполнен на 100,</w:t>
      </w:r>
      <w:r w:rsidR="00A64FC2" w:rsidRPr="00A64FC2">
        <w:rPr>
          <w:rFonts w:ascii="Times New Roman" w:hAnsi="Times New Roman" w:cs="Times New Roman"/>
          <w:sz w:val="28"/>
          <w:szCs w:val="28"/>
        </w:rPr>
        <w:t>1</w:t>
      </w:r>
      <w:r w:rsidR="00A64FC2">
        <w:rPr>
          <w:rFonts w:ascii="Times New Roman" w:hAnsi="Times New Roman" w:cs="Times New Roman"/>
          <w:sz w:val="28"/>
          <w:szCs w:val="28"/>
        </w:rPr>
        <w:t>%.</w:t>
      </w:r>
      <w:r w:rsidR="00A64FC2" w:rsidRPr="00A64FC2">
        <w:rPr>
          <w:rFonts w:ascii="Times New Roman" w:hAnsi="Times New Roman" w:cs="Times New Roman"/>
          <w:sz w:val="28"/>
          <w:szCs w:val="28"/>
        </w:rPr>
        <w:t xml:space="preserve"> </w:t>
      </w:r>
      <w:r w:rsidR="00AE53C7">
        <w:rPr>
          <w:rFonts w:ascii="Times New Roman" w:hAnsi="Times New Roman" w:cs="Times New Roman"/>
          <w:sz w:val="28"/>
          <w:szCs w:val="28"/>
        </w:rPr>
        <w:t>Итоговые показатели по представленным формам отчетности соответствуют итоговым показателя по доходам в отчете об исполнении бюджета сельского поселения Лентьевское за 2021 год.</w:t>
      </w:r>
      <w:r w:rsidR="00423A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A64FC2" w:rsidRPr="00A64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B1" w:rsidRPr="00921DB1" w:rsidRDefault="00A64FC2" w:rsidP="00A64F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C2">
        <w:rPr>
          <w:rFonts w:ascii="Times New Roman" w:hAnsi="Times New Roman" w:cs="Times New Roman"/>
          <w:sz w:val="28"/>
          <w:szCs w:val="28"/>
        </w:rPr>
        <w:t xml:space="preserve">       </w:t>
      </w:r>
      <w:r w:rsidR="007579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53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927CE">
        <w:rPr>
          <w:rFonts w:ascii="Times New Roman" w:hAnsi="Times New Roman" w:cs="Times New Roman"/>
          <w:sz w:val="28"/>
          <w:szCs w:val="28"/>
        </w:rPr>
        <w:t>Лентьевское</w:t>
      </w:r>
      <w:r w:rsidR="00761BB7">
        <w:rPr>
          <w:rFonts w:ascii="Times New Roman" w:hAnsi="Times New Roman" w:cs="Times New Roman"/>
          <w:sz w:val="28"/>
          <w:szCs w:val="28"/>
        </w:rPr>
        <w:t xml:space="preserve"> </w:t>
      </w:r>
      <w:r w:rsidR="0075792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761BB7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00 «Национальная оборона»;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57920" w:rsidRPr="00DF3028">
        <w:rPr>
          <w:rFonts w:ascii="Times New Roman" w:hAnsi="Times New Roman" w:cs="Times New Roman"/>
          <w:sz w:val="28"/>
          <w:szCs w:val="28"/>
        </w:rPr>
        <w:t>3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57920" w:rsidRPr="00DF302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EC68EF" w:rsidRDefault="00EC68EF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D3DDA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00 «</w:t>
      </w:r>
      <w:r w:rsidR="002D3DDA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61BB7">
        <w:rPr>
          <w:rFonts w:ascii="Times New Roman" w:hAnsi="Times New Roman" w:cs="Times New Roman"/>
          <w:sz w:val="28"/>
          <w:szCs w:val="28"/>
        </w:rPr>
        <w:t>8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61BB7">
        <w:rPr>
          <w:rFonts w:ascii="Times New Roman" w:hAnsi="Times New Roman" w:cs="Times New Roman"/>
          <w:sz w:val="28"/>
          <w:szCs w:val="28"/>
        </w:rPr>
        <w:t>Культура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757920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7920" w:rsidRPr="00DF3028">
        <w:rPr>
          <w:rFonts w:ascii="Times New Roman" w:hAnsi="Times New Roman" w:cs="Times New Roman"/>
          <w:sz w:val="28"/>
          <w:szCs w:val="28"/>
        </w:rPr>
        <w:t xml:space="preserve">0 00 </w:t>
      </w:r>
      <w:r w:rsidRPr="00DF3028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757920" w:rsidRPr="00DF3028">
        <w:rPr>
          <w:rFonts w:ascii="Times New Roman" w:hAnsi="Times New Roman" w:cs="Times New Roman"/>
          <w:sz w:val="28"/>
          <w:szCs w:val="28"/>
        </w:rPr>
        <w:t>;</w:t>
      </w:r>
    </w:p>
    <w:p w:rsidR="00921DB1" w:rsidRPr="00921DB1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1</w:t>
      </w:r>
      <w:r w:rsidR="00761BB7">
        <w:rPr>
          <w:rFonts w:ascii="Times New Roman" w:hAnsi="Times New Roman" w:cs="Times New Roman"/>
          <w:sz w:val="28"/>
          <w:szCs w:val="28"/>
        </w:rPr>
        <w:t>1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</w:t>
      </w:r>
      <w:r w:rsidR="00761BB7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спорт».</w:t>
      </w:r>
    </w:p>
    <w:p w:rsidR="005371B8" w:rsidRDefault="009E5E62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CB03AA">
        <w:rPr>
          <w:rFonts w:ascii="Times New Roman" w:hAnsi="Times New Roman" w:cs="Times New Roman"/>
          <w:sz w:val="28"/>
          <w:szCs w:val="28"/>
        </w:rPr>
        <w:t>Лентьевское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2D3DDA">
        <w:rPr>
          <w:rFonts w:ascii="Times New Roman" w:hAnsi="Times New Roman" w:cs="Times New Roman"/>
          <w:sz w:val="28"/>
          <w:szCs w:val="28"/>
        </w:rPr>
        <w:t>30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 w:rsidR="002D3DDA">
        <w:rPr>
          <w:rFonts w:ascii="Times New Roman" w:hAnsi="Times New Roman" w:cs="Times New Roman"/>
          <w:sz w:val="28"/>
          <w:szCs w:val="28"/>
        </w:rPr>
        <w:t>20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CB03AA">
        <w:rPr>
          <w:rFonts w:ascii="Times New Roman" w:hAnsi="Times New Roman" w:cs="Times New Roman"/>
          <w:sz w:val="28"/>
          <w:szCs w:val="28"/>
        </w:rPr>
        <w:t>16</w:t>
      </w:r>
      <w:r w:rsidR="002D3DDA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Pr="001435A8">
        <w:rPr>
          <w:rFonts w:ascii="Calibri" w:eastAsia="Calibri" w:hAnsi="Calibri" w:cs="Times New Roman"/>
          <w:sz w:val="24"/>
          <w:szCs w:val="24"/>
        </w:rPr>
        <w:t>«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CB03AA">
        <w:rPr>
          <w:rFonts w:ascii="Times New Roman" w:eastAsia="Calibri" w:hAnsi="Times New Roman" w:cs="Times New Roman"/>
          <w:sz w:val="28"/>
          <w:szCs w:val="28"/>
        </w:rPr>
        <w:t>Лентьевское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D3DDA">
        <w:rPr>
          <w:rFonts w:ascii="Times New Roman" w:eastAsia="Calibri" w:hAnsi="Times New Roman" w:cs="Times New Roman"/>
          <w:sz w:val="28"/>
          <w:szCs w:val="28"/>
        </w:rPr>
        <w:t>1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D3DDA">
        <w:rPr>
          <w:rFonts w:ascii="Times New Roman" w:eastAsia="Calibri" w:hAnsi="Times New Roman" w:cs="Times New Roman"/>
          <w:sz w:val="28"/>
          <w:szCs w:val="28"/>
        </w:rPr>
        <w:t>2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D3DDA">
        <w:rPr>
          <w:rFonts w:ascii="Times New Roman" w:eastAsia="Calibri" w:hAnsi="Times New Roman" w:cs="Times New Roman"/>
          <w:sz w:val="28"/>
          <w:szCs w:val="28"/>
        </w:rPr>
        <w:t>3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B03AA">
        <w:rPr>
          <w:rFonts w:ascii="Times New Roman" w:eastAsia="Calibri" w:hAnsi="Times New Roman" w:cs="Times New Roman"/>
          <w:sz w:val="28"/>
          <w:szCs w:val="28"/>
        </w:rPr>
        <w:t>ов»</w:t>
      </w:r>
      <w:r w:rsidR="00237D04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3D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B03AA">
        <w:rPr>
          <w:rFonts w:ascii="Times New Roman" w:hAnsi="Times New Roman" w:cs="Times New Roman"/>
          <w:sz w:val="28"/>
          <w:szCs w:val="28"/>
        </w:rPr>
        <w:t>Лентьевское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3DDA">
        <w:rPr>
          <w:rFonts w:ascii="Times New Roman" w:hAnsi="Times New Roman" w:cs="Times New Roman"/>
          <w:sz w:val="28"/>
          <w:szCs w:val="28"/>
        </w:rPr>
        <w:t>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3DDA">
        <w:rPr>
          <w:rFonts w:ascii="Times New Roman" w:hAnsi="Times New Roman" w:cs="Times New Roman"/>
          <w:sz w:val="28"/>
          <w:szCs w:val="28"/>
        </w:rPr>
        <w:t>6 629</w:t>
      </w:r>
      <w:r w:rsidR="00373595">
        <w:rPr>
          <w:rFonts w:ascii="Times New Roman" w:hAnsi="Times New Roman" w:cs="Times New Roman"/>
          <w:sz w:val="28"/>
          <w:szCs w:val="28"/>
        </w:rPr>
        <w:t>,</w:t>
      </w:r>
      <w:r w:rsidR="002D3DDA">
        <w:rPr>
          <w:rFonts w:ascii="Times New Roman" w:hAnsi="Times New Roman" w:cs="Times New Roman"/>
          <w:sz w:val="28"/>
          <w:szCs w:val="28"/>
        </w:rPr>
        <w:t>70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</w:t>
      </w:r>
      <w:r w:rsidR="002D3DDA"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>7 годовой бюджетной отчетности</w:t>
      </w:r>
      <w:r w:rsidR="009250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371B8" w:rsidRDefault="005371B8" w:rsidP="00537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3D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B03AA">
        <w:rPr>
          <w:rFonts w:ascii="Times New Roman" w:hAnsi="Times New Roman" w:cs="Times New Roman"/>
          <w:sz w:val="28"/>
          <w:szCs w:val="28"/>
        </w:rPr>
        <w:t>Лентьевское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 расходам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921DB1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p w:rsidR="00041963" w:rsidRDefault="00791484" w:rsidP="00791484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</w:p>
    <w:p w:rsidR="00791484" w:rsidRDefault="00041963" w:rsidP="00791484">
      <w:pPr>
        <w:pStyle w:val="a5"/>
        <w:ind w:firstLine="0"/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791484" w:rsidRPr="00CC16C6">
        <w:t>(тыс. руб.)</w:t>
      </w:r>
    </w:p>
    <w:p w:rsidR="00791484" w:rsidRDefault="006146EF" w:rsidP="00791484">
      <w:pPr>
        <w:pStyle w:val="a5"/>
        <w:ind w:firstLine="0"/>
      </w:pPr>
      <w:r w:rsidRPr="002A07CB">
        <w:rPr>
          <w:b/>
          <w:i/>
          <w:sz w:val="26"/>
          <w:szCs w:val="26"/>
        </w:rPr>
        <w:object w:dxaOrig="9487" w:dyaOrig="6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6pt;height:364.05pt" o:ole="">
            <v:imagedata r:id="rId5" o:title=""/>
          </v:shape>
          <o:OLEObject Type="Embed" ProgID="Excel.Sheet.12" ShapeID="_x0000_i1025" DrawAspect="Content" ObjectID="_1709975655" r:id="rId6"/>
        </w:object>
      </w:r>
    </w:p>
    <w:p w:rsidR="00B86BCD" w:rsidRPr="00921DB1" w:rsidRDefault="005371B8" w:rsidP="00CD1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E42BD2">
        <w:rPr>
          <w:rFonts w:ascii="Times New Roman" w:hAnsi="Times New Roman" w:cs="Times New Roman"/>
          <w:sz w:val="28"/>
          <w:szCs w:val="28"/>
        </w:rPr>
        <w:t>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E42BD2">
        <w:rPr>
          <w:rFonts w:ascii="Times New Roman" w:hAnsi="Times New Roman" w:cs="Times New Roman"/>
          <w:sz w:val="28"/>
          <w:szCs w:val="28"/>
        </w:rPr>
        <w:t>8603</w:t>
      </w:r>
      <w:r w:rsidR="00EA43B0">
        <w:rPr>
          <w:rFonts w:ascii="Times New Roman" w:hAnsi="Times New Roman" w:cs="Times New Roman"/>
          <w:sz w:val="28"/>
          <w:szCs w:val="28"/>
        </w:rPr>
        <w:t>,</w:t>
      </w:r>
      <w:r w:rsidR="00E42BD2">
        <w:rPr>
          <w:rFonts w:ascii="Times New Roman" w:hAnsi="Times New Roman" w:cs="Times New Roman"/>
          <w:sz w:val="28"/>
          <w:szCs w:val="28"/>
        </w:rPr>
        <w:t>7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D11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</w:t>
      </w:r>
      <w:r w:rsidR="00CD11B3">
        <w:rPr>
          <w:rFonts w:ascii="Times New Roman" w:hAnsi="Times New Roman" w:cs="Times New Roman"/>
          <w:sz w:val="28"/>
          <w:szCs w:val="28"/>
        </w:rPr>
        <w:t>,</w:t>
      </w:r>
      <w:r w:rsidR="00E42BD2">
        <w:rPr>
          <w:rFonts w:ascii="Times New Roman" w:hAnsi="Times New Roman" w:cs="Times New Roman"/>
          <w:sz w:val="28"/>
          <w:szCs w:val="28"/>
        </w:rPr>
        <w:t>7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F36E6">
        <w:rPr>
          <w:rFonts w:ascii="Times New Roman" w:hAnsi="Times New Roman" w:cs="Times New Roman"/>
          <w:sz w:val="28"/>
          <w:szCs w:val="28"/>
        </w:rPr>
        <w:t>ов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</w:t>
      </w:r>
      <w:r w:rsidR="008B1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2BD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1671">
        <w:rPr>
          <w:rFonts w:ascii="Times New Roman" w:hAnsi="Times New Roman" w:cs="Times New Roman"/>
          <w:sz w:val="28"/>
          <w:szCs w:val="28"/>
        </w:rPr>
        <w:t xml:space="preserve"> занимают общегосударственные расходы – </w:t>
      </w:r>
      <w:r w:rsidR="00E42BD2">
        <w:rPr>
          <w:rFonts w:ascii="Times New Roman" w:hAnsi="Times New Roman" w:cs="Times New Roman"/>
          <w:sz w:val="28"/>
          <w:szCs w:val="28"/>
        </w:rPr>
        <w:t>38,2</w:t>
      </w:r>
      <w:r w:rsidR="00401671">
        <w:rPr>
          <w:rFonts w:ascii="Times New Roman" w:hAnsi="Times New Roman" w:cs="Times New Roman"/>
          <w:sz w:val="28"/>
          <w:szCs w:val="28"/>
        </w:rPr>
        <w:t xml:space="preserve">% и расходы </w:t>
      </w:r>
      <w:r w:rsidR="009C3110">
        <w:rPr>
          <w:rFonts w:ascii="Times New Roman" w:hAnsi="Times New Roman" w:cs="Times New Roman"/>
          <w:sz w:val="28"/>
          <w:szCs w:val="28"/>
        </w:rPr>
        <w:t>национальную экономику (дорожное хозяйство</w:t>
      </w:r>
      <w:r w:rsidR="00E47FDB">
        <w:rPr>
          <w:rFonts w:ascii="Times New Roman" w:hAnsi="Times New Roman" w:cs="Times New Roman"/>
          <w:sz w:val="28"/>
          <w:szCs w:val="28"/>
        </w:rPr>
        <w:t>, с/</w:t>
      </w:r>
      <w:proofErr w:type="spellStart"/>
      <w:r w:rsidR="00E47FD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C3110">
        <w:rPr>
          <w:rFonts w:ascii="Times New Roman" w:hAnsi="Times New Roman" w:cs="Times New Roman"/>
          <w:sz w:val="28"/>
          <w:szCs w:val="28"/>
        </w:rPr>
        <w:t>)</w:t>
      </w:r>
      <w:r w:rsidR="00401671">
        <w:rPr>
          <w:rFonts w:ascii="Times New Roman" w:hAnsi="Times New Roman" w:cs="Times New Roman"/>
          <w:sz w:val="28"/>
          <w:szCs w:val="28"/>
        </w:rPr>
        <w:t xml:space="preserve"> – 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E42BD2">
        <w:rPr>
          <w:rFonts w:ascii="Times New Roman" w:hAnsi="Times New Roman" w:cs="Times New Roman"/>
          <w:sz w:val="28"/>
          <w:szCs w:val="28"/>
        </w:rPr>
        <w:t>4,9</w:t>
      </w:r>
      <w:r w:rsidR="0040167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5C0D" w:rsidRPr="00921DB1" w:rsidRDefault="00825C0D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3A0A60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нормативныхправовых актов по составу и содержанию. Проверка достоверности и</w:t>
      </w:r>
      <w:r w:rsidR="00411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68116F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0F4FE6">
        <w:rPr>
          <w:rFonts w:ascii="Times New Roman" w:hAnsi="Times New Roman" w:cs="Times New Roman"/>
          <w:sz w:val="28"/>
          <w:szCs w:val="28"/>
        </w:rPr>
        <w:t>«АС Смета 3.2</w:t>
      </w:r>
      <w:r w:rsidR="000F4FE6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11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21DB1">
        <w:rPr>
          <w:rFonts w:ascii="Times New Roman" w:hAnsi="Times New Roman" w:cs="Times New Roman"/>
          <w:sz w:val="28"/>
          <w:szCs w:val="28"/>
        </w:rPr>
        <w:t>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3A0A60">
        <w:rPr>
          <w:rFonts w:ascii="Times New Roman" w:hAnsi="Times New Roman" w:cs="Times New Roman"/>
          <w:sz w:val="28"/>
          <w:szCs w:val="28"/>
        </w:rPr>
        <w:t>главой,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опорядке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«Об утверждении инструкции о порядке составления и представления годовой, квартальной и </w:t>
      </w:r>
      <w:r w:rsidRPr="00921DB1">
        <w:rPr>
          <w:rFonts w:ascii="Times New Roman" w:hAnsi="Times New Roman" w:cs="Times New Roman"/>
          <w:sz w:val="28"/>
          <w:szCs w:val="28"/>
        </w:rPr>
        <w:lastRenderedPageBreak/>
        <w:t>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</w:t>
      </w:r>
      <w:proofErr w:type="gramEnd"/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>191н).</w:t>
      </w:r>
      <w:proofErr w:type="gramEnd"/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921DB1" w:rsidRPr="00921DB1" w:rsidRDefault="00921DB1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5726B">
        <w:rPr>
          <w:rFonts w:ascii="Times New Roman" w:hAnsi="Times New Roman" w:cs="Times New Roman"/>
          <w:sz w:val="28"/>
          <w:szCs w:val="28"/>
        </w:rPr>
        <w:t>о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 xml:space="preserve">статьей 264.4 Бюджетного Кодекса РФ администрация </w:t>
      </w:r>
      <w:r w:rsidR="006811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</w:t>
      </w:r>
      <w:r w:rsidR="00F5726B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Контрольно-счетную палату, включающую в себя формы документов, определенные бюджетным законодательством, в установленный срок. Документы предоставлены в сброшюрованном и пронумерованном виде</w:t>
      </w:r>
      <w:r w:rsidR="003A0A60">
        <w:rPr>
          <w:rFonts w:ascii="Times New Roman" w:hAnsi="Times New Roman" w:cs="Times New Roman"/>
          <w:sz w:val="28"/>
          <w:szCs w:val="28"/>
        </w:rPr>
        <w:t>, с сопроводительной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(п.4 Инструкции №191н). Дополнительные формы бюджетной отчетности не устанавливались.</w:t>
      </w:r>
    </w:p>
    <w:p w:rsidR="00921DB1" w:rsidRPr="00921DB1" w:rsidRDefault="00921DB1" w:rsidP="00B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811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54008F" w:rsidRPr="001F16D2" w:rsidRDefault="0068116F" w:rsidP="00540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отчетом ф. 0503128 «Отчет о принятых бюджетных обязательствах»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F16D2">
        <w:rPr>
          <w:rFonts w:ascii="Times New Roman" w:hAnsi="Times New Roman" w:cs="Times New Roman"/>
          <w:sz w:val="28"/>
          <w:szCs w:val="28"/>
        </w:rPr>
        <w:t xml:space="preserve">приняты бюджетные обязательства в объеме </w:t>
      </w:r>
      <w:r>
        <w:rPr>
          <w:rFonts w:ascii="Times New Roman" w:hAnsi="Times New Roman" w:cs="Times New Roman"/>
          <w:sz w:val="28"/>
          <w:szCs w:val="28"/>
        </w:rPr>
        <w:t>8603</w:t>
      </w:r>
      <w:r w:rsidRPr="001F1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>
        <w:rPr>
          <w:rFonts w:ascii="Times New Roman" w:hAnsi="Times New Roman" w:cs="Times New Roman"/>
          <w:sz w:val="28"/>
          <w:szCs w:val="28"/>
        </w:rPr>
        <w:t>меньше</w:t>
      </w:r>
      <w:r w:rsidRPr="001F16D2">
        <w:rPr>
          <w:rFonts w:ascii="Times New Roman" w:hAnsi="Times New Roman" w:cs="Times New Roman"/>
          <w:sz w:val="28"/>
          <w:szCs w:val="28"/>
        </w:rPr>
        <w:t xml:space="preserve"> утвержденных лимитов  бюджетных обязательств (</w:t>
      </w:r>
      <w:r>
        <w:rPr>
          <w:rFonts w:ascii="Times New Roman" w:hAnsi="Times New Roman" w:cs="Times New Roman"/>
          <w:sz w:val="28"/>
          <w:szCs w:val="28"/>
        </w:rPr>
        <w:t>8 629</w:t>
      </w:r>
      <w:r w:rsidRPr="001F16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рублей). Не исполнен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1F16D2">
        <w:rPr>
          <w:rFonts w:ascii="Times New Roman" w:hAnsi="Times New Roman" w:cs="Times New Roman"/>
          <w:sz w:val="28"/>
          <w:szCs w:val="28"/>
        </w:rPr>
        <w:t xml:space="preserve"> принятых бюджетных обязательств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1F16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DA0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F53618">
        <w:rPr>
          <w:rFonts w:ascii="Times New Roman" w:hAnsi="Times New Roman" w:cs="Times New Roman"/>
          <w:sz w:val="28"/>
          <w:szCs w:val="28"/>
        </w:rPr>
        <w:t xml:space="preserve">отраженным в </w:t>
      </w:r>
      <w:r w:rsidR="00C273DD">
        <w:rPr>
          <w:rFonts w:ascii="Times New Roman" w:hAnsi="Times New Roman" w:cs="Times New Roman"/>
          <w:sz w:val="28"/>
          <w:szCs w:val="28"/>
        </w:rPr>
        <w:t xml:space="preserve">форме 0503169 и </w:t>
      </w:r>
      <w:r w:rsidR="00F53618">
        <w:rPr>
          <w:rFonts w:ascii="Times New Roman" w:hAnsi="Times New Roman" w:cs="Times New Roman"/>
          <w:sz w:val="28"/>
          <w:szCs w:val="28"/>
        </w:rPr>
        <w:t>пояснительной записке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 имеет место </w:t>
      </w:r>
      <w:r w:rsidR="00322E84"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="00322E84"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322E8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273D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2E84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C273DD">
        <w:rPr>
          <w:rFonts w:ascii="Times New Roman" w:hAnsi="Times New Roman" w:cs="Times New Roman"/>
          <w:sz w:val="28"/>
          <w:szCs w:val="28"/>
        </w:rPr>
        <w:t>612</w:t>
      </w:r>
      <w:r w:rsidR="00CA3115">
        <w:rPr>
          <w:rFonts w:ascii="Times New Roman" w:hAnsi="Times New Roman" w:cs="Times New Roman"/>
          <w:sz w:val="28"/>
          <w:szCs w:val="28"/>
        </w:rPr>
        <w:t>,</w:t>
      </w:r>
      <w:r w:rsidR="00C273DD">
        <w:rPr>
          <w:rFonts w:ascii="Times New Roman" w:hAnsi="Times New Roman" w:cs="Times New Roman"/>
          <w:sz w:val="28"/>
          <w:szCs w:val="28"/>
        </w:rPr>
        <w:t>8</w:t>
      </w:r>
      <w:r w:rsidR="00EE37E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44584">
        <w:rPr>
          <w:rFonts w:ascii="Times New Roman" w:hAnsi="Times New Roman" w:cs="Times New Roman"/>
          <w:sz w:val="28"/>
          <w:szCs w:val="28"/>
        </w:rPr>
        <w:t>П</w:t>
      </w:r>
      <w:r w:rsidR="00EE37E6">
        <w:rPr>
          <w:rFonts w:ascii="Times New Roman" w:hAnsi="Times New Roman" w:cs="Times New Roman"/>
          <w:sz w:val="28"/>
          <w:szCs w:val="28"/>
        </w:rPr>
        <w:t>росроченная  задолженность</w:t>
      </w:r>
      <w:r w:rsidR="0095433D">
        <w:rPr>
          <w:rFonts w:ascii="Times New Roman" w:hAnsi="Times New Roman" w:cs="Times New Roman"/>
          <w:sz w:val="28"/>
          <w:szCs w:val="28"/>
        </w:rPr>
        <w:t xml:space="preserve"> </w:t>
      </w:r>
      <w:r w:rsidR="00344584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8D3F86">
        <w:rPr>
          <w:rFonts w:ascii="Times New Roman" w:hAnsi="Times New Roman" w:cs="Times New Roman"/>
          <w:sz w:val="28"/>
          <w:szCs w:val="28"/>
        </w:rPr>
        <w:t>2</w:t>
      </w:r>
      <w:r w:rsidR="00344584">
        <w:rPr>
          <w:rFonts w:ascii="Times New Roman" w:hAnsi="Times New Roman" w:cs="Times New Roman"/>
          <w:sz w:val="28"/>
          <w:szCs w:val="28"/>
        </w:rPr>
        <w:t xml:space="preserve"> года отсутс</w:t>
      </w:r>
      <w:r w:rsidR="00067B38">
        <w:rPr>
          <w:rFonts w:ascii="Times New Roman" w:hAnsi="Times New Roman" w:cs="Times New Roman"/>
          <w:sz w:val="28"/>
          <w:szCs w:val="28"/>
        </w:rPr>
        <w:t>т</w:t>
      </w:r>
      <w:r w:rsidR="00344584">
        <w:rPr>
          <w:rFonts w:ascii="Times New Roman" w:hAnsi="Times New Roman" w:cs="Times New Roman"/>
          <w:sz w:val="28"/>
          <w:szCs w:val="28"/>
        </w:rPr>
        <w:t>вует</w:t>
      </w:r>
      <w:r w:rsidR="00EE37E6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При сверке показателей между </w:t>
      </w:r>
      <w:r w:rsidR="00CA3115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88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584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87DA0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 (ф.0503151).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008F" w:rsidRDefault="0054008F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022" w:rsidRDefault="001E302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п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7DA0" w:rsidRDefault="00921DB1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палаты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Земского Собрания</w:t>
      </w:r>
    </w:p>
    <w:p w:rsidR="00921DB1" w:rsidRPr="00921DB1" w:rsidRDefault="00887DA0" w:rsidP="00410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Устюженского 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Арефьев</w:t>
      </w:r>
    </w:p>
    <w:sectPr w:rsidR="00921DB1" w:rsidRPr="00921DB1" w:rsidSect="00F45524">
      <w:pgSz w:w="11907" w:h="16839" w:code="9"/>
      <w:pgMar w:top="851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DB1"/>
    <w:rsid w:val="0003209F"/>
    <w:rsid w:val="00032404"/>
    <w:rsid w:val="000356B7"/>
    <w:rsid w:val="00041963"/>
    <w:rsid w:val="00046412"/>
    <w:rsid w:val="000544BC"/>
    <w:rsid w:val="00054897"/>
    <w:rsid w:val="00064819"/>
    <w:rsid w:val="00067B38"/>
    <w:rsid w:val="000A232B"/>
    <w:rsid w:val="000A5A94"/>
    <w:rsid w:val="000B42E7"/>
    <w:rsid w:val="000C2204"/>
    <w:rsid w:val="000D6CB8"/>
    <w:rsid w:val="000F4FE6"/>
    <w:rsid w:val="000F6E75"/>
    <w:rsid w:val="001258A1"/>
    <w:rsid w:val="00140000"/>
    <w:rsid w:val="001469C0"/>
    <w:rsid w:val="00162DAD"/>
    <w:rsid w:val="001662B6"/>
    <w:rsid w:val="001B084F"/>
    <w:rsid w:val="001C05F1"/>
    <w:rsid w:val="001E2FAF"/>
    <w:rsid w:val="001E3022"/>
    <w:rsid w:val="001E50C1"/>
    <w:rsid w:val="001F16D2"/>
    <w:rsid w:val="002148BC"/>
    <w:rsid w:val="00221ACC"/>
    <w:rsid w:val="00237D04"/>
    <w:rsid w:val="00241FF0"/>
    <w:rsid w:val="0024599D"/>
    <w:rsid w:val="00274994"/>
    <w:rsid w:val="002A07CB"/>
    <w:rsid w:val="002A14AE"/>
    <w:rsid w:val="002B2147"/>
    <w:rsid w:val="002B7222"/>
    <w:rsid w:val="002D3DDA"/>
    <w:rsid w:val="002F2745"/>
    <w:rsid w:val="003006D6"/>
    <w:rsid w:val="003109C8"/>
    <w:rsid w:val="00317CAB"/>
    <w:rsid w:val="00322E84"/>
    <w:rsid w:val="00327C85"/>
    <w:rsid w:val="003325B5"/>
    <w:rsid w:val="00340ACA"/>
    <w:rsid w:val="00344584"/>
    <w:rsid w:val="00355ACE"/>
    <w:rsid w:val="00373595"/>
    <w:rsid w:val="00375399"/>
    <w:rsid w:val="00384C97"/>
    <w:rsid w:val="00396260"/>
    <w:rsid w:val="003A0A60"/>
    <w:rsid w:val="003C11D6"/>
    <w:rsid w:val="003E0ECB"/>
    <w:rsid w:val="00401671"/>
    <w:rsid w:val="00410DD2"/>
    <w:rsid w:val="00411F7A"/>
    <w:rsid w:val="00417562"/>
    <w:rsid w:val="00423A5A"/>
    <w:rsid w:val="00442DFE"/>
    <w:rsid w:val="004511F6"/>
    <w:rsid w:val="00451926"/>
    <w:rsid w:val="00490900"/>
    <w:rsid w:val="004927CE"/>
    <w:rsid w:val="004B2301"/>
    <w:rsid w:val="00520CBB"/>
    <w:rsid w:val="005236D2"/>
    <w:rsid w:val="00527002"/>
    <w:rsid w:val="005334FE"/>
    <w:rsid w:val="005371B8"/>
    <w:rsid w:val="005379C3"/>
    <w:rsid w:val="0054008F"/>
    <w:rsid w:val="0057493B"/>
    <w:rsid w:val="005C23A2"/>
    <w:rsid w:val="005E2608"/>
    <w:rsid w:val="005F3ABC"/>
    <w:rsid w:val="006146EF"/>
    <w:rsid w:val="00631B65"/>
    <w:rsid w:val="00640191"/>
    <w:rsid w:val="0068116F"/>
    <w:rsid w:val="00695781"/>
    <w:rsid w:val="00697720"/>
    <w:rsid w:val="006F1A3C"/>
    <w:rsid w:val="007128CA"/>
    <w:rsid w:val="00715849"/>
    <w:rsid w:val="00727731"/>
    <w:rsid w:val="007334ED"/>
    <w:rsid w:val="00757920"/>
    <w:rsid w:val="007604C8"/>
    <w:rsid w:val="007610F7"/>
    <w:rsid w:val="00761BB7"/>
    <w:rsid w:val="0077135D"/>
    <w:rsid w:val="00772E14"/>
    <w:rsid w:val="00791484"/>
    <w:rsid w:val="007A0F98"/>
    <w:rsid w:val="007C0842"/>
    <w:rsid w:val="007C5650"/>
    <w:rsid w:val="007C6BDC"/>
    <w:rsid w:val="007C70AB"/>
    <w:rsid w:val="007D1670"/>
    <w:rsid w:val="00800298"/>
    <w:rsid w:val="00804923"/>
    <w:rsid w:val="00822E6A"/>
    <w:rsid w:val="00825C0D"/>
    <w:rsid w:val="0082658A"/>
    <w:rsid w:val="00847D05"/>
    <w:rsid w:val="00854B31"/>
    <w:rsid w:val="008600E9"/>
    <w:rsid w:val="008738C8"/>
    <w:rsid w:val="008768D3"/>
    <w:rsid w:val="00887DA0"/>
    <w:rsid w:val="00895A4C"/>
    <w:rsid w:val="00896EA5"/>
    <w:rsid w:val="008B1ACD"/>
    <w:rsid w:val="008C30E6"/>
    <w:rsid w:val="008D3F86"/>
    <w:rsid w:val="008E1A0A"/>
    <w:rsid w:val="008E6C83"/>
    <w:rsid w:val="0090351F"/>
    <w:rsid w:val="00921DB1"/>
    <w:rsid w:val="00925018"/>
    <w:rsid w:val="009359EA"/>
    <w:rsid w:val="0093662A"/>
    <w:rsid w:val="00952029"/>
    <w:rsid w:val="0095433D"/>
    <w:rsid w:val="0096516E"/>
    <w:rsid w:val="00975C5C"/>
    <w:rsid w:val="009811AC"/>
    <w:rsid w:val="00982CCA"/>
    <w:rsid w:val="00984136"/>
    <w:rsid w:val="00992C2E"/>
    <w:rsid w:val="00997068"/>
    <w:rsid w:val="009A78A9"/>
    <w:rsid w:val="009B38F4"/>
    <w:rsid w:val="009B792E"/>
    <w:rsid w:val="009C3110"/>
    <w:rsid w:val="009C63F0"/>
    <w:rsid w:val="009E5E62"/>
    <w:rsid w:val="009E7C89"/>
    <w:rsid w:val="009F5C35"/>
    <w:rsid w:val="00A60B75"/>
    <w:rsid w:val="00A6290D"/>
    <w:rsid w:val="00A64FC2"/>
    <w:rsid w:val="00AC3FD6"/>
    <w:rsid w:val="00AD32DC"/>
    <w:rsid w:val="00AD6525"/>
    <w:rsid w:val="00AD6FB6"/>
    <w:rsid w:val="00AE13AF"/>
    <w:rsid w:val="00AE53C7"/>
    <w:rsid w:val="00AE5483"/>
    <w:rsid w:val="00AE621C"/>
    <w:rsid w:val="00B037AF"/>
    <w:rsid w:val="00B111AE"/>
    <w:rsid w:val="00B32086"/>
    <w:rsid w:val="00B41BFD"/>
    <w:rsid w:val="00B71F21"/>
    <w:rsid w:val="00B86BCD"/>
    <w:rsid w:val="00BA1A15"/>
    <w:rsid w:val="00BA2DB0"/>
    <w:rsid w:val="00BA4FB5"/>
    <w:rsid w:val="00BC23B3"/>
    <w:rsid w:val="00BC5189"/>
    <w:rsid w:val="00BC663E"/>
    <w:rsid w:val="00C04967"/>
    <w:rsid w:val="00C273DD"/>
    <w:rsid w:val="00C308EA"/>
    <w:rsid w:val="00C72E0B"/>
    <w:rsid w:val="00C7503B"/>
    <w:rsid w:val="00C831CF"/>
    <w:rsid w:val="00C86BAE"/>
    <w:rsid w:val="00C90615"/>
    <w:rsid w:val="00C90706"/>
    <w:rsid w:val="00C90C60"/>
    <w:rsid w:val="00C91746"/>
    <w:rsid w:val="00CA046F"/>
    <w:rsid w:val="00CA3115"/>
    <w:rsid w:val="00CB03AA"/>
    <w:rsid w:val="00CD11B3"/>
    <w:rsid w:val="00CD258C"/>
    <w:rsid w:val="00CE1B4B"/>
    <w:rsid w:val="00CF0CF0"/>
    <w:rsid w:val="00D06F3F"/>
    <w:rsid w:val="00D235D2"/>
    <w:rsid w:val="00D3746C"/>
    <w:rsid w:val="00D45C83"/>
    <w:rsid w:val="00D46F09"/>
    <w:rsid w:val="00D75847"/>
    <w:rsid w:val="00D8079B"/>
    <w:rsid w:val="00DB544B"/>
    <w:rsid w:val="00DE47A9"/>
    <w:rsid w:val="00DF3028"/>
    <w:rsid w:val="00E13A63"/>
    <w:rsid w:val="00E20518"/>
    <w:rsid w:val="00E20EF4"/>
    <w:rsid w:val="00E42BD2"/>
    <w:rsid w:val="00E47FDB"/>
    <w:rsid w:val="00E72EC9"/>
    <w:rsid w:val="00E860A8"/>
    <w:rsid w:val="00E97E0D"/>
    <w:rsid w:val="00EA33C4"/>
    <w:rsid w:val="00EA43B0"/>
    <w:rsid w:val="00EC68EF"/>
    <w:rsid w:val="00ED78E6"/>
    <w:rsid w:val="00EE37E6"/>
    <w:rsid w:val="00EF1DA3"/>
    <w:rsid w:val="00EF36E6"/>
    <w:rsid w:val="00F0025B"/>
    <w:rsid w:val="00F01FC5"/>
    <w:rsid w:val="00F164E5"/>
    <w:rsid w:val="00F3199B"/>
    <w:rsid w:val="00F45524"/>
    <w:rsid w:val="00F53618"/>
    <w:rsid w:val="00F5726B"/>
    <w:rsid w:val="00F62C50"/>
    <w:rsid w:val="00F65E1F"/>
    <w:rsid w:val="00FB19F0"/>
    <w:rsid w:val="00FB4DCF"/>
    <w:rsid w:val="00FD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3A0A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A0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C4CE-ADD3-4C81-8241-CE16AEFF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Беляева</cp:lastModifiedBy>
  <cp:revision>13</cp:revision>
  <cp:lastPrinted>2022-03-28T09:23:00Z</cp:lastPrinted>
  <dcterms:created xsi:type="dcterms:W3CDTF">2022-03-22T13:42:00Z</dcterms:created>
  <dcterms:modified xsi:type="dcterms:W3CDTF">2022-03-28T09:28:00Z</dcterms:modified>
</cp:coreProperties>
</file>