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1E" w:rsidRDefault="00EA5E18" w:rsidP="0031451E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1E" w:rsidRPr="00847431" w:rsidRDefault="0031451E" w:rsidP="004A0489">
      <w:pPr>
        <w:pStyle w:val="1"/>
        <w:keepLines/>
        <w:jc w:val="center"/>
        <w:rPr>
          <w:sz w:val="20"/>
        </w:rPr>
      </w:pPr>
    </w:p>
    <w:p w:rsidR="0031451E" w:rsidRPr="00696CF8" w:rsidRDefault="0031451E" w:rsidP="0031451E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31451E" w:rsidRDefault="0031451E" w:rsidP="0031451E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B07202">
        <w:rPr>
          <w:sz w:val="32"/>
          <w:szCs w:val="32"/>
        </w:rPr>
        <w:t>ОКРУГА</w:t>
      </w:r>
    </w:p>
    <w:p w:rsidR="00476A2B" w:rsidRPr="00696CF8" w:rsidRDefault="00476A2B" w:rsidP="0031451E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1451E" w:rsidRPr="00696CF8" w:rsidRDefault="0031451E" w:rsidP="0031451E">
      <w:pPr>
        <w:jc w:val="center"/>
        <w:rPr>
          <w:sz w:val="32"/>
          <w:szCs w:val="32"/>
        </w:rPr>
      </w:pPr>
    </w:p>
    <w:p w:rsidR="0031451E" w:rsidRDefault="0031451E" w:rsidP="0031451E">
      <w:pPr>
        <w:keepNext/>
        <w:keepLines/>
        <w:jc w:val="center"/>
        <w:rPr>
          <w:b/>
          <w:spacing w:val="40"/>
        </w:rPr>
      </w:pPr>
      <w:r w:rsidRPr="00696CF8">
        <w:rPr>
          <w:sz w:val="32"/>
          <w:szCs w:val="32"/>
        </w:rPr>
        <w:t>ПОСТАНОВЛЕНИЕ</w:t>
      </w:r>
    </w:p>
    <w:p w:rsidR="0031451E" w:rsidRDefault="0031451E" w:rsidP="0031451E">
      <w:pPr>
        <w:keepNext/>
        <w:keepLines/>
        <w:jc w:val="center"/>
        <w:rPr>
          <w:sz w:val="22"/>
          <w:szCs w:val="22"/>
        </w:rPr>
      </w:pPr>
    </w:p>
    <w:p w:rsidR="0031451E" w:rsidRPr="00847431" w:rsidRDefault="0031451E" w:rsidP="0031451E">
      <w:pPr>
        <w:keepNext/>
        <w:keepLines/>
        <w:jc w:val="center"/>
        <w:rPr>
          <w:sz w:val="22"/>
          <w:szCs w:val="22"/>
        </w:rPr>
      </w:pPr>
    </w:p>
    <w:p w:rsidR="0031451E" w:rsidRPr="0003298C" w:rsidRDefault="00932678" w:rsidP="0031451E">
      <w:pPr>
        <w:keepNext/>
        <w:keepLines/>
        <w:rPr>
          <w:sz w:val="28"/>
        </w:rPr>
      </w:pPr>
      <w:r>
        <w:rPr>
          <w:sz w:val="28"/>
        </w:rPr>
        <w:t>о</w:t>
      </w:r>
      <w:r w:rsidR="009B2077">
        <w:rPr>
          <w:sz w:val="28"/>
        </w:rPr>
        <w:t>т</w:t>
      </w:r>
      <w:r w:rsidR="00482C27" w:rsidRPr="00482C27">
        <w:rPr>
          <w:sz w:val="28"/>
        </w:rPr>
        <w:t>_________</w:t>
      </w:r>
      <w:r w:rsidR="0031451E">
        <w:rPr>
          <w:sz w:val="28"/>
        </w:rPr>
        <w:t>№</w:t>
      </w:r>
      <w:r w:rsidR="00482C27">
        <w:rPr>
          <w:sz w:val="28"/>
        </w:rPr>
        <w:t>_____</w:t>
      </w:r>
    </w:p>
    <w:p w:rsidR="0031451E" w:rsidRDefault="0031451E" w:rsidP="0031451E">
      <w:pPr>
        <w:keepNext/>
        <w:keepLines/>
        <w:rPr>
          <w:sz w:val="28"/>
        </w:rPr>
      </w:pPr>
      <w:r>
        <w:rPr>
          <w:sz w:val="28"/>
        </w:rPr>
        <w:tab/>
        <w:t xml:space="preserve">      г. Устюжна</w:t>
      </w:r>
    </w:p>
    <w:p w:rsidR="0031451E" w:rsidRPr="00483569" w:rsidRDefault="0031451E" w:rsidP="0031451E">
      <w:pPr>
        <w:keepNext/>
        <w:keepLines/>
        <w:rPr>
          <w:sz w:val="12"/>
          <w:szCs w:val="12"/>
        </w:rPr>
      </w:pPr>
    </w:p>
    <w:p w:rsidR="00B0120E" w:rsidRPr="00B0120E" w:rsidRDefault="00B0120E" w:rsidP="0031451E">
      <w:pPr>
        <w:keepNext/>
        <w:keepLines/>
        <w:rPr>
          <w:sz w:val="16"/>
          <w:szCs w:val="16"/>
        </w:rPr>
      </w:pPr>
    </w:p>
    <w:p w:rsidR="0031451E" w:rsidRPr="00847431" w:rsidRDefault="004E3C65" w:rsidP="0031451E">
      <w:pPr>
        <w:keepNext/>
        <w:keepLines/>
        <w:rPr>
          <w:sz w:val="16"/>
          <w:szCs w:val="16"/>
        </w:rPr>
      </w:pPr>
      <w:r w:rsidRPr="004E3C65">
        <w:rPr>
          <w:noProof/>
        </w:rPr>
        <w:pict>
          <v:group id="_x0000_s1031" style="position:absolute;margin-left:-4.35pt;margin-top:4.7pt;width:226.35pt;height:26.05pt;z-index:251657728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482C27" w:rsidRDefault="00CB5E80" w:rsidP="00482C27">
      <w:pPr>
        <w:widowControl w:val="0"/>
        <w:autoSpaceDE w:val="0"/>
        <w:autoSpaceDN w:val="0"/>
        <w:adjustRightInd w:val="0"/>
        <w:rPr>
          <w:rFonts w:cs="Calibri"/>
          <w:bCs/>
          <w:sz w:val="28"/>
          <w:szCs w:val="28"/>
        </w:rPr>
      </w:pPr>
      <w:r w:rsidRPr="00482C27">
        <w:rPr>
          <w:rFonts w:cs="Calibri"/>
          <w:bCs/>
          <w:sz w:val="28"/>
          <w:szCs w:val="28"/>
        </w:rPr>
        <w:t xml:space="preserve">Об утверждении Порядка </w:t>
      </w:r>
    </w:p>
    <w:p w:rsidR="00DF2F64" w:rsidRDefault="00482C27" w:rsidP="00DF2F64">
      <w:pPr>
        <w:widowControl w:val="0"/>
        <w:autoSpaceDE w:val="0"/>
        <w:autoSpaceDN w:val="0"/>
        <w:adjustRightInd w:val="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предоставления субсидий </w:t>
      </w:r>
      <w:proofErr w:type="gramStart"/>
      <w:r w:rsidR="00DF2F64">
        <w:rPr>
          <w:rFonts w:cs="Calibri"/>
          <w:bCs/>
          <w:sz w:val="28"/>
          <w:szCs w:val="28"/>
        </w:rPr>
        <w:t>из</w:t>
      </w:r>
      <w:proofErr w:type="gramEnd"/>
    </w:p>
    <w:p w:rsidR="00FD33DD" w:rsidRDefault="00DF2F64" w:rsidP="00482C27">
      <w:pPr>
        <w:widowControl w:val="0"/>
        <w:autoSpaceDE w:val="0"/>
        <w:autoSpaceDN w:val="0"/>
        <w:adjustRightInd w:val="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бюджета </w:t>
      </w:r>
      <w:proofErr w:type="spellStart"/>
      <w:r w:rsidR="00FD33DD">
        <w:rPr>
          <w:rFonts w:cs="Calibri"/>
          <w:bCs/>
          <w:sz w:val="28"/>
          <w:szCs w:val="28"/>
        </w:rPr>
        <w:t>Устюженского</w:t>
      </w:r>
      <w:proofErr w:type="spellEnd"/>
      <w:r w:rsidR="00FD33DD">
        <w:rPr>
          <w:rFonts w:cs="Calibri"/>
          <w:bCs/>
          <w:sz w:val="28"/>
          <w:szCs w:val="28"/>
        </w:rPr>
        <w:t xml:space="preserve"> муниципального</w:t>
      </w:r>
    </w:p>
    <w:p w:rsidR="00DF2F64" w:rsidRDefault="00FD33DD" w:rsidP="00482C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округа Вологодской области</w:t>
      </w:r>
      <w:r w:rsidR="008D402D">
        <w:rPr>
          <w:rFonts w:cs="Calibri"/>
          <w:bCs/>
          <w:sz w:val="28"/>
          <w:szCs w:val="28"/>
        </w:rPr>
        <w:t xml:space="preserve"> </w:t>
      </w:r>
      <w:r w:rsidR="00482C27" w:rsidRPr="00482C27">
        <w:rPr>
          <w:sz w:val="28"/>
          <w:szCs w:val="28"/>
        </w:rPr>
        <w:t xml:space="preserve">социально </w:t>
      </w:r>
    </w:p>
    <w:p w:rsidR="00482C27" w:rsidRDefault="00482C27" w:rsidP="00482C27">
      <w:pPr>
        <w:widowControl w:val="0"/>
        <w:autoSpaceDE w:val="0"/>
        <w:autoSpaceDN w:val="0"/>
        <w:adjustRightInd w:val="0"/>
        <w:rPr>
          <w:rFonts w:cs="Calibri"/>
          <w:bCs/>
          <w:sz w:val="28"/>
          <w:szCs w:val="28"/>
        </w:rPr>
      </w:pPr>
      <w:r w:rsidRPr="00482C27">
        <w:rPr>
          <w:sz w:val="28"/>
          <w:szCs w:val="28"/>
        </w:rPr>
        <w:t>ориентированным</w:t>
      </w:r>
      <w:r w:rsidR="008D402D">
        <w:rPr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некоммерческим </w:t>
      </w:r>
    </w:p>
    <w:p w:rsidR="00DF2F64" w:rsidRPr="00482C27" w:rsidRDefault="00482C27" w:rsidP="00DF2F64">
      <w:pPr>
        <w:widowControl w:val="0"/>
        <w:autoSpaceDE w:val="0"/>
        <w:autoSpaceDN w:val="0"/>
        <w:adjustRightInd w:val="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организациям</w:t>
      </w:r>
    </w:p>
    <w:p w:rsidR="008F36B7" w:rsidRPr="00482C27" w:rsidRDefault="008F36B7" w:rsidP="00DF2F64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AE0B7B" w:rsidRPr="00482C27" w:rsidRDefault="00CB5E80" w:rsidP="00877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C27">
        <w:rPr>
          <w:rFonts w:cs="Calibri"/>
          <w:sz w:val="28"/>
          <w:szCs w:val="28"/>
        </w:rPr>
        <w:t xml:space="preserve">В </w:t>
      </w:r>
      <w:r w:rsidR="0009427C">
        <w:rPr>
          <w:rFonts w:cs="Calibri"/>
          <w:sz w:val="28"/>
          <w:szCs w:val="28"/>
        </w:rPr>
        <w:t xml:space="preserve">целях поддержки социально ориентированных некоммерческих организаций </w:t>
      </w:r>
      <w:r w:rsidR="00F566B0">
        <w:rPr>
          <w:rFonts w:cs="Calibri"/>
          <w:sz w:val="28"/>
          <w:szCs w:val="28"/>
        </w:rPr>
        <w:t>округа</w:t>
      </w:r>
      <w:r w:rsidR="00E84A64" w:rsidRPr="00482C27">
        <w:rPr>
          <w:sz w:val="28"/>
          <w:szCs w:val="28"/>
        </w:rPr>
        <w:t xml:space="preserve">, </w:t>
      </w:r>
      <w:r w:rsidR="0009427C" w:rsidRPr="0009427C">
        <w:rPr>
          <w:sz w:val="28"/>
          <w:szCs w:val="28"/>
        </w:rPr>
        <w:t>не являющи</w:t>
      </w:r>
      <w:r w:rsidR="0009427C">
        <w:rPr>
          <w:sz w:val="28"/>
          <w:szCs w:val="28"/>
        </w:rPr>
        <w:t>х</w:t>
      </w:r>
      <w:r w:rsidR="0009427C" w:rsidRPr="0009427C">
        <w:rPr>
          <w:sz w:val="28"/>
          <w:szCs w:val="28"/>
        </w:rPr>
        <w:t>ся государственными (муниципальными) учреждениями</w:t>
      </w:r>
      <w:r w:rsidR="0087768D">
        <w:rPr>
          <w:sz w:val="28"/>
          <w:szCs w:val="28"/>
        </w:rPr>
        <w:t xml:space="preserve">, </w:t>
      </w:r>
      <w:r w:rsidR="0087768D" w:rsidRPr="00497351">
        <w:rPr>
          <w:sz w:val="28"/>
          <w:szCs w:val="28"/>
        </w:rPr>
        <w:t>в соответствии со статьей 78.1 Бюджетного кодекса Российской Федерации, статьей 31.1 Федерального закона от 12.01.1996 № 7-ФЗ «О некоммерческих организациях» (с последующими изменениями),</w:t>
      </w:r>
      <w:r w:rsidR="0009427C" w:rsidRPr="00482C27">
        <w:rPr>
          <w:sz w:val="28"/>
          <w:szCs w:val="28"/>
        </w:rPr>
        <w:t xml:space="preserve"> на</w:t>
      </w:r>
      <w:r w:rsidRPr="00482C27">
        <w:rPr>
          <w:sz w:val="28"/>
          <w:szCs w:val="28"/>
        </w:rPr>
        <w:t>основании статьи 3</w:t>
      </w:r>
      <w:r w:rsidR="00FD33DD">
        <w:rPr>
          <w:sz w:val="28"/>
          <w:szCs w:val="28"/>
        </w:rPr>
        <w:t>8</w:t>
      </w:r>
      <w:r w:rsidRPr="00482C27">
        <w:rPr>
          <w:sz w:val="28"/>
          <w:szCs w:val="28"/>
        </w:rPr>
        <w:t xml:space="preserve"> Устава </w:t>
      </w:r>
      <w:proofErr w:type="spellStart"/>
      <w:r w:rsidRPr="00482C27">
        <w:rPr>
          <w:sz w:val="28"/>
          <w:szCs w:val="28"/>
        </w:rPr>
        <w:t>Устюженского</w:t>
      </w:r>
      <w:proofErr w:type="spellEnd"/>
      <w:r w:rsidRPr="00482C27">
        <w:rPr>
          <w:sz w:val="28"/>
          <w:szCs w:val="28"/>
        </w:rPr>
        <w:t xml:space="preserve"> муниципального </w:t>
      </w:r>
      <w:r w:rsidR="00FD33DD">
        <w:rPr>
          <w:sz w:val="28"/>
          <w:szCs w:val="28"/>
        </w:rPr>
        <w:t>округа</w:t>
      </w:r>
      <w:r w:rsidR="008D402D">
        <w:rPr>
          <w:sz w:val="28"/>
          <w:szCs w:val="28"/>
        </w:rPr>
        <w:t xml:space="preserve"> </w:t>
      </w:r>
      <w:r w:rsidR="00FD33DD">
        <w:rPr>
          <w:sz w:val="28"/>
          <w:szCs w:val="28"/>
        </w:rPr>
        <w:t xml:space="preserve">Вологодской области (далее – округа) </w:t>
      </w:r>
      <w:r w:rsidR="0009427C" w:rsidRPr="00482C27">
        <w:rPr>
          <w:sz w:val="28"/>
          <w:szCs w:val="28"/>
        </w:rPr>
        <w:t>администрация</w:t>
      </w:r>
      <w:r w:rsidR="008D402D">
        <w:rPr>
          <w:sz w:val="28"/>
          <w:szCs w:val="28"/>
        </w:rPr>
        <w:t xml:space="preserve"> </w:t>
      </w:r>
      <w:r w:rsidR="00FD33DD">
        <w:rPr>
          <w:sz w:val="28"/>
          <w:szCs w:val="28"/>
        </w:rPr>
        <w:t>округа</w:t>
      </w:r>
      <w:r w:rsidR="008D402D">
        <w:rPr>
          <w:sz w:val="28"/>
          <w:szCs w:val="28"/>
        </w:rPr>
        <w:t xml:space="preserve"> </w:t>
      </w:r>
      <w:r w:rsidRPr="00482C27">
        <w:rPr>
          <w:sz w:val="28"/>
          <w:szCs w:val="28"/>
        </w:rPr>
        <w:t>ПОСТАНОВЛЯЕТ:</w:t>
      </w:r>
    </w:p>
    <w:p w:rsidR="00B0120E" w:rsidRPr="0087768D" w:rsidRDefault="00CB5E80" w:rsidP="0087768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482C27">
        <w:rPr>
          <w:rFonts w:cs="Calibri"/>
          <w:sz w:val="28"/>
          <w:szCs w:val="28"/>
        </w:rPr>
        <w:t>Утвердить</w:t>
      </w:r>
      <w:r w:rsidR="008D402D">
        <w:rPr>
          <w:rFonts w:cs="Calibri"/>
          <w:sz w:val="28"/>
          <w:szCs w:val="28"/>
        </w:rPr>
        <w:t xml:space="preserve"> </w:t>
      </w:r>
      <w:r w:rsidR="009B13F9" w:rsidRPr="00DF2F64">
        <w:rPr>
          <w:rFonts w:cs="Calibri"/>
          <w:sz w:val="28"/>
          <w:szCs w:val="28"/>
        </w:rPr>
        <w:t>Порядок</w:t>
      </w:r>
      <w:r w:rsidR="00A74F5D" w:rsidRPr="00DF2F64">
        <w:rPr>
          <w:rFonts w:cs="Calibri"/>
          <w:sz w:val="28"/>
          <w:szCs w:val="28"/>
        </w:rPr>
        <w:t xml:space="preserve"> предоставления </w:t>
      </w:r>
      <w:r w:rsidR="00DF2F64" w:rsidRPr="00DF2F64">
        <w:rPr>
          <w:sz w:val="28"/>
          <w:szCs w:val="28"/>
        </w:rPr>
        <w:t xml:space="preserve">субсидий </w:t>
      </w:r>
      <w:r w:rsidR="00DF2F64">
        <w:rPr>
          <w:sz w:val="28"/>
          <w:szCs w:val="28"/>
        </w:rPr>
        <w:t xml:space="preserve">из бюджета </w:t>
      </w:r>
      <w:r w:rsidR="00FD33DD">
        <w:rPr>
          <w:sz w:val="28"/>
          <w:szCs w:val="28"/>
        </w:rPr>
        <w:t>округа</w:t>
      </w:r>
      <w:r w:rsidR="008D402D">
        <w:rPr>
          <w:sz w:val="28"/>
          <w:szCs w:val="28"/>
        </w:rPr>
        <w:t xml:space="preserve"> </w:t>
      </w:r>
      <w:r w:rsidR="006234FF">
        <w:rPr>
          <w:sz w:val="28"/>
          <w:szCs w:val="28"/>
        </w:rPr>
        <w:t xml:space="preserve">социально ориентированным </w:t>
      </w:r>
      <w:r w:rsidR="00DF2F64" w:rsidRPr="00DF2F64">
        <w:rPr>
          <w:sz w:val="28"/>
          <w:szCs w:val="28"/>
        </w:rPr>
        <w:t>некоммерческим организациям</w:t>
      </w:r>
      <w:r w:rsidR="008D402D">
        <w:rPr>
          <w:sz w:val="28"/>
          <w:szCs w:val="28"/>
        </w:rPr>
        <w:t xml:space="preserve"> </w:t>
      </w:r>
      <w:r w:rsidR="008F36B7" w:rsidRPr="00DF2F64">
        <w:rPr>
          <w:rFonts w:cs="Calibri"/>
          <w:sz w:val="28"/>
          <w:szCs w:val="28"/>
        </w:rPr>
        <w:t>(прил</w:t>
      </w:r>
      <w:r w:rsidR="00DF2F64" w:rsidRPr="00DF2F64">
        <w:rPr>
          <w:rFonts w:cs="Calibri"/>
          <w:sz w:val="28"/>
          <w:szCs w:val="28"/>
        </w:rPr>
        <w:t>агается</w:t>
      </w:r>
      <w:r w:rsidR="00F51DE0" w:rsidRPr="00DF2F64">
        <w:rPr>
          <w:rFonts w:cs="Calibri"/>
          <w:sz w:val="28"/>
          <w:szCs w:val="28"/>
        </w:rPr>
        <w:t>).</w:t>
      </w:r>
    </w:p>
    <w:p w:rsidR="0031451E" w:rsidRPr="00482C27" w:rsidRDefault="0087768D" w:rsidP="00195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451E" w:rsidRPr="00482C27">
        <w:rPr>
          <w:sz w:val="28"/>
          <w:szCs w:val="28"/>
        </w:rPr>
        <w:t xml:space="preserve">. </w:t>
      </w:r>
      <w:proofErr w:type="gramStart"/>
      <w:r w:rsidR="0031451E" w:rsidRPr="00482C27">
        <w:rPr>
          <w:sz w:val="28"/>
          <w:szCs w:val="28"/>
        </w:rPr>
        <w:t>Контроль за</w:t>
      </w:r>
      <w:proofErr w:type="gramEnd"/>
      <w:r w:rsidR="0031451E" w:rsidRPr="00482C27">
        <w:rPr>
          <w:sz w:val="28"/>
          <w:szCs w:val="28"/>
        </w:rPr>
        <w:t xml:space="preserve"> исполнением настоящего постановления </w:t>
      </w:r>
      <w:r w:rsidR="00245F9E">
        <w:rPr>
          <w:sz w:val="28"/>
          <w:szCs w:val="28"/>
        </w:rPr>
        <w:t xml:space="preserve">возложить на заместителя главы </w:t>
      </w:r>
      <w:r w:rsidR="00FD33DD">
        <w:rPr>
          <w:sz w:val="28"/>
          <w:szCs w:val="28"/>
        </w:rPr>
        <w:t xml:space="preserve">округа </w:t>
      </w:r>
      <w:r w:rsidR="00245F9E">
        <w:rPr>
          <w:sz w:val="28"/>
          <w:szCs w:val="28"/>
        </w:rPr>
        <w:t xml:space="preserve"> по социальным вопросам</w:t>
      </w:r>
      <w:r w:rsidR="008D402D">
        <w:rPr>
          <w:sz w:val="28"/>
          <w:szCs w:val="28"/>
        </w:rPr>
        <w:t xml:space="preserve"> </w:t>
      </w:r>
      <w:r w:rsidR="00245F9E">
        <w:rPr>
          <w:sz w:val="28"/>
          <w:szCs w:val="28"/>
        </w:rPr>
        <w:t>(Г.В.Левина)</w:t>
      </w:r>
      <w:r>
        <w:rPr>
          <w:sz w:val="28"/>
          <w:szCs w:val="28"/>
        </w:rPr>
        <w:t>.</w:t>
      </w:r>
    </w:p>
    <w:p w:rsidR="00CB5E80" w:rsidRPr="00482C27" w:rsidRDefault="0087768D" w:rsidP="00195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E80" w:rsidRPr="00482C27">
        <w:rPr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CB5E80" w:rsidRPr="00482C27">
        <w:rPr>
          <w:sz w:val="28"/>
          <w:szCs w:val="28"/>
        </w:rPr>
        <w:t>Устюженского</w:t>
      </w:r>
      <w:proofErr w:type="spellEnd"/>
      <w:r w:rsidR="00CB5E80" w:rsidRPr="00482C27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ального </w:t>
      </w:r>
      <w:r w:rsidR="00FD33DD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» и</w:t>
      </w:r>
      <w:r w:rsidR="00CB5E80" w:rsidRPr="00482C27">
        <w:rPr>
          <w:sz w:val="28"/>
          <w:szCs w:val="28"/>
        </w:rPr>
        <w:t xml:space="preserve">разместить на официальном сайте </w:t>
      </w:r>
      <w:proofErr w:type="spellStart"/>
      <w:r w:rsidR="00CB5E80" w:rsidRPr="00482C27">
        <w:rPr>
          <w:sz w:val="28"/>
          <w:szCs w:val="28"/>
        </w:rPr>
        <w:t>Устюженского</w:t>
      </w:r>
      <w:proofErr w:type="spellEnd"/>
      <w:r w:rsidR="00CB5E80" w:rsidRPr="00482C27">
        <w:rPr>
          <w:sz w:val="28"/>
          <w:szCs w:val="28"/>
        </w:rPr>
        <w:t xml:space="preserve"> муниципального </w:t>
      </w:r>
      <w:r w:rsidR="00FD33DD">
        <w:rPr>
          <w:sz w:val="28"/>
          <w:szCs w:val="28"/>
        </w:rPr>
        <w:t>округа Вологодской области</w:t>
      </w:r>
      <w:r w:rsidR="00CB5E80" w:rsidRPr="00482C27">
        <w:rPr>
          <w:sz w:val="28"/>
          <w:szCs w:val="28"/>
        </w:rPr>
        <w:t>.</w:t>
      </w:r>
    </w:p>
    <w:p w:rsidR="0031451E" w:rsidRPr="00482C27" w:rsidRDefault="0031451E" w:rsidP="0031451E">
      <w:pPr>
        <w:jc w:val="both"/>
        <w:rPr>
          <w:sz w:val="28"/>
          <w:szCs w:val="28"/>
        </w:rPr>
      </w:pPr>
    </w:p>
    <w:p w:rsidR="00151025" w:rsidRPr="00482C27" w:rsidRDefault="00151025" w:rsidP="0031451E">
      <w:pPr>
        <w:jc w:val="both"/>
        <w:rPr>
          <w:sz w:val="28"/>
          <w:szCs w:val="28"/>
        </w:rPr>
      </w:pPr>
    </w:p>
    <w:p w:rsidR="00E52DC3" w:rsidRPr="00482C27" w:rsidRDefault="00E52DC3" w:rsidP="00E84A64">
      <w:pPr>
        <w:jc w:val="both"/>
        <w:rPr>
          <w:sz w:val="28"/>
          <w:szCs w:val="28"/>
        </w:rPr>
      </w:pPr>
      <w:r w:rsidRPr="00482C27">
        <w:rPr>
          <w:sz w:val="28"/>
          <w:szCs w:val="28"/>
        </w:rPr>
        <w:t>Глава</w:t>
      </w:r>
      <w:r w:rsidR="008D402D">
        <w:rPr>
          <w:sz w:val="28"/>
          <w:szCs w:val="28"/>
        </w:rPr>
        <w:t xml:space="preserve">  </w:t>
      </w:r>
      <w:proofErr w:type="spellStart"/>
      <w:r w:rsidR="0031451E" w:rsidRPr="00482C27">
        <w:rPr>
          <w:sz w:val="28"/>
          <w:szCs w:val="28"/>
        </w:rPr>
        <w:t>Устюженского</w:t>
      </w:r>
      <w:r w:rsidR="00FD33DD" w:rsidRPr="00482C27">
        <w:rPr>
          <w:sz w:val="28"/>
          <w:szCs w:val="28"/>
        </w:rPr>
        <w:t>муниципального</w:t>
      </w:r>
      <w:proofErr w:type="spellEnd"/>
    </w:p>
    <w:p w:rsidR="006539F8" w:rsidRPr="00482C27" w:rsidRDefault="00FD33DD" w:rsidP="00E84A6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Вологодской области</w:t>
      </w:r>
      <w:r w:rsidR="0031451E" w:rsidRPr="00482C27">
        <w:rPr>
          <w:sz w:val="28"/>
          <w:szCs w:val="28"/>
        </w:rPr>
        <w:tab/>
      </w:r>
      <w:r w:rsidR="0031451E" w:rsidRPr="00482C27">
        <w:rPr>
          <w:sz w:val="28"/>
          <w:szCs w:val="28"/>
        </w:rPr>
        <w:tab/>
      </w:r>
      <w:r w:rsidR="0031451E" w:rsidRPr="00482C27">
        <w:rPr>
          <w:sz w:val="28"/>
          <w:szCs w:val="28"/>
        </w:rPr>
        <w:tab/>
      </w:r>
      <w:r w:rsidR="00B1570C" w:rsidRPr="00482C2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D402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</w:t>
      </w:r>
      <w:r w:rsidR="007E2E72">
        <w:rPr>
          <w:sz w:val="28"/>
          <w:szCs w:val="28"/>
        </w:rPr>
        <w:t>.А.</w:t>
      </w:r>
      <w:r>
        <w:rPr>
          <w:sz w:val="28"/>
          <w:szCs w:val="28"/>
        </w:rPr>
        <w:t>Петр</w:t>
      </w:r>
      <w:r w:rsidR="007E2E72">
        <w:rPr>
          <w:sz w:val="28"/>
          <w:szCs w:val="28"/>
        </w:rPr>
        <w:t>ов</w:t>
      </w:r>
    </w:p>
    <w:p w:rsidR="00B1570C" w:rsidRPr="00DD172E" w:rsidRDefault="00EA51EF" w:rsidP="00DD172E">
      <w:pPr>
        <w:autoSpaceDE w:val="0"/>
        <w:autoSpaceDN w:val="0"/>
        <w:adjustRightInd w:val="0"/>
        <w:jc w:val="right"/>
        <w:outlineLvl w:val="0"/>
      </w:pPr>
      <w:r w:rsidRPr="00482C27">
        <w:rPr>
          <w:sz w:val="28"/>
          <w:szCs w:val="28"/>
        </w:rPr>
        <w:br w:type="page"/>
      </w:r>
      <w:r w:rsidR="00B1570C" w:rsidRPr="00DD172E">
        <w:lastRenderedPageBreak/>
        <w:t xml:space="preserve">Приложение </w:t>
      </w:r>
    </w:p>
    <w:p w:rsidR="00B1570C" w:rsidRPr="00DD172E" w:rsidRDefault="00B1570C" w:rsidP="00DD172E">
      <w:pPr>
        <w:autoSpaceDE w:val="0"/>
        <w:autoSpaceDN w:val="0"/>
        <w:adjustRightInd w:val="0"/>
        <w:ind w:left="4820"/>
        <w:jc w:val="right"/>
        <w:outlineLvl w:val="0"/>
      </w:pPr>
      <w:r w:rsidRPr="00DD172E">
        <w:t xml:space="preserve">к постановлению администрации </w:t>
      </w:r>
    </w:p>
    <w:p w:rsidR="00B1570C" w:rsidRDefault="00B1570C" w:rsidP="00DD172E">
      <w:pPr>
        <w:autoSpaceDE w:val="0"/>
        <w:autoSpaceDN w:val="0"/>
        <w:adjustRightInd w:val="0"/>
        <w:ind w:left="4820"/>
        <w:jc w:val="right"/>
        <w:outlineLvl w:val="0"/>
      </w:pPr>
      <w:proofErr w:type="spellStart"/>
      <w:r w:rsidRPr="00DD172E">
        <w:t>Устюженского</w:t>
      </w:r>
      <w:proofErr w:type="spellEnd"/>
      <w:r w:rsidRPr="00DD172E">
        <w:t xml:space="preserve"> муниципального </w:t>
      </w:r>
      <w:r w:rsidR="00FD33DD">
        <w:t>округа</w:t>
      </w:r>
    </w:p>
    <w:p w:rsidR="00FD33DD" w:rsidRPr="00DD172E" w:rsidRDefault="00FD33DD" w:rsidP="00DD172E">
      <w:pPr>
        <w:autoSpaceDE w:val="0"/>
        <w:autoSpaceDN w:val="0"/>
        <w:adjustRightInd w:val="0"/>
        <w:ind w:left="4820"/>
        <w:jc w:val="right"/>
        <w:outlineLvl w:val="0"/>
      </w:pPr>
      <w:r>
        <w:t>Вологодской области</w:t>
      </w:r>
    </w:p>
    <w:p w:rsidR="00B1570C" w:rsidRPr="00DD172E" w:rsidRDefault="001A58AB" w:rsidP="00DD172E">
      <w:pPr>
        <w:keepNext/>
        <w:keepLines/>
        <w:jc w:val="right"/>
      </w:pPr>
      <w:r w:rsidRPr="00DD172E">
        <w:t xml:space="preserve">                                                                     от </w:t>
      </w:r>
      <w:r w:rsidR="007E2E72" w:rsidRPr="00DD172E">
        <w:t>________</w:t>
      </w:r>
      <w:r w:rsidRPr="00DD172E">
        <w:t xml:space="preserve">№ </w:t>
      </w:r>
      <w:r w:rsidR="007E2E72" w:rsidRPr="00DD172E">
        <w:t>_______</w:t>
      </w:r>
    </w:p>
    <w:p w:rsidR="00B1570C" w:rsidRPr="00DD172E" w:rsidRDefault="00B1570C" w:rsidP="00DD172E">
      <w:pPr>
        <w:widowControl w:val="0"/>
        <w:autoSpaceDE w:val="0"/>
        <w:autoSpaceDN w:val="0"/>
        <w:adjustRightInd w:val="0"/>
        <w:jc w:val="right"/>
      </w:pPr>
    </w:p>
    <w:p w:rsidR="00B1570C" w:rsidRPr="00DD172E" w:rsidRDefault="00B1570C" w:rsidP="00DD172E">
      <w:pPr>
        <w:widowControl w:val="0"/>
        <w:autoSpaceDE w:val="0"/>
        <w:autoSpaceDN w:val="0"/>
        <w:adjustRightInd w:val="0"/>
        <w:jc w:val="right"/>
      </w:pPr>
    </w:p>
    <w:p w:rsidR="00DF3E7E" w:rsidRPr="00DD172E" w:rsidRDefault="00DF3E7E" w:rsidP="00DF3E7E">
      <w:pPr>
        <w:autoSpaceDE w:val="0"/>
        <w:autoSpaceDN w:val="0"/>
        <w:adjustRightInd w:val="0"/>
        <w:jc w:val="center"/>
        <w:rPr>
          <w:bCs/>
        </w:rPr>
      </w:pPr>
      <w:r w:rsidRPr="00DD172E">
        <w:rPr>
          <w:bCs/>
        </w:rPr>
        <w:t>ПОРЯДОК</w:t>
      </w:r>
    </w:p>
    <w:p w:rsidR="0087768D" w:rsidRPr="00FD33DD" w:rsidRDefault="00DF3E7E" w:rsidP="00FD33DD">
      <w:pPr>
        <w:autoSpaceDE w:val="0"/>
        <w:autoSpaceDN w:val="0"/>
        <w:adjustRightInd w:val="0"/>
        <w:jc w:val="center"/>
        <w:rPr>
          <w:bCs/>
        </w:rPr>
      </w:pPr>
      <w:r w:rsidRPr="00DD172E">
        <w:rPr>
          <w:bCs/>
        </w:rPr>
        <w:t>предоставления субсидий</w:t>
      </w:r>
      <w:r w:rsidRPr="00DD172E">
        <w:t xml:space="preserve"> из бюджета </w:t>
      </w:r>
      <w:proofErr w:type="spellStart"/>
      <w:r w:rsidR="00FD33DD">
        <w:t>Устюженского</w:t>
      </w:r>
      <w:proofErr w:type="spellEnd"/>
      <w:r w:rsidR="00FD33DD">
        <w:t xml:space="preserve"> муниципального </w:t>
      </w:r>
      <w:r w:rsidR="00F566B0">
        <w:t xml:space="preserve">округа </w:t>
      </w:r>
      <w:r w:rsidR="00FD33DD">
        <w:t>Вологодской области</w:t>
      </w:r>
      <w:r w:rsidRPr="00DD172E">
        <w:t>социально ориентированным некоммерческим организациям</w:t>
      </w:r>
    </w:p>
    <w:p w:rsidR="00DF3E7E" w:rsidRPr="00DD172E" w:rsidRDefault="00DF3E7E" w:rsidP="00DF3E7E">
      <w:pPr>
        <w:autoSpaceDE w:val="0"/>
        <w:autoSpaceDN w:val="0"/>
        <w:adjustRightInd w:val="0"/>
        <w:jc w:val="center"/>
        <w:rPr>
          <w:bCs/>
        </w:rPr>
      </w:pPr>
      <w:r w:rsidRPr="00DD172E">
        <w:rPr>
          <w:bCs/>
        </w:rPr>
        <w:t xml:space="preserve"> (далее – Порядок)</w:t>
      </w:r>
    </w:p>
    <w:p w:rsidR="00DF3E7E" w:rsidRPr="00DD172E" w:rsidRDefault="00DF3E7E" w:rsidP="00DF3E7E">
      <w:pPr>
        <w:autoSpaceDE w:val="0"/>
        <w:autoSpaceDN w:val="0"/>
        <w:adjustRightInd w:val="0"/>
        <w:jc w:val="both"/>
      </w:pPr>
    </w:p>
    <w:p w:rsidR="00DF3E7E" w:rsidRPr="00E84183" w:rsidRDefault="00DF3E7E" w:rsidP="00DF3E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84183">
        <w:rPr>
          <w:b/>
        </w:rPr>
        <w:t xml:space="preserve">1. Общие положения </w:t>
      </w:r>
    </w:p>
    <w:p w:rsidR="00DF3E7E" w:rsidRPr="00DD172E" w:rsidRDefault="00DF3E7E" w:rsidP="00DF3E7E">
      <w:pPr>
        <w:autoSpaceDE w:val="0"/>
        <w:autoSpaceDN w:val="0"/>
        <w:adjustRightInd w:val="0"/>
        <w:jc w:val="both"/>
      </w:pPr>
    </w:p>
    <w:p w:rsidR="00DF3E7E" w:rsidRPr="00DD172E" w:rsidRDefault="00DF3E7E" w:rsidP="0087768D">
      <w:pPr>
        <w:autoSpaceDE w:val="0"/>
        <w:autoSpaceDN w:val="0"/>
        <w:adjustRightInd w:val="0"/>
        <w:ind w:firstLine="540"/>
        <w:jc w:val="both"/>
      </w:pPr>
      <w:r w:rsidRPr="00DD172E">
        <w:t xml:space="preserve">1.1. </w:t>
      </w:r>
      <w:proofErr w:type="gramStart"/>
      <w:r w:rsidRPr="00DD172E">
        <w:t xml:space="preserve">Настоящий Порядок устанавливает цели, условия и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 (далее - социально ориентированные некоммерческие организации), на реализацию общественно полезных проектов (программ), связанных с осуществлением уставной деятельности (далее - субсидия, субсидии), за счет средств бюджета </w:t>
      </w:r>
      <w:proofErr w:type="spellStart"/>
      <w:r w:rsidR="00F566B0">
        <w:t>Устюженского</w:t>
      </w:r>
      <w:proofErr w:type="spellEnd"/>
      <w:r w:rsidR="00F566B0">
        <w:t xml:space="preserve"> муниципального округа Вологодской области далее – бюджета округа)</w:t>
      </w:r>
      <w:r w:rsidRPr="00DD172E">
        <w:t>, а также порядок определения объема субсидий, осуществления контроля за предоставлением и</w:t>
      </w:r>
      <w:proofErr w:type="gramEnd"/>
      <w:r w:rsidRPr="00DD172E">
        <w:t xml:space="preserve"> использованием субсидий социально ориентированными некоммерческими организациями.</w:t>
      </w:r>
    </w:p>
    <w:p w:rsidR="00DF3E7E" w:rsidRPr="00DD172E" w:rsidRDefault="00DF3E7E" w:rsidP="0087768D">
      <w:pPr>
        <w:autoSpaceDE w:val="0"/>
        <w:autoSpaceDN w:val="0"/>
        <w:adjustRightInd w:val="0"/>
        <w:ind w:firstLine="540"/>
        <w:jc w:val="both"/>
      </w:pPr>
      <w:r w:rsidRPr="00DD172E">
        <w:t xml:space="preserve">1.2. </w:t>
      </w:r>
      <w:proofErr w:type="gramStart"/>
      <w:r w:rsidRPr="00DD172E">
        <w:t xml:space="preserve">Субсидии предоставляются в целях поддержки социально ориентированных некоммерческих организаций при условии осуществления ими видов деятельности, предусмотренных </w:t>
      </w:r>
      <w:hyperlink r:id="rId6" w:history="1">
        <w:r w:rsidRPr="00DD172E">
          <w:t>частью 1 статьи 31.1</w:t>
        </w:r>
      </w:hyperlink>
      <w:r w:rsidRPr="00DD172E">
        <w:t xml:space="preserve"> Федерального закона от 12 января 1996 года </w:t>
      </w:r>
      <w:r w:rsidR="0087768D">
        <w:t>№</w:t>
      </w:r>
      <w:r w:rsidRPr="00DD172E">
        <w:t xml:space="preserve"> 7-ФЗ </w:t>
      </w:r>
      <w:r w:rsidR="0087768D">
        <w:t>«</w:t>
      </w:r>
      <w:r w:rsidRPr="00DD172E">
        <w:t>О некоммерческих организациях</w:t>
      </w:r>
      <w:r w:rsidR="0087768D">
        <w:t>»</w:t>
      </w:r>
      <w:r w:rsidR="00F566B0">
        <w:t xml:space="preserve"> (с последующими </w:t>
      </w:r>
      <w:proofErr w:type="spellStart"/>
      <w:r w:rsidR="00F566B0">
        <w:t>измениениями</w:t>
      </w:r>
      <w:proofErr w:type="spellEnd"/>
      <w:r w:rsidR="00F566B0">
        <w:t>)</w:t>
      </w:r>
      <w:r w:rsidRPr="00DD172E">
        <w:t xml:space="preserve"> (далее - Федеральный закон </w:t>
      </w:r>
      <w:r w:rsidR="0087768D">
        <w:t>«</w:t>
      </w:r>
      <w:r w:rsidRPr="00DD172E">
        <w:t>О некоммерческих организациях</w:t>
      </w:r>
      <w:r w:rsidR="0087768D">
        <w:t>»</w:t>
      </w:r>
      <w:r w:rsidRPr="00DD172E">
        <w:t>).</w:t>
      </w:r>
      <w:proofErr w:type="gramEnd"/>
    </w:p>
    <w:p w:rsidR="00DF3E7E" w:rsidRPr="00DD172E" w:rsidRDefault="00DF3E7E" w:rsidP="0087768D">
      <w:pPr>
        <w:pStyle w:val="aa"/>
        <w:ind w:firstLine="540"/>
        <w:jc w:val="both"/>
      </w:pPr>
      <w:r w:rsidRPr="00DD172E">
        <w:t xml:space="preserve">При этом приоритетными направлениями являются </w:t>
      </w:r>
      <w:proofErr w:type="gramStart"/>
      <w:r w:rsidRPr="00DD172E">
        <w:t>следующие</w:t>
      </w:r>
      <w:proofErr w:type="gramEnd"/>
      <w:r w:rsidRPr="00DD172E">
        <w:t>:</w:t>
      </w:r>
    </w:p>
    <w:p w:rsidR="00DF3E7E" w:rsidRPr="00497351" w:rsidRDefault="00DF3E7E" w:rsidP="0087768D">
      <w:pPr>
        <w:pStyle w:val="aa"/>
        <w:ind w:firstLine="708"/>
        <w:jc w:val="both"/>
      </w:pPr>
      <w:r w:rsidRPr="00497351">
        <w:t>профилактика социального сиротства, поддержка материнства и детства;</w:t>
      </w:r>
    </w:p>
    <w:p w:rsidR="00DF3E7E" w:rsidRPr="00497351" w:rsidRDefault="00DF3E7E" w:rsidP="0087768D">
      <w:pPr>
        <w:pStyle w:val="aa"/>
        <w:ind w:firstLine="708"/>
        <w:jc w:val="both"/>
      </w:pPr>
      <w:r w:rsidRPr="00497351">
        <w:t>повышение качества жизни людей пожилого возраста;</w:t>
      </w:r>
    </w:p>
    <w:p w:rsidR="00DF3E7E" w:rsidRPr="00497351" w:rsidRDefault="00DF3E7E" w:rsidP="0087768D">
      <w:pPr>
        <w:pStyle w:val="aa"/>
        <w:ind w:firstLine="708"/>
        <w:jc w:val="both"/>
      </w:pPr>
      <w:r w:rsidRPr="00497351">
        <w:t>социальная адаптация инвалидов и их семей;</w:t>
      </w:r>
    </w:p>
    <w:p w:rsidR="00DF3E7E" w:rsidRPr="00497351" w:rsidRDefault="00DF3E7E" w:rsidP="0087768D">
      <w:pPr>
        <w:pStyle w:val="aa"/>
        <w:ind w:firstLine="708"/>
        <w:jc w:val="both"/>
      </w:pPr>
      <w:r w:rsidRPr="00497351">
        <w:t>развитие дополнительного образования, научно-технического и художественного творчества, массового спорта, деятельности в сфере краеведения и экологии;</w:t>
      </w:r>
    </w:p>
    <w:p w:rsidR="00DF3E7E" w:rsidRPr="00497351" w:rsidRDefault="00DF3E7E" w:rsidP="00AD3FA2">
      <w:pPr>
        <w:pStyle w:val="aa"/>
        <w:ind w:firstLine="540"/>
        <w:jc w:val="both"/>
      </w:pPr>
      <w:r w:rsidRPr="00497351">
        <w:t>социальная поддержка и социальное обслуживание малоимущих граждан и граждан, находящихся в трудной жизненной ситуации;</w:t>
      </w:r>
    </w:p>
    <w:p w:rsidR="00DF3E7E" w:rsidRPr="00497351" w:rsidRDefault="00DF3E7E" w:rsidP="00AD3FA2">
      <w:pPr>
        <w:pStyle w:val="aa"/>
        <w:ind w:firstLine="540"/>
        <w:jc w:val="both"/>
      </w:pPr>
      <w:r w:rsidRPr="00497351">
        <w:t>охрана здоровья населения и пропаганда здорового образа жизни;</w:t>
      </w:r>
    </w:p>
    <w:p w:rsidR="00DF3E7E" w:rsidRPr="00497351" w:rsidRDefault="00DF3E7E" w:rsidP="00AD3FA2">
      <w:pPr>
        <w:pStyle w:val="aa"/>
        <w:ind w:firstLine="540"/>
        <w:jc w:val="both"/>
      </w:pPr>
      <w:r w:rsidRPr="00497351">
        <w:t>патриотическое, духовно-нравственное, гражданское воспитание личности;</w:t>
      </w:r>
    </w:p>
    <w:p w:rsidR="00DF3E7E" w:rsidRPr="00497351" w:rsidRDefault="00DF3E7E" w:rsidP="00AD3FA2">
      <w:pPr>
        <w:pStyle w:val="aa"/>
        <w:ind w:firstLine="540"/>
        <w:jc w:val="both"/>
      </w:pPr>
      <w:r w:rsidRPr="00497351">
        <w:t>сохранение, использование и популяризация объектов культурного наследия и их территорий</w:t>
      </w:r>
      <w:r w:rsidR="00497351">
        <w:t>.</w:t>
      </w:r>
    </w:p>
    <w:p w:rsidR="00DF3E7E" w:rsidRPr="00DD172E" w:rsidRDefault="00DF3E7E" w:rsidP="00142DBB">
      <w:pPr>
        <w:pStyle w:val="aa"/>
        <w:ind w:firstLine="540"/>
        <w:jc w:val="both"/>
      </w:pPr>
      <w:r w:rsidRPr="00DD172E">
        <w:t xml:space="preserve">В целях настоящего Порядка под общественно полезным проектом (программой) социально ориентированной некоммерческой организации понимается комплекс взаимосвязанных мероприятий, направленных на решение конкретных социально значимых задач, соответствующих учредительным документам социально ориентированной некоммерческой организации и видам деятельности, предусмотренным </w:t>
      </w:r>
      <w:hyperlink r:id="rId7" w:history="1">
        <w:r w:rsidRPr="00DD172E">
          <w:t>статьей 31.1</w:t>
        </w:r>
      </w:hyperlink>
      <w:r w:rsidRPr="00DD172E">
        <w:t xml:space="preserve"> Федерального закона </w:t>
      </w:r>
      <w:r w:rsidR="0087768D">
        <w:t>«</w:t>
      </w:r>
      <w:r w:rsidRPr="00DD172E">
        <w:t>О некоммерческих организациях</w:t>
      </w:r>
      <w:r w:rsidR="0087768D">
        <w:t>»</w:t>
      </w:r>
      <w:r w:rsidRPr="00DD172E">
        <w:t>.</w:t>
      </w:r>
    </w:p>
    <w:p w:rsidR="00564DA0" w:rsidRDefault="00DF3E7E" w:rsidP="00DF3E7E">
      <w:pPr>
        <w:autoSpaceDE w:val="0"/>
        <w:autoSpaceDN w:val="0"/>
        <w:adjustRightInd w:val="0"/>
        <w:spacing w:before="220"/>
        <w:ind w:firstLine="540"/>
        <w:jc w:val="both"/>
      </w:pPr>
      <w:r w:rsidRPr="00DD172E">
        <w:t xml:space="preserve">1.3. Предоставление субсидий осуществляется за счет бюджетных ассигнований, предусмотренных в бюджете </w:t>
      </w:r>
      <w:r w:rsidR="00CB4B0F">
        <w:t>округа</w:t>
      </w:r>
      <w:r w:rsidR="00564DA0">
        <w:t>.</w:t>
      </w:r>
    </w:p>
    <w:p w:rsidR="00DF3E7E" w:rsidRPr="00DD172E" w:rsidRDefault="00DF3E7E" w:rsidP="00DF3E7E">
      <w:pPr>
        <w:autoSpaceDE w:val="0"/>
        <w:autoSpaceDN w:val="0"/>
        <w:adjustRightInd w:val="0"/>
        <w:spacing w:before="220"/>
        <w:ind w:firstLine="540"/>
        <w:jc w:val="both"/>
      </w:pPr>
      <w:r w:rsidRPr="00DD172E">
        <w:t xml:space="preserve">1.4. Главным распорядителем бюджетных средств является </w:t>
      </w:r>
      <w:r w:rsidR="0087768D">
        <w:t>а</w:t>
      </w:r>
      <w:r w:rsidR="00AD3FA2" w:rsidRPr="00DD172E">
        <w:t xml:space="preserve">дминистрация </w:t>
      </w:r>
      <w:proofErr w:type="spellStart"/>
      <w:r w:rsidR="00AD3FA2" w:rsidRPr="00DD172E">
        <w:t>Устюженского</w:t>
      </w:r>
      <w:proofErr w:type="spellEnd"/>
      <w:r w:rsidR="00AD3FA2" w:rsidRPr="00DD172E">
        <w:t xml:space="preserve"> муниципального </w:t>
      </w:r>
      <w:r w:rsidR="00CB4B0F">
        <w:t>округа Вологодской области (далее - администрация округа)</w:t>
      </w:r>
      <w:r w:rsidRPr="00DD172E">
        <w:t>.</w:t>
      </w:r>
    </w:p>
    <w:p w:rsidR="00DF3E7E" w:rsidRPr="00DD172E" w:rsidRDefault="00DF3E7E" w:rsidP="00142DBB">
      <w:pPr>
        <w:pStyle w:val="aa"/>
        <w:ind w:firstLine="540"/>
        <w:jc w:val="both"/>
      </w:pPr>
      <w:r w:rsidRPr="00DD172E">
        <w:t>Субсидии социально ориентированным некоммерческим организациям предоставляются в пределах</w:t>
      </w:r>
      <w:r w:rsidR="00AD3FA2" w:rsidRPr="00DD172E">
        <w:t xml:space="preserve">, </w:t>
      </w:r>
      <w:r w:rsidRPr="00DD172E">
        <w:t xml:space="preserve"> доведенных до </w:t>
      </w:r>
      <w:r w:rsidR="00AD3FA2" w:rsidRPr="00DD172E">
        <w:t xml:space="preserve">администрации </w:t>
      </w:r>
      <w:r w:rsidR="00CB4B0F">
        <w:t>округа</w:t>
      </w:r>
      <w:r w:rsidRPr="00DD172E">
        <w:t>лимитов бюджетных обязательств.</w:t>
      </w:r>
    </w:p>
    <w:p w:rsidR="00DF3E7E" w:rsidRPr="00DD172E" w:rsidRDefault="00DF3E7E" w:rsidP="00DF3E7E">
      <w:pPr>
        <w:autoSpaceDE w:val="0"/>
        <w:autoSpaceDN w:val="0"/>
        <w:adjustRightInd w:val="0"/>
        <w:spacing w:before="220"/>
        <w:ind w:firstLine="540"/>
        <w:jc w:val="both"/>
      </w:pPr>
      <w:r w:rsidRPr="00DD172E">
        <w:t xml:space="preserve">1.5. Субсидии предоставляются социально ориентированным некоммерческим организациям на основе решений конкурсной комиссии по отбору проектов социально </w:t>
      </w:r>
      <w:r w:rsidRPr="00DD172E">
        <w:lastRenderedPageBreak/>
        <w:t>ориентированных некоммерческих организаций для предоставления субсидий (далее - конкурсная комиссия) по итогам проведения конкурса по отбору социально ориентированных некоммерческих организаций для предоставления субсидий на реализацию общественно полезных проектов (программ), связанных с осуществлением уставной деятельности (далее - конкурс).</w:t>
      </w:r>
    </w:p>
    <w:p w:rsidR="00DF3E7E" w:rsidRPr="00DD172E" w:rsidRDefault="00DF3E7E" w:rsidP="00DF3E7E">
      <w:pPr>
        <w:autoSpaceDE w:val="0"/>
        <w:autoSpaceDN w:val="0"/>
        <w:adjustRightInd w:val="0"/>
        <w:spacing w:before="220"/>
        <w:ind w:firstLine="540"/>
        <w:jc w:val="both"/>
      </w:pPr>
      <w:r w:rsidRPr="00DD172E">
        <w:t xml:space="preserve">1.6. Участниками конкурса могут быть некоммерческие организации, </w:t>
      </w:r>
      <w:r w:rsidR="0087768D">
        <w:t xml:space="preserve">не являющиеся государственными или муниципальными учреждениями, </w:t>
      </w:r>
      <w:r w:rsidRPr="00DD172E">
        <w:t xml:space="preserve">зарегистрированные в установленном федеральным законом порядкеи осуществляющие на территории </w:t>
      </w:r>
      <w:proofErr w:type="spellStart"/>
      <w:r w:rsidR="00AD3FA2" w:rsidRPr="00DD172E">
        <w:t>Устюженского</w:t>
      </w:r>
      <w:proofErr w:type="spellEnd"/>
      <w:r w:rsidR="00AD3FA2" w:rsidRPr="00DD172E">
        <w:t xml:space="preserve"> муниципального </w:t>
      </w:r>
      <w:r w:rsidR="00CB4B0F">
        <w:t>округ</w:t>
      </w:r>
      <w:r w:rsidR="00AD3FA2" w:rsidRPr="00DD172E">
        <w:t>а</w:t>
      </w:r>
      <w:r w:rsidR="00142DBB">
        <w:t xml:space="preserve"> (далее – округа)</w:t>
      </w:r>
      <w:r w:rsidRPr="00DD172E">
        <w:t xml:space="preserve">в соответствии со своими учредительными документами виды деятельности, предусмотренные </w:t>
      </w:r>
      <w:hyperlink r:id="rId8" w:history="1">
        <w:r w:rsidRPr="00DD172E">
          <w:t>статьей 31.1</w:t>
        </w:r>
      </w:hyperlink>
      <w:r w:rsidRPr="00DD172E">
        <w:t xml:space="preserve"> Федерального закона </w:t>
      </w:r>
      <w:r w:rsidR="0087768D">
        <w:t>«</w:t>
      </w:r>
      <w:r w:rsidRPr="00DD172E">
        <w:t>О некоммерческих организациях</w:t>
      </w:r>
      <w:r w:rsidR="0087768D">
        <w:t>»</w:t>
      </w:r>
      <w:r w:rsidRPr="00DD172E">
        <w:t>.</w:t>
      </w:r>
    </w:p>
    <w:p w:rsidR="00DF3E7E" w:rsidRPr="00DD172E" w:rsidRDefault="00DF3E7E" w:rsidP="00DF3E7E">
      <w:pPr>
        <w:autoSpaceDE w:val="0"/>
        <w:autoSpaceDN w:val="0"/>
        <w:adjustRightInd w:val="0"/>
        <w:jc w:val="both"/>
      </w:pPr>
    </w:p>
    <w:p w:rsidR="007D67AD" w:rsidRDefault="00E84183" w:rsidP="007D67AD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E84183">
        <w:rPr>
          <w:b/>
        </w:rPr>
        <w:t xml:space="preserve">Порядок проведения конкурса, условия и порядок </w:t>
      </w:r>
    </w:p>
    <w:p w:rsidR="00DF3E7E" w:rsidRDefault="00E84183" w:rsidP="007D67AD">
      <w:pPr>
        <w:autoSpaceDE w:val="0"/>
        <w:autoSpaceDN w:val="0"/>
        <w:adjustRightInd w:val="0"/>
        <w:ind w:left="900"/>
        <w:jc w:val="center"/>
        <w:outlineLvl w:val="1"/>
        <w:rPr>
          <w:b/>
        </w:rPr>
      </w:pPr>
      <w:r w:rsidRPr="00E84183">
        <w:rPr>
          <w:b/>
        </w:rPr>
        <w:t>предоставления субсидии</w:t>
      </w:r>
    </w:p>
    <w:p w:rsidR="007D67AD" w:rsidRPr="007D67AD" w:rsidRDefault="007D67AD" w:rsidP="007D67A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2.1. Социально ориентированная некоммерческая организация допускаетсяк участию в конкурсе при соблюдении следующих условий:</w:t>
      </w:r>
    </w:p>
    <w:p w:rsidR="007D67AD" w:rsidRPr="007D67AD" w:rsidRDefault="007D67AD" w:rsidP="007D67A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предлагаемый к реализации проект должен быть связан с осуществлениемсоциально ориентированной некоммерческой организацией уставнойдеятельности;</w:t>
      </w:r>
    </w:p>
    <w:p w:rsidR="007D67AD" w:rsidRPr="007D67AD" w:rsidRDefault="007D67AD" w:rsidP="007D67A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наличие государственной регистрации в установленном порядке натерритории </w:t>
      </w:r>
      <w:r>
        <w:rPr>
          <w:color w:val="000000"/>
        </w:rPr>
        <w:t>округа</w:t>
      </w:r>
      <w:r w:rsidRPr="007D67AD">
        <w:rPr>
          <w:color w:val="000000"/>
        </w:rPr>
        <w:t>;</w:t>
      </w:r>
    </w:p>
    <w:p w:rsidR="007D67AD" w:rsidRPr="007D67AD" w:rsidRDefault="007D67AD" w:rsidP="007D67A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отсутствие неисполненной обязанности по уплате налогов, сборов,страховых взносов, пеней, штрафов, процентов, подлежащих уплате всоответствии с законодательством Российской Федерации о налогах и сборах, посостоянию на дату подачи заявки на участие в конкурсе в период приема заявокна участие в конкурсе;</w:t>
      </w:r>
    </w:p>
    <w:p w:rsidR="007D67AD" w:rsidRPr="007D67AD" w:rsidRDefault="007D67AD" w:rsidP="007D67A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отсутствие просроченной задолженности по возврату в бюджет</w:t>
      </w:r>
      <w:r>
        <w:rPr>
          <w:color w:val="000000"/>
        </w:rPr>
        <w:t xml:space="preserve"> округа </w:t>
      </w:r>
      <w:r w:rsidRPr="007D67AD">
        <w:rPr>
          <w:color w:val="000000"/>
        </w:rPr>
        <w:t>субсидий, бюджетных инвестиций и иной просроченной(неурегулированной) задолженности по состоянию на дату подачи заявки научастие в конкурсе в период приема заявок на участие в конкурсе;</w:t>
      </w:r>
    </w:p>
    <w:p w:rsidR="007D67AD" w:rsidRPr="007D67AD" w:rsidRDefault="007D67AD" w:rsidP="00B966A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D67AD">
        <w:rPr>
          <w:color w:val="000000"/>
        </w:rPr>
        <w:t>социально ориентированная некоммерческая организация не находится впроцессе реорганизации (за исключением реорганизации в форме присоединенияк социально ориентированной некоммерческой организации другого</w:t>
      </w:r>
      <w:r w:rsidR="00B966A3">
        <w:rPr>
          <w:color w:val="000000"/>
        </w:rPr>
        <w:t xml:space="preserve"> юридического лица), ликвидации, </w:t>
      </w:r>
      <w:r w:rsidRPr="007D67AD">
        <w:rPr>
          <w:color w:val="000000"/>
        </w:rPr>
        <w:t>в отношении ее не введена процедурабанкротства, деятельность социально ориентированной некоммерческойорганизации не должна быть приостановлена в порядке, предусмотренномзаконодательством Российской Федерации, по состоянию на дату подачи заявкина участие в конкурсе в период приема заявок на участие в конкурсе;</w:t>
      </w:r>
      <w:proofErr w:type="gramEnd"/>
    </w:p>
    <w:p w:rsidR="007D67AD" w:rsidRPr="007D67AD" w:rsidRDefault="007D67AD" w:rsidP="00B966A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D67AD">
        <w:rPr>
          <w:color w:val="000000"/>
        </w:rPr>
        <w:t>социально ориентированная некоммерческая организация не являетсяиностранным юридическим лицом, а также российским юридическим лицом, вуставном (складочном) капитале которого доля участия иностранныхюридических лиц, местом регистрации которых является государство илитерритория, включенные в утвержденный Министерством финансов РоссийскойФедерации перечень государств и территорий, предоставляющих льготныйналоговый режим налогообложения и (или) не предусматривающих раскрытия ипредоставления информации при проведении финансовых операций (</w:t>
      </w:r>
      <w:r w:rsidR="00B966A3">
        <w:rPr>
          <w:color w:val="000000"/>
        </w:rPr>
        <w:t>оффшорные</w:t>
      </w:r>
      <w:r w:rsidRPr="007D67AD">
        <w:rPr>
          <w:color w:val="000000"/>
        </w:rPr>
        <w:t>зоны), в совокупности превышает 50 процентов, по состоянию</w:t>
      </w:r>
      <w:proofErr w:type="gramEnd"/>
      <w:r w:rsidRPr="007D67AD">
        <w:rPr>
          <w:color w:val="000000"/>
        </w:rPr>
        <w:t xml:space="preserve"> на дату подачизаявки </w:t>
      </w:r>
      <w:proofErr w:type="gramStart"/>
      <w:r w:rsidRPr="007D67AD">
        <w:rPr>
          <w:color w:val="000000"/>
        </w:rPr>
        <w:t>на участие в конкурсе в период приема заявок на участие в конкурсе</w:t>
      </w:r>
      <w:proofErr w:type="gramEnd"/>
      <w:r w:rsidRPr="007D67AD">
        <w:rPr>
          <w:color w:val="000000"/>
        </w:rPr>
        <w:t>;</w:t>
      </w:r>
    </w:p>
    <w:p w:rsidR="007D67AD" w:rsidRPr="007D67AD" w:rsidRDefault="007D67AD" w:rsidP="00816BD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социально ориентированная некоммерческая организация по состоянию надату подачи заявки на участие в конкурсе в период приема заявок на участие вконкурсе не получает средства из бюджета </w:t>
      </w:r>
      <w:r w:rsidR="00816BD7">
        <w:rPr>
          <w:color w:val="000000"/>
        </w:rPr>
        <w:t xml:space="preserve">округа </w:t>
      </w:r>
      <w:r w:rsidRPr="007D67AD">
        <w:rPr>
          <w:color w:val="000000"/>
        </w:rPr>
        <w:t>на цели, установленныенастоящим Порядком, при этом реализация разных проектов рассматривается какразличные цели предоставления субсидий;</w:t>
      </w:r>
    </w:p>
    <w:p w:rsidR="00816BD7" w:rsidRPr="007D67AD" w:rsidRDefault="007D67AD" w:rsidP="00142DB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социально ориентированная некоммерческая организация по состоянию надату подачи заявки на участие в конкурсе в период приема заявок на участие вконкурсе представила отчетность, предусмотренную договором о предоставлениисубсидии из бюджета</w:t>
      </w:r>
      <w:r w:rsidR="00816BD7">
        <w:rPr>
          <w:color w:val="000000"/>
        </w:rPr>
        <w:t xml:space="preserve"> округа</w:t>
      </w:r>
      <w:r w:rsidRPr="007D67AD">
        <w:rPr>
          <w:color w:val="000000"/>
        </w:rPr>
        <w:t>, использование которой завершено (если срокипредставления такой отчетности наступили до дня подачи заявки на участие вконкурсе).</w:t>
      </w:r>
    </w:p>
    <w:p w:rsidR="007D67AD" w:rsidRPr="007D67AD" w:rsidRDefault="007D67AD" w:rsidP="00816BD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2.2. Для социально ориентированных некоммерческих организаций,имеющих государственную регистрацию менее одного года до дня окончанияприема заявок на </w:t>
      </w:r>
      <w:r w:rsidRPr="007D67AD">
        <w:rPr>
          <w:color w:val="000000"/>
        </w:rPr>
        <w:lastRenderedPageBreak/>
        <w:t>участие в конкурсе, максимальный размер запрашиваемойсубсидии на реализацию заявленного проекта не должен превышать 150 тыс.рублей.</w:t>
      </w:r>
    </w:p>
    <w:p w:rsidR="007D67AD" w:rsidRPr="007D67AD" w:rsidRDefault="007D67AD" w:rsidP="00816BD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2.3. Для социально ориентированных некоммерческих организаций,имеющих государственную регистрацию от одного года и более на датуокончания приема заявок на участие в конкурсе, максимальный размерзапрашиваемой субсидии на реализацию заявленного проекта не долженпревышать </w:t>
      </w:r>
      <w:r w:rsidR="00816BD7">
        <w:rPr>
          <w:color w:val="000000"/>
        </w:rPr>
        <w:t>3</w:t>
      </w:r>
      <w:r w:rsidRPr="007D67AD">
        <w:rPr>
          <w:color w:val="000000"/>
        </w:rPr>
        <w:t>00 тыс. рублей.</w:t>
      </w:r>
    </w:p>
    <w:p w:rsidR="007D67AD" w:rsidRPr="007D67AD" w:rsidRDefault="007D67AD" w:rsidP="00816BD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2.4. Для социально ориентированных некоммерческих организаций,</w:t>
      </w:r>
      <w:r w:rsidR="00816BD7">
        <w:rPr>
          <w:color w:val="000000"/>
        </w:rPr>
        <w:tab/>
        <w:t xml:space="preserve">имеющих </w:t>
      </w:r>
      <w:r w:rsidRPr="007D67AD">
        <w:rPr>
          <w:color w:val="000000"/>
        </w:rPr>
        <w:t>государственную регистрацию более 10 лет на дату окончания приемазаявок на участие в конкурсемаксимальный размер запрашиваемой субсидии на реализацию заявленного</w:t>
      </w:r>
      <w:r w:rsidR="00816BD7">
        <w:rPr>
          <w:color w:val="000000"/>
        </w:rPr>
        <w:t xml:space="preserve"> проекта не должен превышать 5</w:t>
      </w:r>
      <w:r w:rsidRPr="007D67AD">
        <w:rPr>
          <w:color w:val="000000"/>
        </w:rPr>
        <w:t>00 тыс. рублей.</w:t>
      </w:r>
    </w:p>
    <w:p w:rsidR="00AD61CE" w:rsidRDefault="007D67AD" w:rsidP="00F735A5">
      <w:pPr>
        <w:autoSpaceDE w:val="0"/>
        <w:autoSpaceDN w:val="0"/>
        <w:adjustRightInd w:val="0"/>
        <w:ind w:firstLine="708"/>
        <w:jc w:val="both"/>
      </w:pPr>
      <w:r w:rsidRPr="007D67AD">
        <w:rPr>
          <w:color w:val="000000"/>
        </w:rPr>
        <w:t xml:space="preserve">2.5. </w:t>
      </w:r>
      <w:r w:rsidR="00F735A5" w:rsidRPr="00DD172E">
        <w:t xml:space="preserve">Организация проведения конкурса осуществляется </w:t>
      </w:r>
      <w:r w:rsidR="00F735A5">
        <w:t>а</w:t>
      </w:r>
      <w:r w:rsidR="00F735A5" w:rsidRPr="00DD172E">
        <w:t xml:space="preserve">дминистрацией </w:t>
      </w:r>
      <w:r w:rsidR="00F735A5">
        <w:t xml:space="preserve">округа. </w:t>
      </w:r>
      <w:r w:rsidR="00F735A5" w:rsidRPr="00497351">
        <w:t xml:space="preserve">Уполномоченным лицом на проведение конкурса является заместитель главы </w:t>
      </w:r>
      <w:r w:rsidR="009418A1">
        <w:t>округа</w:t>
      </w:r>
      <w:r w:rsidR="00F735A5" w:rsidRPr="00497351">
        <w:t xml:space="preserve"> по социальным вопросам </w:t>
      </w:r>
      <w:r w:rsidR="00F735A5" w:rsidRPr="00DD172E">
        <w:t>(далее - уполномоченный орган</w:t>
      </w:r>
      <w:r w:rsidR="00142DBB">
        <w:t>)</w:t>
      </w:r>
      <w:r w:rsidR="00AD61CE">
        <w:t>.</w:t>
      </w:r>
    </w:p>
    <w:p w:rsidR="007D67AD" w:rsidRPr="007D67AD" w:rsidRDefault="007D67AD" w:rsidP="00B0720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2.6. Объявление о конкурсе публикуется уполномоченным органом </w:t>
      </w:r>
      <w:proofErr w:type="spellStart"/>
      <w:r w:rsidRPr="007D67AD">
        <w:rPr>
          <w:color w:val="000000"/>
        </w:rPr>
        <w:t>в</w:t>
      </w:r>
      <w:r w:rsidR="00AD61CE">
        <w:rPr>
          <w:color w:val="000000"/>
        </w:rPr>
        <w:t>Устюженской</w:t>
      </w:r>
      <w:proofErr w:type="spellEnd"/>
      <w:r w:rsidR="00AD61CE">
        <w:rPr>
          <w:color w:val="000000"/>
        </w:rPr>
        <w:t xml:space="preserve"> районной</w:t>
      </w:r>
      <w:r w:rsidRPr="007D67AD">
        <w:rPr>
          <w:color w:val="000000"/>
        </w:rPr>
        <w:t xml:space="preserve"> газете «</w:t>
      </w:r>
      <w:r w:rsidR="00AD61CE">
        <w:rPr>
          <w:color w:val="000000"/>
        </w:rPr>
        <w:t>Вперед</w:t>
      </w:r>
      <w:r w:rsidRPr="007D67AD">
        <w:rPr>
          <w:color w:val="000000"/>
        </w:rPr>
        <w:t xml:space="preserve">» и размещается на официальном </w:t>
      </w:r>
      <w:proofErr w:type="spellStart"/>
      <w:r w:rsidRPr="007D67AD">
        <w:rPr>
          <w:color w:val="000000"/>
        </w:rPr>
        <w:t>сайте</w:t>
      </w:r>
      <w:r w:rsidR="00AD61CE">
        <w:rPr>
          <w:color w:val="000000"/>
        </w:rPr>
        <w:t>Устюженского</w:t>
      </w:r>
      <w:proofErr w:type="spellEnd"/>
      <w:r w:rsidR="00AD61CE">
        <w:rPr>
          <w:color w:val="000000"/>
        </w:rPr>
        <w:t xml:space="preserve"> муниципального округа Вологодской области</w:t>
      </w:r>
      <w:r w:rsidR="00142DBB">
        <w:rPr>
          <w:color w:val="000000"/>
        </w:rPr>
        <w:t xml:space="preserve"> далее – сайт округа</w:t>
      </w:r>
      <w:proofErr w:type="gramStart"/>
      <w:r w:rsidR="00142DBB">
        <w:rPr>
          <w:color w:val="000000"/>
        </w:rPr>
        <w:t>)</w:t>
      </w:r>
      <w:r w:rsidRPr="007D67AD">
        <w:rPr>
          <w:color w:val="000000"/>
        </w:rPr>
        <w:t>в</w:t>
      </w:r>
      <w:proofErr w:type="gramEnd"/>
      <w:r w:rsidRPr="007D67AD">
        <w:rPr>
          <w:color w:val="000000"/>
        </w:rPr>
        <w:t xml:space="preserve"> срок не позднее чем за 90 календарных дней доокончания финансового года, в котором планирует предоставление субсидии, и непозднее чем за 30 календарных дней до окончания приема заявок на участие вконкурсе.</w:t>
      </w:r>
    </w:p>
    <w:p w:rsidR="007D67AD" w:rsidRPr="007D67AD" w:rsidRDefault="007D67AD" w:rsidP="00AD61C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2.7. В объявлении указываются следующие сведения:</w:t>
      </w:r>
    </w:p>
    <w:p w:rsidR="007D67AD" w:rsidRPr="007D67AD" w:rsidRDefault="007D67AD" w:rsidP="00AD61C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цель предоставления субсидий, основания, сроки и условия проведенияконкурса;</w:t>
      </w:r>
    </w:p>
    <w:p w:rsidR="007D67AD" w:rsidRPr="007D67AD" w:rsidRDefault="007D67AD" w:rsidP="00AD61C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результат предоставления субсидии и показатели, необходимые длядостижения результата предоставления субсидии;</w:t>
      </w:r>
    </w:p>
    <w:p w:rsidR="007D67AD" w:rsidRPr="007D67AD" w:rsidRDefault="007D67AD" w:rsidP="00AD61C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условия участия социально ориентированных некоммерческих организаций вконкурсе и требования к участникам конкурса;</w:t>
      </w:r>
    </w:p>
    <w:p w:rsidR="007D67AD" w:rsidRPr="007D67AD" w:rsidRDefault="007D67AD" w:rsidP="00AD61C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перечень документов, подлежащих представлению на конкурс,определенных в пункте 2.8 настоящего Порядка (далее – заявка на участие вконкурсе);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сроки проведения конкурса, срок подачи заявок на участие в конкурсе (датыи времени начала (окончания) в соответствии с пунктом 2.6 настоящего Порядка;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наименование уполномоченного органа, осуществляющего прием заявок научастие в конкурсе, с указанием места нахождения, почтового адреса, адресаэлектронной почты;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порядок подачи и требования, предъявляемые к форме и содержанию заявкена участие в конкурсе, адрес направления заявок на участие в конкурсе, а такжечасы работы, в течение которых уполномоченный орган осуществляет приемзаявок на участие в конкурсе;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порядок отзыва заявки на участие в конкурсе;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порядок возврата заявки на участие в конкурсе, в том числе основания длявозврата заявки на участие в конкурсе;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порядок внесения изменений в заявку на участие в конкурсе;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правила рассмотрения и оценки заявок на участие в конкурсе, включающие: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порядок рассмотрения заявки на участие в конкурсе на предмет еесоответствия установленным в объявлении о проведении конкурса требованиям;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порядок отклонения заявки на участие в конкурсе;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критерии и сроки оценки заявок на участие в конкурсе, их весовые значенияв общей оценке, правила присвоения порядковых номеров заявкам на участие вконкурсе по результатам оценки (при проведении конкурса);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сроки размещения на официальном сайте </w:t>
      </w:r>
      <w:r w:rsidR="00CB6928">
        <w:rPr>
          <w:color w:val="000000"/>
        </w:rPr>
        <w:t xml:space="preserve">округа </w:t>
      </w:r>
      <w:r w:rsidRPr="007D67AD">
        <w:rPr>
          <w:color w:val="000000"/>
        </w:rPr>
        <w:t>информации о результатах рассмотрения заявок на участие в конкурсе;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основания для отклонения заявок на участие в конкурсе;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порядок предоставления разъяснений положений объявления с указаниемдаты начала и окончания срока такого предоставления;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условия признания социально ориентированной некоммерческойорганизации уклонившейся от заключения договора о предоставлении субсидии;</w:t>
      </w:r>
    </w:p>
    <w:p w:rsidR="007D67AD" w:rsidRPr="007D67AD" w:rsidRDefault="007D67AD" w:rsidP="00142DB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дата размещения результатов конкурса на сайте</w:t>
      </w:r>
      <w:r w:rsidR="00CB6928">
        <w:rPr>
          <w:color w:val="000000"/>
        </w:rPr>
        <w:t xml:space="preserve"> округа</w:t>
      </w:r>
      <w:r w:rsidRPr="007D67AD">
        <w:rPr>
          <w:color w:val="0070C1"/>
        </w:rPr>
        <w:t xml:space="preserve">, </w:t>
      </w:r>
      <w:r w:rsidRPr="007D67AD">
        <w:rPr>
          <w:color w:val="000000"/>
        </w:rPr>
        <w:t xml:space="preserve">которая не может быть позднее 14-го календарного дня,следующего за днем принятия постановления </w:t>
      </w:r>
      <w:r w:rsidR="00CB6928">
        <w:rPr>
          <w:color w:val="000000"/>
        </w:rPr>
        <w:t xml:space="preserve">администрации округа </w:t>
      </w:r>
      <w:r w:rsidRPr="007D67AD">
        <w:rPr>
          <w:color w:val="000000"/>
        </w:rPr>
        <w:t xml:space="preserve"> опредоставлении субсидий социально ориентированным некоммерческиморганизациям.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lastRenderedPageBreak/>
        <w:t xml:space="preserve">2.8. Для участия в конкурсе социально ориентированная некоммерческаяорганизация подает </w:t>
      </w:r>
      <w:r w:rsidR="00B77E87" w:rsidRPr="00DD172E">
        <w:t>заявление на получение субсидии на бумажном носителе и в электронном виде в формате текстового редактора "</w:t>
      </w:r>
      <w:proofErr w:type="spellStart"/>
      <w:r w:rsidR="00B77E87" w:rsidRPr="00DD172E">
        <w:t>MicrosoftWord</w:t>
      </w:r>
      <w:proofErr w:type="spellEnd"/>
      <w:r w:rsidR="00B77E87" w:rsidRPr="00DD172E">
        <w:t xml:space="preserve">" по форме согласно </w:t>
      </w:r>
      <w:r w:rsidR="00B77E87" w:rsidRPr="001C4891">
        <w:rPr>
          <w:b/>
        </w:rPr>
        <w:t>приложению 1</w:t>
      </w:r>
      <w:r w:rsidR="00B77E87" w:rsidRPr="00DD172E">
        <w:t xml:space="preserve"> к настоящему Порядку</w:t>
      </w:r>
      <w:r w:rsidR="00B77E87">
        <w:t>,</w:t>
      </w:r>
      <w:r w:rsidR="00B76555">
        <w:t xml:space="preserve"> и заявку,</w:t>
      </w:r>
      <w:r w:rsidRPr="007D67AD">
        <w:rPr>
          <w:color w:val="000000"/>
        </w:rPr>
        <w:t>содержащ</w:t>
      </w:r>
      <w:r w:rsidR="00B76555">
        <w:rPr>
          <w:color w:val="000000"/>
        </w:rPr>
        <w:t xml:space="preserve">ую </w:t>
      </w:r>
      <w:r w:rsidRPr="007D67AD">
        <w:rPr>
          <w:color w:val="000000"/>
        </w:rPr>
        <w:t>следующую информацию: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направление в соответствии со статьей 31.1 Федерального закона «Онекоммерческих организациях», которому преимущественно соответствуетпланируемая деятельность по проекту;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название проекта, на реализацию которого запрашивается субсидия;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краткое описание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географию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срок реализации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обоснование социальной значимости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целевые группы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цель (цели) и задачи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общую сумму расходов на реализацию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запрашиваемую сумму субсидии;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календарный план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смета на реализацию проекта (далее – смета);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информацию о руководителе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информацию о команде проекта;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значения результата предоставления субсидии (в случае если он определенв количественном выражении), значения показателей, необходимых длядостижения результата предоставления субсидии в соответствии с пунктом 2.41настоящего Порядка;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информацию об организации, включая:</w:t>
      </w:r>
    </w:p>
    <w:p w:rsidR="00CB6928" w:rsidRDefault="007D67AD" w:rsidP="007D67AD">
      <w:pPr>
        <w:autoSpaceDE w:val="0"/>
        <w:autoSpaceDN w:val="0"/>
        <w:adjustRightInd w:val="0"/>
        <w:jc w:val="both"/>
        <w:rPr>
          <w:color w:val="000000"/>
        </w:rPr>
      </w:pPr>
      <w:r w:rsidRPr="007D67AD">
        <w:rPr>
          <w:color w:val="000000"/>
        </w:rPr>
        <w:t>полное и сокращенное (при наличии) наименование, основнойгосударственный регистрационный номер, идентификационный номерналогоплательщика, место нахождения организации;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основные виды деятельности организации;контактный телефон организации;</w:t>
      </w:r>
    </w:p>
    <w:p w:rsidR="007D67AD" w:rsidRPr="007D67AD" w:rsidRDefault="007D67AD" w:rsidP="00CB692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адрес электронной почты для направления организации информационныхсообщений;</w:t>
      </w:r>
    </w:p>
    <w:p w:rsidR="007D67AD" w:rsidRPr="007D67AD" w:rsidRDefault="007D67AD" w:rsidP="001D3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наличие (отсутствие) у заявителя неисполненной обязанности по уплатеналогов, сборов, страховых взносов, пеней, штрафов, процентов, подлежащихуплате в соответствии с законодательством Российской Федерации о налогах исборах по состоянию на дату подачи заявки на участие в конкурсе в периодприема заявок на участие в конкурсе;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наличие (отсутствие) у заявителя просроченной задолженности по возвратув бюджет </w:t>
      </w:r>
      <w:r w:rsidR="005923E0">
        <w:rPr>
          <w:color w:val="000000"/>
        </w:rPr>
        <w:t>округа</w:t>
      </w:r>
      <w:r w:rsidRPr="007D67AD">
        <w:rPr>
          <w:color w:val="000000"/>
        </w:rPr>
        <w:t xml:space="preserve"> субсидий, бюджетных инвестиций и инойпросроченной (неурегулированной) задолженности на дату подачи заявки научастие в конкурсе в период приема заявок на участие в конкурсе;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нахождение (</w:t>
      </w:r>
      <w:proofErr w:type="spellStart"/>
      <w:r w:rsidRPr="007D67AD">
        <w:rPr>
          <w:color w:val="000000"/>
        </w:rPr>
        <w:t>ненахождение</w:t>
      </w:r>
      <w:proofErr w:type="spellEnd"/>
      <w:r w:rsidRPr="007D67AD">
        <w:rPr>
          <w:color w:val="000000"/>
        </w:rPr>
        <w:t>) заявителя в процессе реорганизации,ликвидации, о введении процедуры банкротства, о приостановлении деятельностиорганизации в порядке, предусмотренном законодательством РоссийскойФедерации, по состоянию на дату подачи заявки на участие в конкурсе в периодприема заявок на участие в конкурсе;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наличие (отсутствие) у заявителя статуса иностранного юридического лица</w:t>
      </w:r>
      <w:proofErr w:type="gramStart"/>
      <w:r w:rsidRPr="007D67AD">
        <w:rPr>
          <w:color w:val="000000"/>
        </w:rPr>
        <w:t>,а</w:t>
      </w:r>
      <w:proofErr w:type="gramEnd"/>
      <w:r w:rsidRPr="007D67AD">
        <w:rPr>
          <w:color w:val="000000"/>
        </w:rPr>
        <w:t xml:space="preserve"> также российского юридического лица, в уставном (складочном) капиталекоторого доля участия иностранных юридических лиц, местом регистрациикоторых является государство или территория, включенные в утвержденныйМинистерством финансов Российской Федерации перечень государств итерриторий, предоставляющих льготный налоговый режим налогообложения и(или) не предусматривающих раскрытия и предоставления информации припроведении финансовых операций (офшорные зоны), в совокупности превышает50 процентов, на дату подачи заявки на участие в конкурсе в период приемазаявок на участие в конкурсе;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получение (неполучение) заявителем средств из бюджета </w:t>
      </w:r>
      <w:r w:rsidR="005923E0">
        <w:rPr>
          <w:color w:val="000000"/>
        </w:rPr>
        <w:t xml:space="preserve">округа </w:t>
      </w:r>
      <w:r w:rsidRPr="007D67AD">
        <w:rPr>
          <w:color w:val="000000"/>
        </w:rPr>
        <w:t>нацели, установленные Порядком, по состоянию на дату подачи заявки на участие вконкурсе в период приема заявок на участие в конкурсе;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представление (непредставление) заявителем на дату подачи заявки научастие в конкурсе в период приема заявок на участие в конкурсе отчетности</w:t>
      </w:r>
      <w:proofErr w:type="gramStart"/>
      <w:r w:rsidRPr="007D67AD">
        <w:rPr>
          <w:color w:val="000000"/>
        </w:rPr>
        <w:t>,п</w:t>
      </w:r>
      <w:proofErr w:type="gramEnd"/>
      <w:r w:rsidRPr="007D67AD">
        <w:rPr>
          <w:color w:val="000000"/>
        </w:rPr>
        <w:t xml:space="preserve">редусмотренной </w:t>
      </w:r>
      <w:r w:rsidRPr="007D67AD">
        <w:rPr>
          <w:color w:val="000000"/>
        </w:rPr>
        <w:lastRenderedPageBreak/>
        <w:t>договором о предоставлении субсидии из бюджета</w:t>
      </w:r>
      <w:r w:rsidR="005923E0">
        <w:rPr>
          <w:color w:val="000000"/>
        </w:rPr>
        <w:t>округа</w:t>
      </w:r>
      <w:r w:rsidRPr="007D67AD">
        <w:rPr>
          <w:color w:val="000000"/>
        </w:rPr>
        <w:t>использование которой завершено (если сроки представления такой отчетностинаступили до дня подачи заявки на участие в конкурсе);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соответствие организации условиям, установленным пунктом 2.1настоящего Порядка, об актуальности и достоверности представленнойинформации, актуальности и подлинности представляемых документов, оботсутствии в представленном проекте расходов, связанных с проведениеммероприятий, осуществление которых нарушает положения пункта 2.48настоящего Порядка;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согласие на публикацию (размещение) в информационно-телекоммуникационной сети «Интернет» информации о социальноориентированной некоммерческой организации – участнике конкурса, оподаваемой заявке на участие в конкурсе и иной информации, связанной сконкурсом;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согласие с условиями и порядком проведения конкурса, которыеопределены настоящим Порядком.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2.9. В состав заявки на участие в конкурсе включается электронная(отсканированная) копия действующей редакции устава организации (со всемивнесенными изменениями), которая представляется в виде одного файла </w:t>
      </w:r>
      <w:proofErr w:type="spellStart"/>
      <w:r w:rsidRPr="007D67AD">
        <w:rPr>
          <w:color w:val="000000"/>
        </w:rPr>
        <w:t>вформате</w:t>
      </w:r>
      <w:proofErr w:type="spellEnd"/>
      <w:r w:rsidRPr="007D67AD">
        <w:rPr>
          <w:color w:val="000000"/>
        </w:rPr>
        <w:t xml:space="preserve"> </w:t>
      </w:r>
      <w:proofErr w:type="spellStart"/>
      <w:r w:rsidRPr="007D67AD">
        <w:rPr>
          <w:color w:val="000000"/>
        </w:rPr>
        <w:t>pdf</w:t>
      </w:r>
      <w:proofErr w:type="spellEnd"/>
      <w:r w:rsidR="00536E36">
        <w:rPr>
          <w:color w:val="000000"/>
        </w:rPr>
        <w:t xml:space="preserve"> или копия </w:t>
      </w:r>
      <w:r w:rsidR="00536E36" w:rsidRPr="00DD172E">
        <w:t>на бумажном носителе</w:t>
      </w:r>
      <w:r w:rsidRPr="007D67AD">
        <w:rPr>
          <w:color w:val="000000"/>
        </w:rPr>
        <w:t>.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2.10. Социально ориентированная некоммерческая организация вправевключить в состав заявки на участие в конкурсе дополнительную информацию идокументы в соответствии с критериями оценки заявок на участие в конкурсе,определенными в настоящем Порядке, которые представляются в виде файлов </w:t>
      </w:r>
      <w:proofErr w:type="spellStart"/>
      <w:r w:rsidRPr="007D67AD">
        <w:rPr>
          <w:color w:val="000000"/>
        </w:rPr>
        <w:t>вформате</w:t>
      </w:r>
      <w:proofErr w:type="spellEnd"/>
      <w:r w:rsidRPr="007D67AD">
        <w:rPr>
          <w:color w:val="000000"/>
        </w:rPr>
        <w:t xml:space="preserve"> </w:t>
      </w:r>
      <w:proofErr w:type="spellStart"/>
      <w:r w:rsidRPr="007D67AD">
        <w:rPr>
          <w:color w:val="000000"/>
        </w:rPr>
        <w:t>pdf</w:t>
      </w:r>
      <w:proofErr w:type="spellEnd"/>
      <w:r w:rsidRPr="007D67AD">
        <w:rPr>
          <w:color w:val="000000"/>
        </w:rPr>
        <w:t>.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2.11. Уполномоченный орган не вправе требовать от социальноориентированных некоммерческих организаций представления документов иинформации, а также выполнения иных действий, не предусмотренныхнастоящим Порядком, запрашивать документы и информацию, которыенаходятся в распоряжении государственных органов, органов местногосамоуправления либо подведомственных государственным органам или органамместного самоуправления организаций, за исключением копии уставаорганизации.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2.12. В период приема заявок на участие в конкурсе, указанный вобъявлении о проведении конкурса, уполномоченным органом предоставляютсяразъяснения положений объявления о проведении конкурса путем проведенияконсультаций и направления информационных сообщений.</w:t>
      </w:r>
    </w:p>
    <w:p w:rsidR="007D67AD" w:rsidRPr="007D67AD" w:rsidRDefault="007D67AD" w:rsidP="005923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2.13. Одна социально ориентированная некоммерческая организация врамках проведения одного конкурса вправе подать только одну заявку на участиев конкурсе в целях реализации одного проекта.</w:t>
      </w:r>
    </w:p>
    <w:p w:rsidR="007D67AD" w:rsidRPr="007D67AD" w:rsidRDefault="007D67AD" w:rsidP="007C474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2.14. Расходы социально ориентированной некоммерческой организации,связанные с подготовкой и подачей заявки на участие в конкурсе, невозмещаются.</w:t>
      </w:r>
    </w:p>
    <w:p w:rsidR="007D67AD" w:rsidRPr="007D67AD" w:rsidRDefault="007D67AD" w:rsidP="007C474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2.15. Социально ориентированная некоммерческая организация доокончания срока приема заявок на участие в конкурсе вправе отозвать заявку научастие в конкурсе путем заполнения соответствующей электронной формы,размещенной на </w:t>
      </w:r>
      <w:r w:rsidR="007C4744">
        <w:rPr>
          <w:color w:val="000000"/>
        </w:rPr>
        <w:t>сайте округа.</w:t>
      </w:r>
    </w:p>
    <w:p w:rsidR="007D67AD" w:rsidRPr="007D67AD" w:rsidRDefault="007D67AD" w:rsidP="007C474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2.16. После истечения срока приема заявок на участие в конкурсе внесениеизменений в заявку на участие в конкурсе социально ориентированнойнекоммерческой организацией не допускается.</w:t>
      </w:r>
    </w:p>
    <w:p w:rsidR="007D67AD" w:rsidRPr="007D67AD" w:rsidRDefault="007D67AD" w:rsidP="00EC51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2.17. Уполномоченный орган осуществляет регистрацию заявок на участие вконкурсе в журнале регистрации в течение трех дней со дня окончания срокаприема заявок на участие в конкурсе</w:t>
      </w:r>
      <w:r w:rsidR="00EC51F5">
        <w:rPr>
          <w:color w:val="000000"/>
        </w:rPr>
        <w:t>.</w:t>
      </w:r>
    </w:p>
    <w:p w:rsidR="007D67AD" w:rsidRPr="007D67AD" w:rsidRDefault="007D67AD" w:rsidP="00EC51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2.18. Уполномоченный орган в течение 15 календарных дней со дняокончания срока приема заявок на участие в конкурсе размещает в открытомдоступе на сайте </w:t>
      </w:r>
      <w:r w:rsidR="00EC51F5">
        <w:rPr>
          <w:color w:val="000000"/>
        </w:rPr>
        <w:t xml:space="preserve">округа </w:t>
      </w:r>
      <w:r w:rsidRPr="007D67AD">
        <w:rPr>
          <w:color w:val="000000"/>
        </w:rPr>
        <w:t>информацию обо всех заявках на участие в конкурсе, содержащую наименованиеорганизации-участника конкурса, ее основной государственный регистрационныйномер и (или) идентификационный номер налогоплательщика, название и (или</w:t>
      </w:r>
      <w:proofErr w:type="gramStart"/>
      <w:r w:rsidRPr="007D67AD">
        <w:rPr>
          <w:color w:val="000000"/>
        </w:rPr>
        <w:t>)к</w:t>
      </w:r>
      <w:proofErr w:type="gramEnd"/>
      <w:r w:rsidRPr="007D67AD">
        <w:rPr>
          <w:color w:val="000000"/>
        </w:rPr>
        <w:t>раткое описание проекта, на осуществление которого запрашиваетсяфинансирование, запрашиваемый размер субсидии.</w:t>
      </w:r>
    </w:p>
    <w:p w:rsidR="007D67AD" w:rsidRPr="007D67AD" w:rsidRDefault="007D67AD" w:rsidP="00EC51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2.19. Уполномоченный орган в течение 3 рабочих дней со дня окончаниясрока приема заявок на участие в конкурсе самостоятельно получает сведения изЕдиного государственного реестра юридических лиц с официального сайтаФедеральной налоговой </w:t>
      </w:r>
      <w:r w:rsidRPr="007D67AD">
        <w:rPr>
          <w:color w:val="000000"/>
        </w:rPr>
        <w:lastRenderedPageBreak/>
        <w:t>службы Российской Федерации в отношении всехсоциально ориентированных некоммерческих организаций, заявки на участие вконкурсе которых прошли регистрацию.</w:t>
      </w:r>
    </w:p>
    <w:p w:rsidR="007D67AD" w:rsidRPr="007D67AD" w:rsidRDefault="007D67AD" w:rsidP="00EC51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2.20. Уполномоченный орган в течение 7 рабочих дней со дня окончаниясрока приема заявок на участие в конкурсе направляет межведомственный запросв уполномоченный налоговый орган в целях получения информации обисполнении налогоплательщиком (плательщиком сбора, плательщикомстраховых взносов, налоговым агентом) обязанности по уплате налогов, сборов</w:t>
      </w:r>
      <w:proofErr w:type="gramStart"/>
      <w:r w:rsidRPr="007D67AD">
        <w:rPr>
          <w:color w:val="000000"/>
        </w:rPr>
        <w:t>,с</w:t>
      </w:r>
      <w:proofErr w:type="gramEnd"/>
      <w:r w:rsidRPr="007D67AD">
        <w:rPr>
          <w:color w:val="000000"/>
        </w:rPr>
        <w:t>траховых взносов, пеней, штрафов, процентов по состоянию на дату подачисоциально ориентированной некоммерческой организацией заявки на участие вконкурсе в период приема заявок на участие в конкурсе</w:t>
      </w:r>
      <w:proofErr w:type="gramStart"/>
      <w:r w:rsidR="00460C16">
        <w:rPr>
          <w:color w:val="000000"/>
        </w:rPr>
        <w:t>.</w:t>
      </w:r>
      <w:r w:rsidRPr="007D67AD">
        <w:rPr>
          <w:color w:val="000000"/>
        </w:rPr>
        <w:t>.</w:t>
      </w:r>
      <w:proofErr w:type="gramEnd"/>
    </w:p>
    <w:p w:rsidR="007D67AD" w:rsidRPr="007D67AD" w:rsidRDefault="007D67AD" w:rsidP="00EC51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2.21. Уполномоченный орган в течение 15 рабочих дней со дня окончаниясрока приема заявок на участие в конкурсе рассматривает заявки на участие вконкурсе:</w:t>
      </w:r>
    </w:p>
    <w:p w:rsidR="007D67AD" w:rsidRPr="007D67AD" w:rsidRDefault="007D67AD" w:rsidP="00EC51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 предмет соответствия социально ориентированной некоммерческойорганизации требованиям, установленным пунктами 1.6 и 2.1 настоящегоПорядка;</w:t>
      </w:r>
    </w:p>
    <w:p w:rsidR="007D67AD" w:rsidRPr="007D67AD" w:rsidRDefault="007D67AD" w:rsidP="00EC51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 предмет соответствия требованиям к заявке на участие в конкурсе,установленным в соответствии с пунктами 2.8–2.10 настоящего Порядка;</w:t>
      </w:r>
    </w:p>
    <w:p w:rsidR="007D67AD" w:rsidRPr="007D67AD" w:rsidRDefault="007D67AD" w:rsidP="00EC51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 предмет достоверности представленных сведений.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2.22. </w:t>
      </w:r>
      <w:proofErr w:type="gramStart"/>
      <w:r w:rsidRPr="007D67AD">
        <w:rPr>
          <w:color w:val="000000"/>
        </w:rPr>
        <w:t>Проверка осуществляется путем анализа сведений, содержащихся взаявке на участие в конкурсе и прилагаемых к ней документов, подтвержденияданных сведений путем сверки с информацией, имеющейся в распоряженииуполномоченного органа, в том числе с использованием общедоступнойинформации, размещенной на официальных ресурсах органов государственнойвласти, других организаций, а также (при необходимости) посредствомнаправления запросов в органы государственной власти, органы местногосамоуправления либо подведомственные органам государственной власти илиорганам местного самоуправления</w:t>
      </w:r>
      <w:proofErr w:type="gramEnd"/>
      <w:r w:rsidRPr="007D67AD">
        <w:rPr>
          <w:color w:val="000000"/>
        </w:rPr>
        <w:t xml:space="preserve"> организаций, в распоряжении которыхнаходятся соответствующие сведения.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2.23. В течение 5 рабочих дней со дня окончания срока рассмотрения заявокна участие в конкурсе, указанного в пункте 2.21 настоящего Порядка</w:t>
      </w:r>
      <w:proofErr w:type="gramStart"/>
      <w:r w:rsidRPr="007D67AD">
        <w:rPr>
          <w:color w:val="000000"/>
        </w:rPr>
        <w:t>,у</w:t>
      </w:r>
      <w:proofErr w:type="gramEnd"/>
      <w:r w:rsidRPr="007D67AD">
        <w:rPr>
          <w:color w:val="000000"/>
        </w:rPr>
        <w:t>полномоченный орган направляет в конкурсную комиссию информацию осоциально ориентированных некоммерческих организациях и представленныхими заявках на участие в конкурсе, которые соответствуют требованиям,установленным пунктами 1.6, 2.1, 2.8–</w:t>
      </w:r>
      <w:r w:rsidRPr="007429AC">
        <w:t>2.9</w:t>
      </w:r>
      <w:r w:rsidRPr="007D67AD">
        <w:rPr>
          <w:color w:val="000000"/>
        </w:rPr>
        <w:t xml:space="preserve">настоящего Порядка, а также размещаетданную информацию в открытом доступе на сайте </w:t>
      </w:r>
      <w:r w:rsidR="007429AC">
        <w:rPr>
          <w:color w:val="000000"/>
        </w:rPr>
        <w:t>округа</w:t>
      </w:r>
      <w:r w:rsidRPr="007D67AD">
        <w:rPr>
          <w:color w:val="000000"/>
        </w:rPr>
        <w:t>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Социально ориентированная некоммерческая организация считаетсяучастником конкурса, если в открытом доступе на сайте </w:t>
      </w:r>
      <w:r w:rsidR="007429AC">
        <w:rPr>
          <w:color w:val="000000"/>
        </w:rPr>
        <w:t xml:space="preserve">округа </w:t>
      </w:r>
      <w:r w:rsidRPr="007D67AD">
        <w:rPr>
          <w:color w:val="000000"/>
        </w:rPr>
        <w:t>в отношении нее размещена информация,предусмотренная абзацем первым настоящего пункта.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2.24. Основаниями для отклонения заявки на участие в конкурсе являются: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несоответствие социально ориентированной некоммерческой организациитребованиям, установленным в пунктах 1.6 и (или) 2.1 настоящего Порядка;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несоответствие представленной социально ориентированнойнекоммерческой организацией заявки на участие в конкурсе хотя бы одному изтребований, установленных в пунктах 2.8–2.9 настоящего Порядка;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недостоверность представленной социально ориентированнойнекоммерческой организацией информации, в том числе информации о местенахождения и адресе юридического лица;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подача социально ориентированной некоммерческой организацией заявкина участие в конкурсе после даты и (или) времени, определенных для подачизаявок на участие в конкурсе.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2.25. </w:t>
      </w:r>
      <w:proofErr w:type="gramStart"/>
      <w:r w:rsidRPr="007D67AD">
        <w:rPr>
          <w:color w:val="000000"/>
        </w:rPr>
        <w:t>В случае выявления фактов, свидетельствующих о наличии основанийдля отклонения заявки на участие в конкурсе, указанных в пункте 2.24настоящего Порядка, уполномоченный орган в течение 5 рабочих дней со дняокончания срока, установленного в пункте 2.21 настоящего Порядка, направляетсоциально ориентированной некоммерческой организации уведомление оботклонении заявки на участие в конкурсе с указанием причин отклонения наадрес электронной почты, указанны</w:t>
      </w:r>
      <w:r w:rsidR="007429AC">
        <w:rPr>
          <w:color w:val="000000"/>
        </w:rPr>
        <w:t>й</w:t>
      </w:r>
      <w:r w:rsidRPr="007D67AD">
        <w:rPr>
          <w:color w:val="000000"/>
        </w:rPr>
        <w:t xml:space="preserve"> в заявке на участие в</w:t>
      </w:r>
      <w:proofErr w:type="gramEnd"/>
      <w:r w:rsidRPr="007D67AD">
        <w:rPr>
          <w:color w:val="000000"/>
        </w:rPr>
        <w:t xml:space="preserve"> </w:t>
      </w:r>
      <w:proofErr w:type="gramStart"/>
      <w:r w:rsidRPr="007D67AD">
        <w:rPr>
          <w:color w:val="000000"/>
        </w:rPr>
        <w:t>конкурсе</w:t>
      </w:r>
      <w:proofErr w:type="gramEnd"/>
      <w:r w:rsidRPr="007D67AD">
        <w:rPr>
          <w:color w:val="000000"/>
        </w:rPr>
        <w:t>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2.26. В целях проведения конкурса в </w:t>
      </w:r>
      <w:r w:rsidR="007429AC">
        <w:rPr>
          <w:color w:val="000000"/>
        </w:rPr>
        <w:t>администрации округа</w:t>
      </w:r>
      <w:r w:rsidRPr="007D67AD">
        <w:rPr>
          <w:color w:val="000000"/>
        </w:rPr>
        <w:t xml:space="preserve"> в порядке,предусмотренном Положением о конкурсной комиссии по отбору проектовсоциально ориентированных некоммерческих организаций для предоставлениясубсидий и осуществлению мониторинга реализации проектов (</w:t>
      </w:r>
      <w:r w:rsidRPr="001C4891">
        <w:rPr>
          <w:b/>
          <w:color w:val="000000"/>
        </w:rPr>
        <w:t xml:space="preserve">приложение </w:t>
      </w:r>
      <w:r w:rsidR="001C4891">
        <w:rPr>
          <w:b/>
          <w:color w:val="000000"/>
        </w:rPr>
        <w:t>2</w:t>
      </w:r>
      <w:r w:rsidRPr="007D67AD">
        <w:rPr>
          <w:color w:val="000000"/>
        </w:rPr>
        <w:t xml:space="preserve"> кнастоящему Порядку), создается конкурсная комиссия.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lastRenderedPageBreak/>
        <w:t>Обеспечение деятельности конкурсной комиссии осуществляетсяуполномоченным органом.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2.27. В случае отсутствия заявок на участие в конкурсе или в случаеотклонения всех поступивших заявок на участие в конкурсе уполномоченныйорган информирует об этом конкурсную комиссию в течение 15 рабочих дней содня окончания срока приема заявок на участие в конкурсе. </w:t>
      </w:r>
      <w:proofErr w:type="gramStart"/>
      <w:r w:rsidRPr="007D67AD">
        <w:rPr>
          <w:color w:val="000000"/>
        </w:rPr>
        <w:t>Конкурсная</w:t>
      </w:r>
      <w:proofErr w:type="gramEnd"/>
      <w:r w:rsidRPr="007D67AD">
        <w:rPr>
          <w:color w:val="000000"/>
        </w:rPr>
        <w:t xml:space="preserve"> комиссияне позднее 5 рабочих дней со дня получения указанной информации принимаетрешение о признании конкурса несостоявшимся, что отражается в протоколеконкурсной комиссии.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2.28. В случае признания конкурса </w:t>
      </w:r>
      <w:proofErr w:type="gramStart"/>
      <w:r w:rsidRPr="007D67AD">
        <w:rPr>
          <w:color w:val="000000"/>
        </w:rPr>
        <w:t>несостоявшимся</w:t>
      </w:r>
      <w:proofErr w:type="gramEnd"/>
      <w:r w:rsidRPr="007D67AD">
        <w:rPr>
          <w:color w:val="000000"/>
        </w:rPr>
        <w:t xml:space="preserve"> уполномоченный органразмещает информацию об этом на сайте </w:t>
      </w:r>
      <w:r w:rsidR="007429AC">
        <w:rPr>
          <w:color w:val="000000"/>
        </w:rPr>
        <w:t xml:space="preserve">округа </w:t>
      </w:r>
      <w:r w:rsidRPr="007D67AD">
        <w:rPr>
          <w:color w:val="000000"/>
        </w:rPr>
        <w:t>в течение 5 рабочих дней со дня принятиярешения конкурсной комиссией.</w:t>
      </w:r>
    </w:p>
    <w:p w:rsidR="007D67AD" w:rsidRPr="007D67AD" w:rsidRDefault="007D67AD" w:rsidP="007429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2.29. Субсидии социально ориентированным некоммерческим организациямпредоставляются в пределах доведенных лимитов бюджетных обязательств засчет средств, указанных в пункте 1.3 настоящего Порядка.</w:t>
      </w:r>
    </w:p>
    <w:p w:rsidR="007D67AD" w:rsidRPr="007D67AD" w:rsidRDefault="007D67AD" w:rsidP="00C279E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2.30. Конкурсная комиссия рассматривает представленные участникамиконкурса заявки на участие в конкурсе в течение 15 рабочих дней со дня ихполучения от уполномоченного органа и направляет результаты оценки вуполномоченный орган.</w:t>
      </w:r>
    </w:p>
    <w:p w:rsidR="007D67AD" w:rsidRPr="007D67AD" w:rsidRDefault="007D67AD" w:rsidP="00C279E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2.31. В оценке заявок на участие в конкурсе принимают участие все членыконкурсной комиссии, за исключением случаев, когда член конкурсной комиссииуведомил конкурсную комиссию о невозможности участия в оценке заявок научастие в конкурсе.</w:t>
      </w:r>
    </w:p>
    <w:p w:rsidR="007D67AD" w:rsidRPr="007D67AD" w:rsidRDefault="007D67AD" w:rsidP="00C279E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2.32. Уполномоченный орган обеспечивает выгрузку заявок на участие вконкурсе с </w:t>
      </w:r>
      <w:proofErr w:type="spellStart"/>
      <w:r w:rsidR="00C279E8" w:rsidRPr="007D67AD">
        <w:rPr>
          <w:color w:val="000000"/>
        </w:rPr>
        <w:t>сайт</w:t>
      </w:r>
      <w:r w:rsidR="00C279E8">
        <w:rPr>
          <w:color w:val="000000"/>
        </w:rPr>
        <w:t>аокруга</w:t>
      </w:r>
      <w:proofErr w:type="spellEnd"/>
      <w:r w:rsidR="00C279E8">
        <w:rPr>
          <w:color w:val="000000"/>
        </w:rPr>
        <w:t xml:space="preserve"> </w:t>
      </w:r>
      <w:r w:rsidRPr="007D67AD">
        <w:rPr>
          <w:color w:val="000000"/>
        </w:rPr>
        <w:t xml:space="preserve">в формате </w:t>
      </w:r>
      <w:proofErr w:type="spellStart"/>
      <w:r w:rsidRPr="007D67AD">
        <w:rPr>
          <w:color w:val="000000"/>
        </w:rPr>
        <w:t>pdf</w:t>
      </w:r>
      <w:proofErr w:type="spellEnd"/>
      <w:r w:rsidRPr="007D67AD">
        <w:rPr>
          <w:color w:val="000000"/>
        </w:rPr>
        <w:t xml:space="preserve"> для </w:t>
      </w:r>
      <w:proofErr w:type="spellStart"/>
      <w:r w:rsidRPr="007D67AD">
        <w:rPr>
          <w:color w:val="000000"/>
        </w:rPr>
        <w:t>проведенияоценки</w:t>
      </w:r>
      <w:proofErr w:type="spellEnd"/>
      <w:r w:rsidRPr="007D67AD">
        <w:rPr>
          <w:color w:val="000000"/>
        </w:rPr>
        <w:t xml:space="preserve"> заявок на участие в конкурсе членами конкурсной комиссии.</w:t>
      </w:r>
    </w:p>
    <w:p w:rsidR="007D67AD" w:rsidRPr="007D67AD" w:rsidRDefault="007D67AD" w:rsidP="00C279E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2.33. Члены конкурсной комиссии проводят оценку заявок на участие вконкурсе в соответствии с критериями, определенными в таблице 1. По каждомукритерию член конкурсной комиссии присваивает заявке от 0 до 10 баллов(целым числом), за исключением критерия, предусмотренного пунктом 6 таблицы</w:t>
      </w:r>
    </w:p>
    <w:p w:rsidR="007D67AD" w:rsidRPr="007D67AD" w:rsidRDefault="007D67AD" w:rsidP="007D67AD">
      <w:pPr>
        <w:autoSpaceDE w:val="0"/>
        <w:autoSpaceDN w:val="0"/>
        <w:adjustRightInd w:val="0"/>
        <w:jc w:val="both"/>
        <w:rPr>
          <w:color w:val="000000"/>
        </w:rPr>
      </w:pPr>
      <w:r w:rsidRPr="007D67AD">
        <w:rPr>
          <w:color w:val="000000"/>
        </w:rPr>
        <w:t xml:space="preserve">1, по </w:t>
      </w:r>
      <w:proofErr w:type="gramStart"/>
      <w:r w:rsidRPr="007D67AD">
        <w:rPr>
          <w:color w:val="000000"/>
        </w:rPr>
        <w:t>которому</w:t>
      </w:r>
      <w:proofErr w:type="gramEnd"/>
      <w:r w:rsidRPr="007D67AD">
        <w:rPr>
          <w:color w:val="000000"/>
        </w:rPr>
        <w:t xml:space="preserve"> присваивается 0 или 10 баллов:</w:t>
      </w:r>
    </w:p>
    <w:p w:rsidR="007D67AD" w:rsidRPr="007D67AD" w:rsidRDefault="007D67AD" w:rsidP="00C279E8">
      <w:pPr>
        <w:autoSpaceDE w:val="0"/>
        <w:autoSpaceDN w:val="0"/>
        <w:adjustRightInd w:val="0"/>
        <w:jc w:val="right"/>
        <w:rPr>
          <w:color w:val="000000"/>
        </w:rPr>
      </w:pPr>
      <w:r w:rsidRPr="007D67AD">
        <w:rPr>
          <w:color w:val="000000"/>
        </w:rPr>
        <w:t>таблица 1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6672"/>
        <w:gridCol w:w="2047"/>
      </w:tblGrid>
      <w:tr w:rsidR="00C279E8" w:rsidTr="00C279E8">
        <w:trPr>
          <w:trHeight w:val="410"/>
        </w:trPr>
        <w:tc>
          <w:tcPr>
            <w:tcW w:w="628" w:type="dxa"/>
          </w:tcPr>
          <w:p w:rsidR="00C279E8" w:rsidRPr="007D67AD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№</w:t>
            </w:r>
          </w:p>
          <w:p w:rsidR="00C279E8" w:rsidRPr="007D67AD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7D67AD">
              <w:rPr>
                <w:color w:val="000000"/>
              </w:rPr>
              <w:t>п</w:t>
            </w:r>
            <w:proofErr w:type="gramEnd"/>
            <w:r w:rsidRPr="007D67AD">
              <w:rPr>
                <w:color w:val="000000"/>
              </w:rPr>
              <w:t>/п</w:t>
            </w:r>
          </w:p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672" w:type="dxa"/>
          </w:tcPr>
          <w:p w:rsidR="00C279E8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 xml:space="preserve">Критерии оценки заявок на участие в конкурсе </w:t>
            </w:r>
          </w:p>
          <w:p w:rsidR="00C279E8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47" w:type="dxa"/>
          </w:tcPr>
          <w:p w:rsidR="00C279E8" w:rsidRPr="007D67AD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Коэффициент</w:t>
            </w:r>
          </w:p>
          <w:p w:rsidR="00C279E8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значимости</w:t>
            </w: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2" w:type="dxa"/>
          </w:tcPr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Актуальность и социальная значимость проекта</w:t>
            </w:r>
          </w:p>
        </w:tc>
        <w:tc>
          <w:tcPr>
            <w:tcW w:w="2047" w:type="dxa"/>
          </w:tcPr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2" w:type="dxa"/>
          </w:tcPr>
          <w:p w:rsidR="00C279E8" w:rsidRPr="007D67AD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Логическая связность и реализуемость проекта, соответствие</w:t>
            </w:r>
          </w:p>
          <w:p w:rsidR="00C279E8" w:rsidRPr="007D67AD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мероприятий проекта его целям, задачам и ожидаемым</w:t>
            </w:r>
          </w:p>
          <w:p w:rsidR="00C279E8" w:rsidRPr="007D67AD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результатам</w:t>
            </w:r>
          </w:p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47" w:type="dxa"/>
          </w:tcPr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2" w:type="dxa"/>
          </w:tcPr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D67AD">
              <w:rPr>
                <w:color w:val="000000"/>
              </w:rPr>
              <w:t>Инновационность</w:t>
            </w:r>
            <w:proofErr w:type="spellEnd"/>
            <w:r w:rsidRPr="007D67AD">
              <w:rPr>
                <w:color w:val="000000"/>
              </w:rPr>
              <w:t>, уникальность проекта</w:t>
            </w:r>
          </w:p>
        </w:tc>
        <w:tc>
          <w:tcPr>
            <w:tcW w:w="2047" w:type="dxa"/>
          </w:tcPr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0,5</w:t>
            </w: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72" w:type="dxa"/>
          </w:tcPr>
          <w:p w:rsidR="00C279E8" w:rsidRPr="007D67AD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Соотношение планируемых расходов на реализацию проекта</w:t>
            </w:r>
          </w:p>
          <w:p w:rsidR="00C279E8" w:rsidRPr="007D67AD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и его ожидаемых результатов, адекватность, измеримость и</w:t>
            </w:r>
          </w:p>
          <w:p w:rsidR="00C279E8" w:rsidRDefault="00C279E8" w:rsidP="00C279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достижимость таких результатов</w:t>
            </w:r>
          </w:p>
        </w:tc>
        <w:tc>
          <w:tcPr>
            <w:tcW w:w="2047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72" w:type="dxa"/>
          </w:tcPr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Реалистичность бюджета проекта и обоснованность</w:t>
            </w:r>
          </w:p>
          <w:p w:rsidR="00C279E8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планируемых расходов на реализацию проек</w:t>
            </w:r>
            <w:r>
              <w:rPr>
                <w:color w:val="000000"/>
              </w:rPr>
              <w:t>та</w:t>
            </w:r>
          </w:p>
        </w:tc>
        <w:tc>
          <w:tcPr>
            <w:tcW w:w="2047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72" w:type="dxa"/>
          </w:tcPr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 xml:space="preserve">Вхождение организации в реестр </w:t>
            </w:r>
            <w:proofErr w:type="gramStart"/>
            <w:r w:rsidRPr="007D67AD">
              <w:rPr>
                <w:color w:val="000000"/>
              </w:rPr>
              <w:t>некоммерческих</w:t>
            </w:r>
            <w:proofErr w:type="gramEnd"/>
          </w:p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 xml:space="preserve">организаций - исполнителей общественно полезных услуг </w:t>
            </w:r>
            <w:proofErr w:type="gramStart"/>
            <w:r w:rsidRPr="007D67AD">
              <w:rPr>
                <w:color w:val="000000"/>
              </w:rPr>
              <w:t>на</w:t>
            </w:r>
            <w:proofErr w:type="gramEnd"/>
          </w:p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дату подачи заявки на участие в конкурсе &lt;1&gt;</w:t>
            </w:r>
          </w:p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47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72" w:type="dxa"/>
          </w:tcPr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Собственный вклад организации и дополнительные ресурсы,</w:t>
            </w:r>
          </w:p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привлекаемые на реализацию проекта, перспективы его</w:t>
            </w:r>
          </w:p>
          <w:p w:rsidR="00C279E8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дальнейшего развития</w:t>
            </w:r>
          </w:p>
        </w:tc>
        <w:tc>
          <w:tcPr>
            <w:tcW w:w="2047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72" w:type="dxa"/>
          </w:tcPr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Наличие опыта реализации общественно полезных проектов</w:t>
            </w:r>
          </w:p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 xml:space="preserve">на территории </w:t>
            </w:r>
            <w:proofErr w:type="spellStart"/>
            <w:r>
              <w:rPr>
                <w:color w:val="000000"/>
              </w:rPr>
              <w:t>Устюженского</w:t>
            </w:r>
            <w:proofErr w:type="spellEnd"/>
            <w:r>
              <w:rPr>
                <w:color w:val="000000"/>
              </w:rPr>
              <w:t xml:space="preserve"> муниципального округа </w:t>
            </w:r>
            <w:r w:rsidRPr="007D67AD">
              <w:rPr>
                <w:color w:val="000000"/>
              </w:rPr>
              <w:t>Вологодской области</w:t>
            </w:r>
          </w:p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47" w:type="dxa"/>
          </w:tcPr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0,5 или 1 &lt;2&gt;</w:t>
            </w:r>
          </w:p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672" w:type="dxa"/>
          </w:tcPr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Соответствие опыта и компетенций команды проекта</w:t>
            </w:r>
          </w:p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планируемой деятельности</w:t>
            </w:r>
          </w:p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47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</w:tr>
      <w:tr w:rsidR="00C279E8" w:rsidTr="00C279E8">
        <w:trPr>
          <w:trHeight w:val="410"/>
        </w:trPr>
        <w:tc>
          <w:tcPr>
            <w:tcW w:w="628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6672" w:type="dxa"/>
          </w:tcPr>
          <w:p w:rsidR="00C279E8" w:rsidRDefault="008449F7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Информационная открытость организации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8449F7" w:rsidRPr="007D67AD" w:rsidRDefault="008449F7" w:rsidP="008449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67AD">
              <w:rPr>
                <w:color w:val="000000"/>
              </w:rPr>
              <w:t>0,5</w:t>
            </w:r>
          </w:p>
          <w:p w:rsidR="00C279E8" w:rsidRDefault="00C279E8" w:rsidP="007D67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279E8" w:rsidRDefault="00C279E8" w:rsidP="007D67AD">
      <w:pPr>
        <w:autoSpaceDE w:val="0"/>
        <w:autoSpaceDN w:val="0"/>
        <w:adjustRightInd w:val="0"/>
        <w:jc w:val="both"/>
        <w:rPr>
          <w:color w:val="000000"/>
        </w:rPr>
      </w:pPr>
    </w:p>
    <w:p w:rsidR="007D67AD" w:rsidRPr="007D67AD" w:rsidRDefault="007D67AD" w:rsidP="007D67AD">
      <w:pPr>
        <w:autoSpaceDE w:val="0"/>
        <w:autoSpaceDN w:val="0"/>
        <w:adjustRightInd w:val="0"/>
        <w:jc w:val="both"/>
        <w:rPr>
          <w:color w:val="000000"/>
        </w:rPr>
      </w:pPr>
      <w:r w:rsidRPr="007D67AD">
        <w:rPr>
          <w:color w:val="000000"/>
        </w:rPr>
        <w:t>&lt;1&gt; организация состоит в реестре некоммерческих организаций -исполнителей общественно полезных услуг – 10 баллов; организация не состоит вреестре некоммерческих организаций - исполнителей общественно полезныхуслуг – 0 баллов;</w:t>
      </w:r>
    </w:p>
    <w:p w:rsidR="007D67AD" w:rsidRPr="007D67AD" w:rsidRDefault="007D67AD" w:rsidP="007D67AD">
      <w:pPr>
        <w:autoSpaceDE w:val="0"/>
        <w:autoSpaceDN w:val="0"/>
        <w:adjustRightInd w:val="0"/>
        <w:jc w:val="both"/>
        <w:rPr>
          <w:color w:val="000000"/>
        </w:rPr>
      </w:pPr>
      <w:r w:rsidRPr="007D67AD">
        <w:rPr>
          <w:color w:val="000000"/>
        </w:rPr>
        <w:t>&lt;2&gt; в отношении социально ориентированных некоммерческихорганизаций, получивших положительную оценку по результатам мониторингакачества реализации проектов, проведенного в период времени междуокончанием сроков приема заявок для участия в предыдущем и текущемконкурсах – 1; для социально ориентированных некоммерческих организаций, вотношении которых мониторинг качества реализации проектов не проводился, –0,5.</w:t>
      </w:r>
    </w:p>
    <w:p w:rsidR="007D67AD" w:rsidRPr="007D67AD" w:rsidRDefault="007D67AD" w:rsidP="008449F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2.34. В течение 5 рабочих дней по истечении срока рассмотренияконкурсной комиссией заявок на участие в конкурсе, указанного в пункте 2.30настоящего Порядка, уполномоченный орган: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обеспечивает занесение результатов оценки членами конкурсной комиссиикаждой заявки на участие в конкурсе на </w:t>
      </w:r>
      <w:r w:rsidR="009E0237" w:rsidRPr="007D67AD">
        <w:rPr>
          <w:color w:val="000000"/>
        </w:rPr>
        <w:t>сайт</w:t>
      </w:r>
      <w:r w:rsidR="009E0237">
        <w:rPr>
          <w:color w:val="000000"/>
        </w:rPr>
        <w:t>еокруга</w:t>
      </w:r>
      <w:r w:rsidRPr="007D67AD">
        <w:rPr>
          <w:color w:val="000000"/>
        </w:rPr>
        <w:t>;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составляет рейтинг (от </w:t>
      </w:r>
      <w:proofErr w:type="gramStart"/>
      <w:r w:rsidRPr="007D67AD">
        <w:rPr>
          <w:color w:val="000000"/>
        </w:rPr>
        <w:t>максимального</w:t>
      </w:r>
      <w:proofErr w:type="gramEnd"/>
      <w:r w:rsidRPr="007D67AD">
        <w:rPr>
          <w:color w:val="000000"/>
        </w:rPr>
        <w:t xml:space="preserve"> к минимальному значению) порезультатам оценки заявок на участие в конкурсе, проведенной членамиконкурсной комиссии, определяемый как сумма средних баллов, присвоенныхоценившими заявки на участие в конкурсе членами конкурсной комиссии покаждому критерию, умноженных на соответствующий коэффициент значимостикритерия (с округлением полученных чисел до сотых)</w:t>
      </w:r>
      <w:r w:rsidR="009E0237">
        <w:rPr>
          <w:color w:val="000000"/>
        </w:rPr>
        <w:t>;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организует заседание конкурсной комиссии по определению результатовконкурса и предлагает конкурсной комиссии одобрить распределение денежныхсредств, предусмотренных на проведение конкурса, исходя изпоследовательности участников конкурса в рейтинге.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2.35. Конкурсная комиссия определяет результаты конкурса посредствомутверждения рейтинга и дает предложения о распределении средств субсидий.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Распределение объема денежных средств, предусмотренного на проведениеконкурса, осуществляется в соответствии с занимаемыми участниками конкурсапозициями в рейтинге в последовательности от максимального значения кминимальному и запрашиваемыми размерами субсидий.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2.36. При образовании остатка денежных средств, предусмотренного напроведение конкурса (далее – остаток), размер которого меньше чемзапрашиваемый следующим в рейтинге участником конкурса размер субсидии</w:t>
      </w:r>
      <w:proofErr w:type="gramStart"/>
      <w:r w:rsidRPr="007D67AD">
        <w:rPr>
          <w:color w:val="000000"/>
        </w:rPr>
        <w:t>,к</w:t>
      </w:r>
      <w:proofErr w:type="gramEnd"/>
      <w:r w:rsidRPr="007D67AD">
        <w:rPr>
          <w:color w:val="000000"/>
        </w:rPr>
        <w:t>онкурсная комиссия предлагает уполномоченному органу предоставить данномуучастнику конкурса субсидию в размере остатка с возможностью корректировкисметы, результата (в случае если он определен в количественном выражении) ипоказателей проекта, с учетом сохранения содержания проекта, что отражается впротоколе заседания конкурсной комиссии.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2.37. По итогам заседания конкурсной комиссии составляется протокол,который подлежит опубликованию (размещению) на сайте</w:t>
      </w:r>
      <w:r w:rsidR="009E0237">
        <w:rPr>
          <w:color w:val="000000"/>
        </w:rPr>
        <w:t xml:space="preserve"> округа </w:t>
      </w:r>
      <w:r w:rsidRPr="007D67AD">
        <w:rPr>
          <w:color w:val="000000"/>
        </w:rPr>
        <w:t>в течение 5календарных дней со дня его подписания.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Протокол заседания конкурсной комиссии должен содержать сведения обучастниках заседания, о результатах голосования, (в том числе о лицах</w:t>
      </w:r>
      <w:proofErr w:type="gramStart"/>
      <w:r w:rsidRPr="007D67AD">
        <w:rPr>
          <w:color w:val="000000"/>
        </w:rPr>
        <w:t>,г</w:t>
      </w:r>
      <w:proofErr w:type="gramEnd"/>
      <w:r w:rsidRPr="007D67AD">
        <w:rPr>
          <w:color w:val="000000"/>
        </w:rPr>
        <w:t>олосовавших против принятия решения и потребовавших внести об этом записьв протокол), об особом мнении участников заседания, которое они потребоваливнести в протокол, о наличии у участников заседания конфликта интересов вотношении рассматриваемых вопросов.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2.38. Уполномоченный орган в течение двух рабочих дней со дняопубликования (размещения) протокола заседания конкурсной комиссиина</w:t>
      </w:r>
      <w:r w:rsidR="009E0237">
        <w:rPr>
          <w:color w:val="000000"/>
        </w:rPr>
        <w:t xml:space="preserve">правляет участнику конкурса, </w:t>
      </w:r>
      <w:r w:rsidRPr="007D67AD">
        <w:rPr>
          <w:color w:val="000000"/>
        </w:rPr>
        <w:t>указанному в пункте 2.36 настоящего Порядка,уведомление в письменной форме о предоставлении ему субсидии в размереостатка с возможностью корректировки сметы, результата и показателей проекта,с учетом сохранения содержания проекта.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Указанный участник конкурса в течение двух рабочих дней сообщает вуполномоченный орган в письменной форме о согласии (несогласии) впредоставлении ему субсидии в размере остатка, корректировки сметы</w:t>
      </w:r>
      <w:proofErr w:type="gramStart"/>
      <w:r w:rsidRPr="007D67AD">
        <w:rPr>
          <w:color w:val="000000"/>
        </w:rPr>
        <w:t>,р</w:t>
      </w:r>
      <w:proofErr w:type="gramEnd"/>
      <w:r w:rsidRPr="007D67AD">
        <w:rPr>
          <w:color w:val="000000"/>
        </w:rPr>
        <w:t xml:space="preserve">езультата и показателей проекта с </w:t>
      </w:r>
      <w:r w:rsidRPr="007D67AD">
        <w:rPr>
          <w:color w:val="000000"/>
        </w:rPr>
        <w:lastRenderedPageBreak/>
        <w:t>приложением скорректированных сметы,</w:t>
      </w:r>
      <w:r w:rsidR="009E0237">
        <w:rPr>
          <w:color w:val="000000"/>
        </w:rPr>
        <w:t xml:space="preserve"> з</w:t>
      </w:r>
      <w:r w:rsidRPr="007D67AD">
        <w:rPr>
          <w:color w:val="000000"/>
        </w:rPr>
        <w:t>начений результата предоставления субсидии (при наличии количественногозначения результата) и значений показателей, необходимых для достижениярезультата предоставления субсидии, с учетом сохранения содержания проекта.</w:t>
      </w:r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D67AD">
        <w:rPr>
          <w:color w:val="000000"/>
        </w:rPr>
        <w:t xml:space="preserve">В случае несогласия, а также в случае </w:t>
      </w:r>
      <w:proofErr w:type="spellStart"/>
      <w:r w:rsidRPr="007D67AD">
        <w:rPr>
          <w:color w:val="000000"/>
        </w:rPr>
        <w:t>непоступления</w:t>
      </w:r>
      <w:proofErr w:type="spellEnd"/>
      <w:r w:rsidRPr="007D67AD">
        <w:rPr>
          <w:color w:val="000000"/>
        </w:rPr>
        <w:t xml:space="preserve"> согласия </w:t>
      </w:r>
      <w:proofErr w:type="spellStart"/>
      <w:r w:rsidRPr="007D67AD">
        <w:rPr>
          <w:color w:val="000000"/>
        </w:rPr>
        <w:t>вустановленный</w:t>
      </w:r>
      <w:proofErr w:type="spellEnd"/>
      <w:r w:rsidRPr="007D67AD">
        <w:rPr>
          <w:color w:val="000000"/>
        </w:rPr>
        <w:t xml:space="preserve"> срок, уполномоченный орган предлагает увеличить размерсубсидии в объеме данного остатка участнику конкурса, набравшемумаксимальное количество баллов по результатам оценки заявок на участие вконкурсе членами конкурсной комиссии, о чем направляет письменноеуведомление такому участнику конкурса в течение двух рабочих дней со дняистечения срока, указанного в предыдущем абзаце.</w:t>
      </w:r>
      <w:proofErr w:type="gramEnd"/>
    </w:p>
    <w:p w:rsidR="007D67AD" w:rsidRPr="007D67AD" w:rsidRDefault="007D67AD" w:rsidP="009E023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В случае </w:t>
      </w:r>
      <w:proofErr w:type="spellStart"/>
      <w:r w:rsidRPr="007D67AD">
        <w:rPr>
          <w:color w:val="000000"/>
        </w:rPr>
        <w:t>непоступления</w:t>
      </w:r>
      <w:proofErr w:type="spellEnd"/>
      <w:r w:rsidRPr="007D67AD">
        <w:rPr>
          <w:color w:val="000000"/>
        </w:rPr>
        <w:t xml:space="preserve"> согласия в установленный срок от участникаконкурса, набравшего максимальное количество баллов, предложение обувеличении размера субсидии направляется следующему в рейтинге участникуконкурса до получения необходимого согласия. В случае отказа всех участниковконкурса в рейтинге от получения субсидии в предлагаемом размере, суммаостатка подлежит возврату в бюджет</w:t>
      </w:r>
      <w:r w:rsidR="009E0237">
        <w:rPr>
          <w:color w:val="000000"/>
        </w:rPr>
        <w:t xml:space="preserve"> округа</w:t>
      </w:r>
      <w:r w:rsidRPr="007D67AD">
        <w:rPr>
          <w:color w:val="000000"/>
        </w:rPr>
        <w:t>.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2.39. Предоставление субсидий социально ориентированнымнекоммерческим организациям осуществляется на основании постановления</w:t>
      </w:r>
      <w:r w:rsidR="009E0237">
        <w:rPr>
          <w:color w:val="000000"/>
        </w:rPr>
        <w:t xml:space="preserve"> администрации округа</w:t>
      </w:r>
      <w:r w:rsidRPr="007D67AD">
        <w:rPr>
          <w:color w:val="000000"/>
        </w:rPr>
        <w:t>, которое является официальным документом,определяющим победителей конкурса.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Уполномоченный орган в течение 10 рабочих дней после полученияпротокола заседания конкурсной комиссии, а также с учетом распределенияостатка в соответствии с пунктами 2.36, 2.38 настоящего Порядка, разрабатываети направляет на согласование соответствующий проект постановления </w:t>
      </w:r>
      <w:r w:rsidR="00282876">
        <w:rPr>
          <w:color w:val="000000"/>
        </w:rPr>
        <w:t xml:space="preserve">администрации округа </w:t>
      </w:r>
      <w:r w:rsidRPr="007D67AD">
        <w:rPr>
          <w:color w:val="000000"/>
        </w:rPr>
        <w:t>опредоставлении субсидий социально ориентированным некоммерческиморганизациям.</w:t>
      </w:r>
    </w:p>
    <w:p w:rsidR="007D67AD" w:rsidRPr="007D67AD" w:rsidRDefault="007D67AD" w:rsidP="00C8355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2.40. </w:t>
      </w:r>
      <w:proofErr w:type="gramStart"/>
      <w:r w:rsidRPr="007D67AD">
        <w:rPr>
          <w:color w:val="000000"/>
        </w:rPr>
        <w:t xml:space="preserve">Уполномоченный орган в течение 10 календарных дней со дня принятияпостановления </w:t>
      </w:r>
      <w:r w:rsidR="00282876">
        <w:rPr>
          <w:color w:val="000000"/>
        </w:rPr>
        <w:t xml:space="preserve">администрации округа </w:t>
      </w:r>
      <w:r w:rsidRPr="007D67AD">
        <w:rPr>
          <w:color w:val="000000"/>
        </w:rPr>
        <w:t xml:space="preserve">о предоставлении субсидий публикует </w:t>
      </w:r>
      <w:proofErr w:type="spellStart"/>
      <w:r w:rsidRPr="007D67AD">
        <w:rPr>
          <w:color w:val="000000"/>
        </w:rPr>
        <w:t>в</w:t>
      </w:r>
      <w:r w:rsidR="00282876">
        <w:rPr>
          <w:color w:val="000000"/>
        </w:rPr>
        <w:t>Устюженской</w:t>
      </w:r>
      <w:proofErr w:type="spellEnd"/>
      <w:r w:rsidR="00282876">
        <w:rPr>
          <w:color w:val="000000"/>
        </w:rPr>
        <w:t xml:space="preserve"> районной </w:t>
      </w:r>
      <w:r w:rsidRPr="007D67AD">
        <w:rPr>
          <w:color w:val="000000"/>
        </w:rPr>
        <w:t xml:space="preserve"> газете «</w:t>
      </w:r>
      <w:r w:rsidR="00282876">
        <w:rPr>
          <w:color w:val="000000"/>
        </w:rPr>
        <w:t>Вперед</w:t>
      </w:r>
      <w:r w:rsidRPr="007D67AD">
        <w:rPr>
          <w:color w:val="000000"/>
        </w:rPr>
        <w:t xml:space="preserve">» и не позднее 5 календарных дней со дняпринятия постановления </w:t>
      </w:r>
      <w:r w:rsidR="00282876">
        <w:rPr>
          <w:color w:val="000000"/>
        </w:rPr>
        <w:t xml:space="preserve">администрации округа </w:t>
      </w:r>
      <w:r w:rsidRPr="007D67AD">
        <w:rPr>
          <w:color w:val="000000"/>
        </w:rPr>
        <w:t xml:space="preserve">о предоставлении субсидийразмещает на сайте </w:t>
      </w:r>
      <w:r w:rsidR="00282876">
        <w:rPr>
          <w:color w:val="000000"/>
        </w:rPr>
        <w:t xml:space="preserve">округа </w:t>
      </w:r>
      <w:r w:rsidRPr="007D67AD">
        <w:rPr>
          <w:color w:val="000000"/>
        </w:rPr>
        <w:t xml:space="preserve">информацию об итогах конкурса (наименования социальноориентированных некоммерческих организаций - победителей конкурса, ихосновной государственный регистрационный номер и (или) </w:t>
      </w:r>
      <w:proofErr w:type="spellStart"/>
      <w:r w:rsidRPr="007D67AD">
        <w:rPr>
          <w:color w:val="000000"/>
        </w:rPr>
        <w:t>инде</w:t>
      </w:r>
      <w:r w:rsidR="00282876">
        <w:rPr>
          <w:color w:val="000000"/>
        </w:rPr>
        <w:t>н</w:t>
      </w:r>
      <w:r w:rsidRPr="007D67AD">
        <w:rPr>
          <w:color w:val="000000"/>
        </w:rPr>
        <w:t>тификационныйномер</w:t>
      </w:r>
      <w:proofErr w:type="spellEnd"/>
      <w:r w:rsidRPr="007D67AD">
        <w:rPr>
          <w:color w:val="000000"/>
        </w:rPr>
        <w:t xml:space="preserve"> налогоплательщика, название и (или) краткое описание</w:t>
      </w:r>
      <w:proofErr w:type="gramEnd"/>
      <w:r w:rsidRPr="007D67AD">
        <w:rPr>
          <w:color w:val="000000"/>
        </w:rPr>
        <w:t xml:space="preserve"> проекта и объемахпредоставленных им субсидий), а также информацию о результатах конкурса</w:t>
      </w:r>
      <w:proofErr w:type="gramStart"/>
      <w:r w:rsidRPr="007D67AD">
        <w:rPr>
          <w:color w:val="000000"/>
        </w:rPr>
        <w:t>,к</w:t>
      </w:r>
      <w:proofErr w:type="gramEnd"/>
      <w:r w:rsidRPr="007D67AD">
        <w:rPr>
          <w:color w:val="000000"/>
        </w:rPr>
        <w:t>оторая включает следующие сведения: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дата, время и место проведения рассмотрения заявок на участие в конкурсе;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дата, время и место оценки заявок на участие в конкурсе;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информация об участниках конкурса, заявки на участие в конкурсе которыхбыли рассмотрены;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информация об участниках конкурса, заявки на участие в конкурсе которыхбыли отклонены, с указанием причин их отклонения, в том числе положенийобъявления о проведении конкурса, которым не соответствуют такие заявки научастие в конкурсе;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последовательность оценки заявок на участие в конкурсе,присвоенные значения по каждому из предусмотренных критериев оценки заявокна участие в конкурсе, принятое на основании результатов оценки решение оприсвоении баллов;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наименование получателей субсидии, с которыми заключаются соглашения,и размеры предоставляемых им субсидий.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Уполномоченный орган не дает пояснений об оценках и выводах членовконкурсной комиссии.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2.41. Результатом предоставления субсидии является реализация проекта вполном объеме. Допускается определение результата предоставления субсидии вколичественном выражении.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Показателями, необходимыми для достижения результата предоставлениясубсидии, являются: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количество участников проекта;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количество добровольцев (волонтеров), которых планируется привлечь креализации проекта, в соответствии с Федеральным законом от 11 августа 1995года № 135-ФЗ «О благотворительной деятельности и добровольчестве(</w:t>
      </w:r>
      <w:proofErr w:type="spellStart"/>
      <w:r w:rsidRPr="007D67AD">
        <w:rPr>
          <w:color w:val="000000"/>
        </w:rPr>
        <w:t>волонтерстве</w:t>
      </w:r>
      <w:proofErr w:type="spellEnd"/>
      <w:r w:rsidRPr="007D67AD">
        <w:rPr>
          <w:color w:val="000000"/>
        </w:rPr>
        <w:t>)».</w:t>
      </w:r>
    </w:p>
    <w:p w:rsidR="007D67AD" w:rsidRPr="007D67AD" w:rsidRDefault="007D67AD" w:rsidP="002828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lastRenderedPageBreak/>
        <w:t>В договоре о предоставлении субсидии указываются результатпредоставления субсидии (при наличии количественного значения результатауказывается его значение) и значения показателей, необходимых для достижениярезультата предоставления субсидии, – в соответствии с информацией</w:t>
      </w:r>
      <w:proofErr w:type="gramStart"/>
      <w:r w:rsidRPr="007D67AD">
        <w:rPr>
          <w:color w:val="000000"/>
        </w:rPr>
        <w:t>,с</w:t>
      </w:r>
      <w:proofErr w:type="gramEnd"/>
      <w:r w:rsidRPr="007D67AD">
        <w:rPr>
          <w:color w:val="000000"/>
        </w:rPr>
        <w:t>одержащейся в заявке на участие в конкурсе, а в случае, предусмотренномпунктами 2.36, 2.38 настоящего Порядка, – в соответствии с уточненнойинформацией, поступившей от социально ориентированной некоммерческой</w:t>
      </w:r>
    </w:p>
    <w:p w:rsidR="007D67AD" w:rsidRPr="007D67AD" w:rsidRDefault="007D67AD" w:rsidP="007D67AD">
      <w:pPr>
        <w:autoSpaceDE w:val="0"/>
        <w:autoSpaceDN w:val="0"/>
        <w:adjustRightInd w:val="0"/>
        <w:jc w:val="both"/>
        <w:rPr>
          <w:color w:val="000000"/>
        </w:rPr>
      </w:pPr>
      <w:r w:rsidRPr="007D67AD">
        <w:rPr>
          <w:color w:val="000000"/>
        </w:rPr>
        <w:t>организации.</w:t>
      </w:r>
    </w:p>
    <w:p w:rsidR="007D67AD" w:rsidRPr="007D67AD" w:rsidRDefault="007D67AD" w:rsidP="006D20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2.42. Субсидия предоставляется социально ориентированнойнекоммерческой организации на срок реализации проекта, не превышающий 24месяца, который не подлежит изменению за исключением возникновения случаев</w:t>
      </w:r>
      <w:r w:rsidR="006D2011">
        <w:rPr>
          <w:color w:val="000000"/>
        </w:rPr>
        <w:t xml:space="preserve"> ф</w:t>
      </w:r>
      <w:r w:rsidRPr="007D67AD">
        <w:rPr>
          <w:color w:val="000000"/>
        </w:rPr>
        <w:t>орс-мажорных обстоятельств (включая стихийные явления, военные действия,пожары, забастовки, введение ограничений экспорта, импорта товаров (услуг) идругое).</w:t>
      </w:r>
    </w:p>
    <w:p w:rsidR="007D67AD" w:rsidRPr="007D67AD" w:rsidRDefault="007D67AD" w:rsidP="006D20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Для социально ориентированных некоммерческих организаций -исполнителей общественно полезных услуг субсидия предоставляется на срок неменее двух лет.</w:t>
      </w:r>
    </w:p>
    <w:p w:rsidR="007D67AD" w:rsidRPr="007D67AD" w:rsidRDefault="007D67AD" w:rsidP="006D20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2.43. Предоставление субсидии социально ориентированнойнекоммерческой организации - победителю конкурса осуществляется наосновании договора о предоставлении субсидии (далее – договор) в соответствиис типовой формой, установленной </w:t>
      </w:r>
      <w:r w:rsidR="006D2011">
        <w:rPr>
          <w:color w:val="000000"/>
        </w:rPr>
        <w:t>финансовым управлением администрации округа</w:t>
      </w:r>
      <w:r w:rsidRPr="007D67AD">
        <w:rPr>
          <w:color w:val="000000"/>
        </w:rPr>
        <w:t>.</w:t>
      </w:r>
    </w:p>
    <w:p w:rsidR="007D67AD" w:rsidRPr="007D67AD" w:rsidRDefault="007D67AD" w:rsidP="006D20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Уполномоченный орган в течение 30 рабочих дней со дня принятияпостановления </w:t>
      </w:r>
      <w:r w:rsidR="006D2011">
        <w:rPr>
          <w:color w:val="000000"/>
        </w:rPr>
        <w:t>администрации округа</w:t>
      </w:r>
      <w:r w:rsidRPr="007D67AD">
        <w:rPr>
          <w:color w:val="000000"/>
        </w:rPr>
        <w:t xml:space="preserve"> о предоставлении субсидий обеспечиваетподготовку </w:t>
      </w:r>
      <w:r w:rsidR="006D2011">
        <w:rPr>
          <w:color w:val="000000"/>
        </w:rPr>
        <w:t xml:space="preserve">и </w:t>
      </w:r>
      <w:r w:rsidR="006D2011" w:rsidRPr="007D67AD">
        <w:rPr>
          <w:color w:val="000000"/>
        </w:rPr>
        <w:t xml:space="preserve">согласование </w:t>
      </w:r>
      <w:r w:rsidRPr="007D67AD">
        <w:rPr>
          <w:color w:val="000000"/>
        </w:rPr>
        <w:t>проекта договора</w:t>
      </w:r>
      <w:r w:rsidR="006D2011">
        <w:rPr>
          <w:color w:val="000000"/>
        </w:rPr>
        <w:t>.</w:t>
      </w:r>
    </w:p>
    <w:p w:rsidR="007D67AD" w:rsidRPr="007D67AD" w:rsidRDefault="007D67AD" w:rsidP="006D20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Социально ориентированная некоммерческая организация - победитель</w:t>
      </w:r>
      <w:r w:rsidR="006D2011">
        <w:rPr>
          <w:color w:val="000000"/>
        </w:rPr>
        <w:t xml:space="preserve"> к</w:t>
      </w:r>
      <w:r w:rsidRPr="007D67AD">
        <w:rPr>
          <w:color w:val="000000"/>
        </w:rPr>
        <w:t>онкурса признается уклонившейся от заключения договора в случае направленияписьменного уведомления об отказе заключения договора. Уклонившейся отзаключения договора социально ориентированной организации субсидия непредоставляется, о чем уполномоченный орган уведомляет социальноориентированную некоммерческую организацию посредством услуг почтовойсвязи в течение 10 рабочих дней со дня получения уведомления об отказезаключения договора.</w:t>
      </w:r>
    </w:p>
    <w:p w:rsidR="007D67AD" w:rsidRPr="007D67AD" w:rsidRDefault="007D67AD" w:rsidP="006D20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По итогам заключения договора с социально ориентированнойнекоммерческой организацией уполномоченный орган направляет экземплярдоговора и копию постановления </w:t>
      </w:r>
      <w:r w:rsidR="006D2011">
        <w:rPr>
          <w:color w:val="000000"/>
        </w:rPr>
        <w:t>администрации округа</w:t>
      </w:r>
      <w:r w:rsidRPr="007D67AD">
        <w:rPr>
          <w:color w:val="000000"/>
        </w:rPr>
        <w:t xml:space="preserve"> о предоставлениисубсидий в </w:t>
      </w:r>
      <w:r w:rsidR="006D2011">
        <w:rPr>
          <w:color w:val="000000"/>
        </w:rPr>
        <w:t>юридический отдел администрации округа</w:t>
      </w:r>
      <w:r w:rsidRPr="007D67AD">
        <w:rPr>
          <w:color w:val="000000"/>
        </w:rPr>
        <w:t>.</w:t>
      </w:r>
    </w:p>
    <w:p w:rsidR="007D67AD" w:rsidRPr="007D67AD" w:rsidRDefault="007D67AD" w:rsidP="006D20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Изменения и дополнения к договору, в том числе соглашение орасторжении договора, оформляются дополнительными соглашениями к договору</w:t>
      </w:r>
    </w:p>
    <w:p w:rsidR="007D67AD" w:rsidRPr="007D67AD" w:rsidRDefault="007D67AD" w:rsidP="007D67AD">
      <w:pPr>
        <w:autoSpaceDE w:val="0"/>
        <w:autoSpaceDN w:val="0"/>
        <w:adjustRightInd w:val="0"/>
        <w:jc w:val="both"/>
        <w:rPr>
          <w:color w:val="000000"/>
        </w:rPr>
      </w:pPr>
      <w:r w:rsidRPr="007D67AD">
        <w:rPr>
          <w:color w:val="000000"/>
        </w:rPr>
        <w:t xml:space="preserve">в соответствии с типовой формой, установленной </w:t>
      </w:r>
      <w:r w:rsidR="006D2011">
        <w:rPr>
          <w:color w:val="000000"/>
        </w:rPr>
        <w:t>финансовым управлением администрации округа.</w:t>
      </w:r>
    </w:p>
    <w:p w:rsidR="007D67AD" w:rsidRPr="007D67AD" w:rsidRDefault="007D67AD" w:rsidP="006D20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Для расторжения договора в случаях, определенных в договоре,заинтересованная в расторжении договора сторона направляет второй сторонепочтовой связью либо вручает представителю второй стороны уведомление орасторжении договора.</w:t>
      </w:r>
    </w:p>
    <w:p w:rsidR="007D67AD" w:rsidRPr="007D67AD" w:rsidRDefault="007D67AD" w:rsidP="006D201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В случае расторжения договора по инициативе социально ориентированнойнекоммерческой организации - получателя субсидии к уведомлению орасторжении договора прилагаются копии документов, подтверждающих возвратсубсидии в бюджет</w:t>
      </w:r>
      <w:r w:rsidR="006D2011">
        <w:rPr>
          <w:color w:val="000000"/>
        </w:rPr>
        <w:t xml:space="preserve"> округа</w:t>
      </w:r>
      <w:r w:rsidRPr="007D67AD">
        <w:rPr>
          <w:color w:val="000000"/>
        </w:rPr>
        <w:t>.</w:t>
      </w:r>
    </w:p>
    <w:p w:rsidR="007D67AD" w:rsidRPr="007D67AD" w:rsidRDefault="007D67AD" w:rsidP="0034092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При получении уведомления о расторжении договора уполномоченныйорган регистрирует его в соответствии с общим порядком делопроизводства и втечение 20 рабочих дней со дня поступления средств субсидии в бюджет </w:t>
      </w:r>
      <w:r w:rsidR="00340920">
        <w:rPr>
          <w:color w:val="000000"/>
        </w:rPr>
        <w:t xml:space="preserve">округа </w:t>
      </w:r>
      <w:r w:rsidRPr="007D67AD">
        <w:rPr>
          <w:color w:val="000000"/>
        </w:rPr>
        <w:t>обеспечивает заключение дополнительного соглашения о расторжениидоговора.</w:t>
      </w:r>
    </w:p>
    <w:p w:rsidR="007D67AD" w:rsidRPr="007D67AD" w:rsidRDefault="007D67AD" w:rsidP="0034092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В случае </w:t>
      </w:r>
      <w:proofErr w:type="spellStart"/>
      <w:r w:rsidRPr="007D67AD">
        <w:rPr>
          <w:color w:val="000000"/>
        </w:rPr>
        <w:t>непоступления</w:t>
      </w:r>
      <w:proofErr w:type="spellEnd"/>
      <w:r w:rsidRPr="007D67AD">
        <w:rPr>
          <w:color w:val="000000"/>
        </w:rPr>
        <w:t xml:space="preserve"> средств субсидии в бюджет</w:t>
      </w:r>
      <w:r w:rsidR="00340920">
        <w:rPr>
          <w:color w:val="000000"/>
        </w:rPr>
        <w:t xml:space="preserve"> округа </w:t>
      </w:r>
      <w:r w:rsidRPr="007D67AD">
        <w:rPr>
          <w:color w:val="000000"/>
        </w:rPr>
        <w:t>уполномоченный орган в течение 10 рабочих дней со дня регистрацииуведомления о расторжении договора направляет социально ориентированнойнекоммерческой организации - получателю субсидии посредством услугпочтовой связи письменное уведомление об отказе в заключениидополнительного соглашения о расторжении договора.</w:t>
      </w:r>
    </w:p>
    <w:p w:rsidR="007D67AD" w:rsidRPr="007D67AD" w:rsidRDefault="007D67AD" w:rsidP="0034092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В случае расторжения договора по инициативе главного распорядителя какполучателя бюджетных средств к уведомлению о расторжении договора,направляемому уполномоченным органом способом, подтверждающим егополучение социально ориентированной некоммерческой организацией -получателем субсидии, прилагаются подписанные главным распорядителем какполучателем </w:t>
      </w:r>
      <w:r w:rsidRPr="007D67AD">
        <w:rPr>
          <w:color w:val="000000"/>
        </w:rPr>
        <w:lastRenderedPageBreak/>
        <w:t>бюджетных средств экземпляры дополнительного соглашения орасторжении договора либо проект соглашения о расторжении договора</w:t>
      </w:r>
      <w:r w:rsidR="00340920">
        <w:rPr>
          <w:color w:val="000000"/>
        </w:rPr>
        <w:t>.</w:t>
      </w:r>
    </w:p>
    <w:p w:rsidR="007D67AD" w:rsidRPr="007D67AD" w:rsidRDefault="007D67AD" w:rsidP="0034092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Социально ориентированная некоммерческой организация </w:t>
      </w:r>
      <w:r w:rsidR="00340920">
        <w:rPr>
          <w:color w:val="000000"/>
        </w:rPr>
        <w:t>–</w:t>
      </w:r>
      <w:r w:rsidRPr="007D67AD">
        <w:rPr>
          <w:color w:val="000000"/>
        </w:rPr>
        <w:t xml:space="preserve"> получательсубсидии в течение 5 рабочих дней со дня получения уведомления о расторжениидоговора возвращает субсидию в бюджет </w:t>
      </w:r>
      <w:r w:rsidR="00340920">
        <w:rPr>
          <w:color w:val="000000"/>
        </w:rPr>
        <w:t xml:space="preserve">округа </w:t>
      </w:r>
      <w:r w:rsidRPr="007D67AD">
        <w:rPr>
          <w:color w:val="000000"/>
        </w:rPr>
        <w:t>и направляет вуполномоченный орган посредством почтовой связи или через своегопредставителя копии документов, подтверждающих возврат субсидии вбюджет</w:t>
      </w:r>
      <w:r w:rsidR="00340920">
        <w:rPr>
          <w:color w:val="000000"/>
        </w:rPr>
        <w:t xml:space="preserve"> округа</w:t>
      </w:r>
      <w:r w:rsidRPr="007D67AD">
        <w:rPr>
          <w:color w:val="000000"/>
        </w:rPr>
        <w:t>, а также подписанный экземпляр дополнительного соглашенияо расторжении договора</w:t>
      </w:r>
      <w:r w:rsidR="00340920">
        <w:rPr>
          <w:color w:val="000000"/>
        </w:rPr>
        <w:t>.</w:t>
      </w:r>
    </w:p>
    <w:p w:rsidR="007D67AD" w:rsidRPr="007D67AD" w:rsidRDefault="007D67AD" w:rsidP="00F744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D67AD">
        <w:rPr>
          <w:color w:val="000000"/>
        </w:rPr>
        <w:t>В случае уменьшения главному распорядителю как получателю бюджетныхсредств ранее доведенных лимитов бюджетных обязательств на соответствующийфинансовый год, приводящего к невозможности предоставления субсидии вразмере, определенном в договоре, уполномоченный орган в течение 5 рабочих содня доведения лимитов направляет социально ориентированным некоммерческиморганизациям - получателям субсидии уведомление о необходимости заключениядополнительного соглашения об уменьшении размера субсидии к договору опредоставлении субсидии.</w:t>
      </w:r>
      <w:proofErr w:type="gramEnd"/>
      <w:r w:rsidRPr="007D67AD">
        <w:rPr>
          <w:color w:val="000000"/>
        </w:rPr>
        <w:t xml:space="preserve"> При этом для всех социально ориентированныхнекоммерческих организаций - получателей субсидии сумма субсидии, значенияколичественного результата предоставления субсидии и значения показателей,необходимых для достижения результата предоставления субсидии, уменьшаютсяпропорционально. В случае согласия социально ориентированнойнекоммерческой организации - получателя субсидии на новые условияуполномоченный орган в течение 10 рабочих дней со дня получения такого</w:t>
      </w:r>
    </w:p>
    <w:p w:rsidR="007D67AD" w:rsidRPr="007D67AD" w:rsidRDefault="007D67AD" w:rsidP="00F7444D">
      <w:pPr>
        <w:autoSpaceDE w:val="0"/>
        <w:autoSpaceDN w:val="0"/>
        <w:adjustRightInd w:val="0"/>
        <w:jc w:val="both"/>
        <w:rPr>
          <w:color w:val="000000"/>
        </w:rPr>
      </w:pPr>
      <w:r w:rsidRPr="007D67AD">
        <w:rPr>
          <w:color w:val="000000"/>
        </w:rPr>
        <w:t xml:space="preserve">согласия в письменной форме обеспечивает подготовку </w:t>
      </w:r>
      <w:r w:rsidR="00F7444D">
        <w:rPr>
          <w:color w:val="000000"/>
        </w:rPr>
        <w:t xml:space="preserve">и </w:t>
      </w:r>
      <w:r w:rsidR="00F7444D" w:rsidRPr="007D67AD">
        <w:rPr>
          <w:color w:val="000000"/>
        </w:rPr>
        <w:t xml:space="preserve">согласование </w:t>
      </w:r>
      <w:r w:rsidRPr="007D67AD">
        <w:rPr>
          <w:color w:val="000000"/>
        </w:rPr>
        <w:t xml:space="preserve">проекта дополнительногосоглашения, и по итогам заключения дополнительного соглашения с социальноориентированной некоммерческой организацией направляет экземплярдополнительного соглашения в </w:t>
      </w:r>
      <w:r w:rsidR="00F7444D">
        <w:rPr>
          <w:color w:val="000000"/>
        </w:rPr>
        <w:t>юридический отдел администрации округа</w:t>
      </w:r>
      <w:r w:rsidRPr="007D67AD">
        <w:rPr>
          <w:color w:val="000000"/>
        </w:rPr>
        <w:t>.</w:t>
      </w:r>
    </w:p>
    <w:p w:rsidR="007D67AD" w:rsidRPr="007D67AD" w:rsidRDefault="007D67AD" w:rsidP="00F744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В случае несогласия социально ориентированной некоммерческойорганизации - получателя субсидии на заключение дополнительного соглашенияоб уменьшении размера субсидии уполномоченный орган в течение 10 рабочихдней со дня получения такой информации в письменной форме обеспечиваетподготовку </w:t>
      </w:r>
      <w:r w:rsidR="00F7444D">
        <w:rPr>
          <w:color w:val="000000"/>
        </w:rPr>
        <w:t xml:space="preserve">и согласование </w:t>
      </w:r>
      <w:r w:rsidRPr="007D67AD">
        <w:rPr>
          <w:color w:val="000000"/>
        </w:rPr>
        <w:t>проекта соглашения о расторжении договора.</w:t>
      </w:r>
    </w:p>
    <w:p w:rsidR="00116379" w:rsidRDefault="00AA71BA" w:rsidP="00AA71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2.44</w:t>
      </w:r>
      <w:r w:rsidR="007D67AD" w:rsidRPr="007D67AD">
        <w:rPr>
          <w:color w:val="000000"/>
        </w:rPr>
        <w:t xml:space="preserve">. За счет предоставленной субсидии социально ориентированнаянекоммерческая организация в соответствии со сметой вправе осуществлятьрасходы, связанные с реализацией проекта, связанного с осуществлениемуставной деятельности, в том числе расходы, связанные </w:t>
      </w:r>
      <w:proofErr w:type="gramStart"/>
      <w:r w:rsidR="007D67AD" w:rsidRPr="007D67AD">
        <w:rPr>
          <w:color w:val="000000"/>
        </w:rPr>
        <w:t>с</w:t>
      </w:r>
      <w:proofErr w:type="gramEnd"/>
      <w:r w:rsidR="007D67AD" w:rsidRPr="007D67AD">
        <w:rPr>
          <w:color w:val="000000"/>
        </w:rPr>
        <w:t>:</w:t>
      </w:r>
    </w:p>
    <w:p w:rsidR="007D67AD" w:rsidRPr="007D67AD" w:rsidRDefault="007D67AD" w:rsidP="00AA71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участием в мероприятиях, проводимых на территории РоссийскойФедерации;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оплатой труда работников социально ориентированной некоммерческойорганизации, а также руководителя социально ориентированной некоммерческойорганизации;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оплатой труда привлеченных специалистов в рамках реализации социальноориентированной некоммерческой организацией общественно полезного проекта;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уплатой налогов, сборов, страховых взносов и иных обязательных платежейв бюджеты всех уровней и внебюджетные фонды;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арендной платой нежилых помещений и оплатой коммунальных услуг;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оплатой товаров, выполнения работ, оказания услуг;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приобретением, изготовлением, тиражированием и распространениеминформационных материалов и печатной продукции о социальноориентированной некоммерческой организации.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</w:t>
      </w:r>
      <w:r w:rsidR="00116379">
        <w:rPr>
          <w:color w:val="000000"/>
        </w:rPr>
        <w:t>5</w:t>
      </w:r>
      <w:r w:rsidRPr="007D67AD">
        <w:rPr>
          <w:color w:val="000000"/>
        </w:rPr>
        <w:t>. Социально ориентированная некоммерческая организация -получатель субсидии обеспечивает реализацию проекта в соответствии со сметой,в том числе решает организационные вопросы по проведению мероприятийпроекта самостоятельно.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</w:t>
      </w:r>
      <w:r w:rsidR="00116379">
        <w:rPr>
          <w:color w:val="000000"/>
        </w:rPr>
        <w:t>6</w:t>
      </w:r>
      <w:r w:rsidRPr="007D67AD">
        <w:rPr>
          <w:color w:val="000000"/>
        </w:rPr>
        <w:t>. За счет субсидии социально ориентированной некоммерческойорганизации запрещается осуществлять следующие расходы: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D67AD">
        <w:rPr>
          <w:color w:val="000000"/>
        </w:rPr>
        <w:t>связанные с оказанием финансовой и имущественной помощи;</w:t>
      </w:r>
      <w:proofErr w:type="gramEnd"/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связанные с осуществлением предпринимательской деятельности,оказанием платных услуг населению и помощи коммерческим организациям;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 поддержку политических партий и осуществление политическойдеятельности;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 проведение митингов, демонстраций, пикетирований;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lastRenderedPageBreak/>
        <w:t>на приобретение алкогольных напитков и табачной продукции;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D67AD">
        <w:rPr>
          <w:color w:val="000000"/>
        </w:rPr>
        <w:t>связанные</w:t>
      </w:r>
      <w:proofErr w:type="gramEnd"/>
      <w:r w:rsidRPr="007D67AD">
        <w:rPr>
          <w:color w:val="000000"/>
        </w:rPr>
        <w:t xml:space="preserve"> с капитальным строительством;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D67AD">
        <w:rPr>
          <w:color w:val="000000"/>
        </w:rPr>
        <w:t>связанные</w:t>
      </w:r>
      <w:proofErr w:type="gramEnd"/>
      <w:r w:rsidRPr="007D67AD">
        <w:rPr>
          <w:color w:val="000000"/>
        </w:rPr>
        <w:t xml:space="preserve"> с религиозными обрядами и церемониями;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связанные с приобретением иностранной валюты (в том числе инымилицами, получающими средства на основании договоров, заключенных сполучателями субсидий), за исключением операций, осуществляемых всоответствии с валютным законодательством Российской Федерации при закупк</w:t>
      </w:r>
      <w:proofErr w:type="gramStart"/>
      <w:r w:rsidRPr="007D67AD">
        <w:rPr>
          <w:color w:val="000000"/>
        </w:rPr>
        <w:t>е(</w:t>
      </w:r>
      <w:proofErr w:type="gramEnd"/>
      <w:r w:rsidRPr="007D67AD">
        <w:rPr>
          <w:color w:val="000000"/>
        </w:rPr>
        <w:t>поставке) высокотехнологичного импортного оборудования, сырья икомплектующих изделий;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связанные с погашением задолженности организации;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D67AD">
        <w:rPr>
          <w:color w:val="000000"/>
        </w:rPr>
        <w:t>связанные</w:t>
      </w:r>
      <w:proofErr w:type="gramEnd"/>
      <w:r w:rsidRPr="007D67AD">
        <w:rPr>
          <w:color w:val="000000"/>
        </w:rPr>
        <w:t xml:space="preserve"> с уплатой штрафов (пеней).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</w:t>
      </w:r>
      <w:r w:rsidR="00116379">
        <w:rPr>
          <w:color w:val="000000"/>
        </w:rPr>
        <w:t>7</w:t>
      </w:r>
      <w:r w:rsidRPr="007D67AD">
        <w:rPr>
          <w:color w:val="000000"/>
        </w:rPr>
        <w:t>. Социально ориентированная некоммерческая организация -получатель субсидии обязана: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</w:t>
      </w:r>
      <w:r w:rsidR="00116379">
        <w:rPr>
          <w:color w:val="000000"/>
        </w:rPr>
        <w:t>7</w:t>
      </w:r>
      <w:r w:rsidRPr="007D67AD">
        <w:rPr>
          <w:color w:val="000000"/>
        </w:rPr>
        <w:t>.1 использовать денежные средства в соответствии со сметой нареализацию проекта в установленные договором сроки реализации общественнополезного проекта;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</w:t>
      </w:r>
      <w:r w:rsidR="00116379">
        <w:rPr>
          <w:color w:val="000000"/>
        </w:rPr>
        <w:t>7</w:t>
      </w:r>
      <w:r w:rsidRPr="007D67AD">
        <w:rPr>
          <w:color w:val="000000"/>
        </w:rPr>
        <w:t>.</w:t>
      </w:r>
      <w:r w:rsidR="00116379">
        <w:rPr>
          <w:color w:val="000000"/>
        </w:rPr>
        <w:t>2</w:t>
      </w:r>
      <w:r w:rsidRPr="007D67AD">
        <w:rPr>
          <w:color w:val="000000"/>
        </w:rPr>
        <w:t xml:space="preserve"> обеспечить достижение результата предоставления субсидии (при</w:t>
      </w:r>
      <w:r w:rsidR="00116379">
        <w:rPr>
          <w:color w:val="000000"/>
        </w:rPr>
        <w:t xml:space="preserve"> наличии </w:t>
      </w:r>
      <w:r w:rsidRPr="007D67AD">
        <w:rPr>
          <w:color w:val="000000"/>
        </w:rPr>
        <w:t>количественного значения – достижение его значения) и значенийпоказателей, необходимых для достижения результата предоставления субсидии,предусмотренных в договоре о предоставлении субсидии;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</w:t>
      </w:r>
      <w:r w:rsidR="00116379">
        <w:rPr>
          <w:color w:val="000000"/>
        </w:rPr>
        <w:t>7</w:t>
      </w:r>
      <w:r w:rsidRPr="007D67AD">
        <w:rPr>
          <w:color w:val="000000"/>
        </w:rPr>
        <w:t>.3 не приобретать за счет полученных средств иностранную валюту, заисключением операций, осуществляемых в соответствии с валютнымзаконодательством Российской Федерации при закупке (поставке)высокотехнологичного импортного оборудования, сырья и комплектующихизделий;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</w:t>
      </w:r>
      <w:r w:rsidR="00116379">
        <w:rPr>
          <w:color w:val="000000"/>
        </w:rPr>
        <w:t>7</w:t>
      </w:r>
      <w:r w:rsidRPr="007D67AD">
        <w:rPr>
          <w:color w:val="000000"/>
        </w:rPr>
        <w:t>.4 указывать на то, что проект реализуется при поддержке</w:t>
      </w:r>
      <w:r w:rsidR="00116379">
        <w:rPr>
          <w:color w:val="000000"/>
        </w:rPr>
        <w:t xml:space="preserve"> администрации округа</w:t>
      </w:r>
      <w:r w:rsidRPr="007D67AD">
        <w:rPr>
          <w:color w:val="000000"/>
        </w:rPr>
        <w:t>, при распространении в какой-либо формеинформации о мероприятиях проекта (в том числе в информационно-телекоммуникационной сети «Интернет»), а также при изготовлении и (или)приобретении полиграфической, презентационной, сувенирной и иной продукциина средства субсидии;</w:t>
      </w:r>
    </w:p>
    <w:p w:rsidR="007D67AD" w:rsidRPr="007D67AD" w:rsidRDefault="007D67AD" w:rsidP="0011637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</w:t>
      </w:r>
      <w:r w:rsidR="00116379">
        <w:rPr>
          <w:color w:val="000000"/>
        </w:rPr>
        <w:t>7</w:t>
      </w:r>
      <w:r w:rsidRPr="007D67AD">
        <w:rPr>
          <w:color w:val="000000"/>
        </w:rPr>
        <w:t xml:space="preserve">.5 в течение 1 месяца с даты заключения договора направить вуполномоченный орган детализированный план мероприятий по проекту суказанием даты, места, времени проведения мероприятий и количестваучастников, а также информировать уполномоченный орган не </w:t>
      </w:r>
      <w:proofErr w:type="gramStart"/>
      <w:r w:rsidRPr="007D67AD">
        <w:rPr>
          <w:color w:val="000000"/>
        </w:rPr>
        <w:t>позднее</w:t>
      </w:r>
      <w:proofErr w:type="gramEnd"/>
      <w:r w:rsidRPr="007D67AD">
        <w:rPr>
          <w:color w:val="000000"/>
        </w:rPr>
        <w:t xml:space="preserve"> чем за трирабочих дня о проведении указанных мероприятий и (или) об изменениях в планемероприятий;</w:t>
      </w:r>
    </w:p>
    <w:p w:rsidR="007D67AD" w:rsidRPr="007D67AD" w:rsidRDefault="007D67AD" w:rsidP="000E3BD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2.4</w:t>
      </w:r>
      <w:r w:rsidR="00116379">
        <w:rPr>
          <w:color w:val="000000"/>
        </w:rPr>
        <w:t>7</w:t>
      </w:r>
      <w:r w:rsidRPr="007D67AD">
        <w:rPr>
          <w:color w:val="000000"/>
        </w:rPr>
        <w:t>.6 представить отчетность, предусмотренную пунктом 3.1 настоящегоПорядка;</w:t>
      </w:r>
    </w:p>
    <w:p w:rsidR="007D67AD" w:rsidRPr="007D67AD" w:rsidRDefault="000E3BD3" w:rsidP="000E3BD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7D67AD" w:rsidRPr="007D67AD">
        <w:rPr>
          <w:color w:val="000000"/>
        </w:rPr>
        <w:t>.4</w:t>
      </w:r>
      <w:r w:rsidR="008E526D">
        <w:rPr>
          <w:color w:val="000000"/>
        </w:rPr>
        <w:t>7</w:t>
      </w:r>
      <w:r w:rsidR="007D67AD" w:rsidRPr="007D67AD">
        <w:rPr>
          <w:color w:val="000000"/>
        </w:rPr>
        <w:t>.7 представлять в уполномоченный орган в письменном видеинформацию о:</w:t>
      </w:r>
    </w:p>
    <w:p w:rsidR="007D67AD" w:rsidRPr="007D67AD" w:rsidRDefault="007D67AD" w:rsidP="000E3BD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смене руководителя социально ориентированной некоммерческойорганизации – в течение трех календарных дней </w:t>
      </w:r>
      <w:proofErr w:type="gramStart"/>
      <w:r w:rsidRPr="007D67AD">
        <w:rPr>
          <w:color w:val="000000"/>
        </w:rPr>
        <w:t>с даты внесения</w:t>
      </w:r>
      <w:proofErr w:type="gramEnd"/>
      <w:r w:rsidRPr="007D67AD">
        <w:rPr>
          <w:color w:val="000000"/>
        </w:rPr>
        <w:t xml:space="preserve"> изменений вЕдиный государственный реестр юридических лиц;</w:t>
      </w:r>
    </w:p>
    <w:p w:rsidR="007D67AD" w:rsidRPr="007D67AD" w:rsidRDefault="007D67AD" w:rsidP="000E3BD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D67AD">
        <w:rPr>
          <w:color w:val="000000"/>
        </w:rPr>
        <w:t>изменении</w:t>
      </w:r>
      <w:proofErr w:type="gramEnd"/>
      <w:r w:rsidRPr="007D67AD">
        <w:rPr>
          <w:color w:val="000000"/>
        </w:rPr>
        <w:t xml:space="preserve"> банковских реквизитов социально ориентированнойнекоммерческой организации – в течение трех календарных дней с даты ихизменения;</w:t>
      </w:r>
    </w:p>
    <w:p w:rsidR="007D67AD" w:rsidRPr="007D67AD" w:rsidRDefault="007D67AD" w:rsidP="000E3BD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возбуждении производства по делу о несостоятельности социальноориентированной некоммерческой организации – в течение трех календарныхдней с даты вынесения определения арбитражного суда о возбуждениипроизводства по </w:t>
      </w:r>
      <w:proofErr w:type="gramStart"/>
      <w:r w:rsidRPr="007D67AD">
        <w:rPr>
          <w:color w:val="000000"/>
        </w:rPr>
        <w:t>делу</w:t>
      </w:r>
      <w:proofErr w:type="gramEnd"/>
      <w:r w:rsidRPr="007D67AD">
        <w:rPr>
          <w:color w:val="000000"/>
        </w:rPr>
        <w:t xml:space="preserve"> о несостоятельности социально ориентированнойнекоммерческой организации;</w:t>
      </w:r>
    </w:p>
    <w:p w:rsidR="007D67AD" w:rsidRPr="007D67AD" w:rsidRDefault="007D67AD" w:rsidP="000E3BD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подаче в федеральный орган исполнительной власти, уполномоченный всфере регистрации некоммерческих организаций, или его территориальный органуведомления о начале процедуры реорганизации социально ориентированнойнекоммерческой организации – в течение трех календарных дней с датынаправления уведомления о начале процедуры реорганизации социальноориентированной некоммерческой организации;</w:t>
      </w:r>
    </w:p>
    <w:p w:rsidR="007D67AD" w:rsidRPr="007D67AD" w:rsidRDefault="007D67AD" w:rsidP="000E3BD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подаче в федеральный орган исполнительной власти, уполномоченный всфере регистрации некоммерческих организаций, или его территориальный органуведомления о начале процедуры ликвидации социально ориентированной</w:t>
      </w:r>
      <w:r w:rsidR="000E3BD3">
        <w:rPr>
          <w:color w:val="000000"/>
        </w:rPr>
        <w:t xml:space="preserve"> некоммерческой организации </w:t>
      </w:r>
      <w:r w:rsidRPr="007D67AD">
        <w:rPr>
          <w:color w:val="000000"/>
        </w:rPr>
        <w:t>– в течение трех календарных дней с датынаправления уведомления о ликвидации социально ориентированнойнекоммерческой организации;</w:t>
      </w:r>
    </w:p>
    <w:p w:rsidR="007D67AD" w:rsidRPr="007D67AD" w:rsidRDefault="007D67AD" w:rsidP="000E3BD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возбуждении производства по делу о ликвидации социальноориентированной некоммерческой организации по заявлению прокурора</w:t>
      </w:r>
      <w:proofErr w:type="gramStart"/>
      <w:r w:rsidRPr="007D67AD">
        <w:rPr>
          <w:color w:val="000000"/>
        </w:rPr>
        <w:t>,ф</w:t>
      </w:r>
      <w:proofErr w:type="gramEnd"/>
      <w:r w:rsidRPr="007D67AD">
        <w:rPr>
          <w:color w:val="000000"/>
        </w:rPr>
        <w:t xml:space="preserve">едерального органа исполнительной власти, уполномоченного в сферерегистрации некоммерческих </w:t>
      </w:r>
      <w:r w:rsidRPr="007D67AD">
        <w:rPr>
          <w:color w:val="000000"/>
        </w:rPr>
        <w:lastRenderedPageBreak/>
        <w:t>организаций, или его территориального органа – втечение пяти календарных дней со дня вынесения определения суда овозбуждении производства по делу;</w:t>
      </w:r>
    </w:p>
    <w:p w:rsidR="007D67AD" w:rsidRPr="007D67AD" w:rsidRDefault="000E3BD3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2.47</w:t>
      </w:r>
      <w:r w:rsidR="007D67AD" w:rsidRPr="007D67AD">
        <w:rPr>
          <w:color w:val="000000"/>
        </w:rPr>
        <w:t>.8 вести обособленный аналитический учет операций, осуществляемыхза счет субсидии, а также обособленный учет документов, подтверждающихпроизведенные расходы.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</w:t>
      </w:r>
      <w:r w:rsidR="008E526D">
        <w:rPr>
          <w:color w:val="000000"/>
        </w:rPr>
        <w:t>48</w:t>
      </w:r>
      <w:r w:rsidRPr="007D67AD">
        <w:rPr>
          <w:color w:val="000000"/>
        </w:rPr>
        <w:t xml:space="preserve">. Социально ориентированной некоммерческой организации -получателю субсидии в предоставлении субсидии отказывается, а полученнаясубсидия подлежит возврату в бюджет </w:t>
      </w:r>
      <w:r w:rsidR="008E526D">
        <w:rPr>
          <w:color w:val="000000"/>
        </w:rPr>
        <w:t xml:space="preserve">округа </w:t>
      </w:r>
      <w:r w:rsidRPr="007D67AD">
        <w:rPr>
          <w:color w:val="000000"/>
        </w:rPr>
        <w:t>в полном объеме по следующимоснованиям: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несоответствие требованиям, определенным пунктом 2.1 настоящегоПорядка;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установление факта недостоверности представленной получателем субсидииинформации.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Меры по возврату субсидии в случаях, предусмотренных настоящимпунктом, принимает уполномоченный орган в соответствии с пунктами 4.8, 4.9настоящего Порядка и действующим законодательством.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</w:t>
      </w:r>
      <w:r w:rsidR="008E526D">
        <w:rPr>
          <w:color w:val="000000"/>
        </w:rPr>
        <w:t>49</w:t>
      </w:r>
      <w:r w:rsidRPr="007D67AD">
        <w:rPr>
          <w:color w:val="000000"/>
        </w:rPr>
        <w:t xml:space="preserve">. Социально ориентированная некоммерческая организация прииспользовании субсидии в процессе реализации проекта в срок не </w:t>
      </w:r>
      <w:proofErr w:type="gramStart"/>
      <w:r w:rsidRPr="007D67AD">
        <w:rPr>
          <w:color w:val="000000"/>
        </w:rPr>
        <w:t>позднее</w:t>
      </w:r>
      <w:proofErr w:type="gramEnd"/>
      <w:r w:rsidRPr="007D67AD">
        <w:rPr>
          <w:color w:val="000000"/>
        </w:rPr>
        <w:t xml:space="preserve"> чем за45 календарных дней до окончания реализации проекта вправе обратиться вуполномоченный орган с заявлением о необходимости перераспределениясредств между направлениями использования средств, предусмотреннымисметой, прилагаемой к проекту, по форме согласно </w:t>
      </w:r>
      <w:r w:rsidRPr="001C4891">
        <w:rPr>
          <w:b/>
          <w:color w:val="000000"/>
        </w:rPr>
        <w:t xml:space="preserve">приложению </w:t>
      </w:r>
      <w:r w:rsidR="001C4891">
        <w:rPr>
          <w:b/>
          <w:color w:val="000000"/>
        </w:rPr>
        <w:t>3</w:t>
      </w:r>
      <w:r w:rsidRPr="007D67AD">
        <w:rPr>
          <w:color w:val="000000"/>
        </w:rPr>
        <w:t xml:space="preserve"> к настоящемуПорядку. Заявление, подписанное руководителем социально ориентированнойнекоммерческой организации, направляется в уполномоченный органруководителем или работником организации или представителем, действующимна основании доверенности, посредством личного обращения, или посредствомуслуг почтовой связи, или по электронной почте с последующим досылом набумажном носителе.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Не допускается изменение </w:t>
      </w:r>
      <w:proofErr w:type="gramStart"/>
      <w:r w:rsidRPr="007D67AD">
        <w:rPr>
          <w:color w:val="000000"/>
        </w:rPr>
        <w:t>предусмотренных</w:t>
      </w:r>
      <w:proofErr w:type="gramEnd"/>
      <w:r w:rsidRPr="007D67AD">
        <w:rPr>
          <w:color w:val="000000"/>
        </w:rPr>
        <w:t xml:space="preserve"> сметой, прилагаемой кпроекту: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общего объема средств субсидии;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направлений использования средств, за исключением случаев их уточнения.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2.5</w:t>
      </w:r>
      <w:r w:rsidR="008E526D">
        <w:rPr>
          <w:color w:val="000000"/>
        </w:rPr>
        <w:t>0</w:t>
      </w:r>
      <w:r w:rsidRPr="007D67AD">
        <w:rPr>
          <w:color w:val="000000"/>
        </w:rPr>
        <w:t>. Уполномоченный орган направляет полученные заявления онеобходимости изменения сметы на рассмотрение в конкурсную комиссию.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Конкурсная комиссия рассматривает указанные заявления в срок не позднеечем за 30 календарных дней до окончания реализации проекта. По результатамрассмотрения заявлений конкурсной комиссией принимается решение овозможности (невозможности) изменения сметы, которое оформляетсяпротоколом заседания конкурсной комиссии.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 xml:space="preserve">Конкурсная комиссия в течение 3 рабочих дней со дня проведениязаседания направляет в уполномоченный </w:t>
      </w:r>
      <w:proofErr w:type="gramStart"/>
      <w:r w:rsidRPr="007D67AD">
        <w:rPr>
          <w:color w:val="000000"/>
        </w:rPr>
        <w:t>орган</w:t>
      </w:r>
      <w:proofErr w:type="gramEnd"/>
      <w:r w:rsidRPr="007D67AD">
        <w:rPr>
          <w:color w:val="000000"/>
        </w:rPr>
        <w:t xml:space="preserve"> подписанный всеми членамиконкурсной комиссии протокол заседания конкурсной комиссии, а такжевозвращает рассмотренные заявления о необходимости изменения сметы вуполномоченный орган.</w:t>
      </w:r>
    </w:p>
    <w:p w:rsidR="007D67AD" w:rsidRP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Уполномоченный орган в течение 10 дней со дня получения протоколазаседания конкурсной комиссии уведомляет социально ориентированнуюнекоммерческую организацию о принятом решении, направляя выписку изпротокола заседания конкурсной комиссии посредством услуг почтовой связи.</w:t>
      </w:r>
    </w:p>
    <w:p w:rsidR="007D67AD" w:rsidRDefault="007D67AD" w:rsidP="008E526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D67AD">
        <w:rPr>
          <w:color w:val="000000"/>
        </w:rPr>
        <w:t>2.5</w:t>
      </w:r>
      <w:r w:rsidR="008E526D">
        <w:rPr>
          <w:color w:val="000000"/>
        </w:rPr>
        <w:t>1</w:t>
      </w:r>
      <w:r w:rsidRPr="007D67AD">
        <w:rPr>
          <w:color w:val="000000"/>
        </w:rPr>
        <w:t>. В случае принятия конкурсной комиссией решения о возможностиизменения сметы социально ориентированная некоммерческая организацияобязана представить в уполномоченный орган отчетность с учетом измененнойсметы.</w:t>
      </w:r>
    </w:p>
    <w:p w:rsidR="008E526D" w:rsidRPr="00FA2A8F" w:rsidRDefault="008E526D" w:rsidP="00FA2A8F">
      <w:pPr>
        <w:autoSpaceDE w:val="0"/>
        <w:autoSpaceDN w:val="0"/>
        <w:adjustRightInd w:val="0"/>
        <w:jc w:val="center"/>
        <w:rPr>
          <w:b/>
          <w:bCs/>
        </w:rPr>
      </w:pPr>
      <w:r w:rsidRPr="00FA2A8F">
        <w:rPr>
          <w:b/>
          <w:bCs/>
        </w:rPr>
        <w:t>3. Требования к отчетности</w:t>
      </w:r>
    </w:p>
    <w:p w:rsidR="008E526D" w:rsidRPr="00FA2A8F" w:rsidRDefault="008E526D" w:rsidP="00FA2A8F">
      <w:pPr>
        <w:autoSpaceDE w:val="0"/>
        <w:autoSpaceDN w:val="0"/>
        <w:adjustRightInd w:val="0"/>
        <w:ind w:firstLine="708"/>
        <w:jc w:val="both"/>
      </w:pPr>
      <w:r w:rsidRPr="00FA2A8F">
        <w:t>3.1. Социально ориентированная некоммерческая организация обязанапредставить в уполномоченный орган в срок, не превышающий 10 рабочих дней</w:t>
      </w:r>
      <w:r w:rsidR="00FA2A8F">
        <w:t xml:space="preserve"> со дня окончания </w:t>
      </w:r>
      <w:r w:rsidRPr="00FA2A8F">
        <w:t>реализации проекта, следующие отчетные документы (далее –</w:t>
      </w:r>
      <w:r w:rsidR="00FA2A8F">
        <w:t xml:space="preserve"> отчеты и документы к </w:t>
      </w:r>
      <w:r w:rsidRPr="00FA2A8F">
        <w:t>ним):</w:t>
      </w:r>
    </w:p>
    <w:p w:rsidR="008E526D" w:rsidRPr="00FA2A8F" w:rsidRDefault="008E526D" w:rsidP="00FA2A8F">
      <w:pPr>
        <w:autoSpaceDE w:val="0"/>
        <w:autoSpaceDN w:val="0"/>
        <w:adjustRightInd w:val="0"/>
        <w:ind w:firstLine="708"/>
        <w:jc w:val="both"/>
      </w:pPr>
      <w:r w:rsidRPr="00FA2A8F">
        <w:t xml:space="preserve">отчеты по формам в соответствии с приложениями к Типовой формесоглашения (договора) о предоставлении из бюджета </w:t>
      </w:r>
      <w:r w:rsidR="00FA2A8F">
        <w:t xml:space="preserve">округа </w:t>
      </w:r>
      <w:r w:rsidRPr="00FA2A8F">
        <w:t>субсидиинекоммерческой организации, не являющейся государственным(муниципал</w:t>
      </w:r>
      <w:r w:rsidR="00FA2A8F">
        <w:t xml:space="preserve">ьным) учреждением, утвержденной </w:t>
      </w:r>
      <w:r w:rsidRPr="00FA2A8F">
        <w:t>финансов</w:t>
      </w:r>
      <w:r w:rsidR="00FA2A8F">
        <w:t>ым управлением администрации округа</w:t>
      </w:r>
      <w:r w:rsidRPr="00FA2A8F">
        <w:t>;</w:t>
      </w:r>
    </w:p>
    <w:p w:rsidR="008E526D" w:rsidRPr="00FA2A8F" w:rsidRDefault="008E526D" w:rsidP="00AD1A1F">
      <w:pPr>
        <w:autoSpaceDE w:val="0"/>
        <w:autoSpaceDN w:val="0"/>
        <w:adjustRightInd w:val="0"/>
        <w:ind w:firstLine="708"/>
        <w:jc w:val="both"/>
      </w:pPr>
      <w:r w:rsidRPr="00FA2A8F">
        <w:t>отчет об использовании предоставленной субсидии социальноор</w:t>
      </w:r>
      <w:r w:rsidR="00FA2A8F">
        <w:t xml:space="preserve">иентированной </w:t>
      </w:r>
      <w:r w:rsidRPr="00FA2A8F">
        <w:t xml:space="preserve">некоммерческой организации на реализацию проекта,связанного с осуществлением уставной деятельности, и достижении результатапредоставления субсидии и показателей, необходимых для достижениярезультата предоставления субсидии (далее – отчет об </w:t>
      </w:r>
      <w:r w:rsidRPr="00FA2A8F">
        <w:lastRenderedPageBreak/>
        <w:t xml:space="preserve">использованиипредоставленной субсидии) по форме согласно </w:t>
      </w:r>
      <w:r w:rsidRPr="001C4891">
        <w:rPr>
          <w:b/>
        </w:rPr>
        <w:t xml:space="preserve">приложению </w:t>
      </w:r>
      <w:r w:rsidR="001C4891">
        <w:rPr>
          <w:b/>
        </w:rPr>
        <w:t>4</w:t>
      </w:r>
      <w:r w:rsidRPr="00FA2A8F">
        <w:t xml:space="preserve"> к настоящемуПорядку.</w:t>
      </w:r>
    </w:p>
    <w:p w:rsidR="00AD1A1F" w:rsidRDefault="008E526D" w:rsidP="00AD1A1F">
      <w:pPr>
        <w:autoSpaceDE w:val="0"/>
        <w:autoSpaceDN w:val="0"/>
        <w:adjustRightInd w:val="0"/>
        <w:ind w:firstLine="708"/>
        <w:jc w:val="both"/>
      </w:pPr>
      <w:r w:rsidRPr="00FA2A8F">
        <w:t>К отчету об использовании предоставленной субсидии прилагаютсязаверенные руководителем организации копии документов:</w:t>
      </w:r>
    </w:p>
    <w:p w:rsidR="008E526D" w:rsidRPr="00FA2A8F" w:rsidRDefault="008E526D" w:rsidP="00AD1A1F">
      <w:pPr>
        <w:autoSpaceDE w:val="0"/>
        <w:autoSpaceDN w:val="0"/>
        <w:adjustRightInd w:val="0"/>
        <w:ind w:firstLine="708"/>
        <w:jc w:val="both"/>
      </w:pPr>
      <w:r w:rsidRPr="00FA2A8F">
        <w:t>подтверждающих расходы в соответствии со сметой проекта, в том числедокументы, позволяющие отследить движение средств субсидии в рамкахреализации проекта при наличных расчетах (расходный кассовый ордер,авансовый отчет, платежные документы);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>подтверждающих достижение результата предоставления субсидии (приналичии количественного значения – достижение его значения) и значенийпоказателей, необходимых для достижения результата предоставления субсидии</w:t>
      </w:r>
      <w:proofErr w:type="gramStart"/>
      <w:r w:rsidRPr="00FA2A8F">
        <w:t>,у</w:t>
      </w:r>
      <w:proofErr w:type="gramEnd"/>
      <w:r w:rsidRPr="00FA2A8F">
        <w:t>казанных в пункте 2.41 настоящего Порядка (в качестве таких документовисходя из специфики проекта могут быть представлены списки участников идобровольцев (волонтеров), копии соглашений, иные документы, связанные среализацией проекта, в том числе программы, сценарии, макеты раздаточнойпродукции, фотографии с мероприятий, скриншоты, фотографии материальныхобъектов, созданных (приобретенных) с использованием субсидии, электронныеверсии изданных материалов, включая видеоматериалы, а также документы</w:t>
      </w:r>
      <w:proofErr w:type="gramStart"/>
      <w:r w:rsidRPr="00FA2A8F">
        <w:t>,п</w:t>
      </w:r>
      <w:proofErr w:type="gramEnd"/>
      <w:r w:rsidRPr="00FA2A8F">
        <w:t>одтверждающие проведение мероприятий проекта на территории конкретныхмуниципальных районов и городских округов области).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>3.2. Отчеты и документы к ним представляются в уполномоченный органруководителем или работником социально ориентированной некоммерческойорганизации или через представителя, действующего на основании доверенности</w:t>
      </w:r>
      <w:proofErr w:type="gramStart"/>
      <w:r w:rsidRPr="00FA2A8F">
        <w:t>,п</w:t>
      </w:r>
      <w:proofErr w:type="gramEnd"/>
      <w:r w:rsidRPr="00FA2A8F">
        <w:t>осредством личного обращения, посредством услуг почтовой связи илипосредством курьерской доставки, или по электронной почте с последующимдосылом в срок не более 5 рабочих дней на бумажном носителе.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>Уполномоченный орган осуществляет регистрацию поступления отчетов идокументов к ним в день его получения, в том числе путем получения поэлектронной почте, посредством простановки отметки на отчете и в журналерегистрации.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>Отчеты и документы к ним, журналы регистрации хранятся вуполномоченном органе в соответствии с действующим законодательством всфере архивного дела.</w:t>
      </w:r>
    </w:p>
    <w:p w:rsidR="008E526D" w:rsidRPr="00FA2A8F" w:rsidRDefault="008E526D" w:rsidP="00AD1A1F">
      <w:pPr>
        <w:autoSpaceDE w:val="0"/>
        <w:autoSpaceDN w:val="0"/>
        <w:adjustRightInd w:val="0"/>
        <w:jc w:val="both"/>
      </w:pPr>
    </w:p>
    <w:p w:rsidR="008E526D" w:rsidRPr="00FA2A8F" w:rsidRDefault="008E526D" w:rsidP="006A74FC">
      <w:pPr>
        <w:autoSpaceDE w:val="0"/>
        <w:autoSpaceDN w:val="0"/>
        <w:adjustRightInd w:val="0"/>
        <w:jc w:val="center"/>
        <w:rPr>
          <w:b/>
          <w:bCs/>
        </w:rPr>
      </w:pPr>
      <w:r w:rsidRPr="00FA2A8F">
        <w:rPr>
          <w:b/>
          <w:bCs/>
        </w:rPr>
        <w:t xml:space="preserve">4. Требования об осуществлении </w:t>
      </w:r>
      <w:proofErr w:type="gramStart"/>
      <w:r w:rsidRPr="00FA2A8F">
        <w:rPr>
          <w:b/>
          <w:bCs/>
        </w:rPr>
        <w:t>контроля за</w:t>
      </w:r>
      <w:proofErr w:type="gramEnd"/>
      <w:r w:rsidRPr="00FA2A8F">
        <w:rPr>
          <w:b/>
          <w:bCs/>
        </w:rPr>
        <w:t xml:space="preserve"> соблюдением</w:t>
      </w:r>
    </w:p>
    <w:p w:rsidR="008E526D" w:rsidRPr="00FA2A8F" w:rsidRDefault="008E526D" w:rsidP="006A74FC">
      <w:pPr>
        <w:autoSpaceDE w:val="0"/>
        <w:autoSpaceDN w:val="0"/>
        <w:adjustRightInd w:val="0"/>
        <w:jc w:val="center"/>
        <w:rPr>
          <w:b/>
          <w:bCs/>
        </w:rPr>
      </w:pPr>
      <w:r w:rsidRPr="00FA2A8F">
        <w:rPr>
          <w:b/>
          <w:bCs/>
        </w:rPr>
        <w:t>условий, целей и порядка предоставления субсидий</w:t>
      </w:r>
    </w:p>
    <w:p w:rsidR="008E526D" w:rsidRPr="00FA2A8F" w:rsidRDefault="008E526D" w:rsidP="006A74FC">
      <w:pPr>
        <w:autoSpaceDE w:val="0"/>
        <w:autoSpaceDN w:val="0"/>
        <w:adjustRightInd w:val="0"/>
        <w:jc w:val="center"/>
        <w:rPr>
          <w:b/>
          <w:bCs/>
        </w:rPr>
      </w:pPr>
      <w:r w:rsidRPr="00FA2A8F">
        <w:rPr>
          <w:b/>
          <w:bCs/>
        </w:rPr>
        <w:t>и ответственности за их нарушение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 xml:space="preserve">4.1. </w:t>
      </w:r>
      <w:r w:rsidR="006A74FC">
        <w:t xml:space="preserve">Администрация округа </w:t>
      </w:r>
      <w:r w:rsidRPr="00FA2A8F">
        <w:t>обеспечивает соблюдение получателямисубсидий условий, целей и порядка, установленных настоящим Порядком, в томчисле осуществляет проверки соблюдения условий, целей и порядкапредоставления субсидий: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 xml:space="preserve">по месту нахождения </w:t>
      </w:r>
      <w:r w:rsidR="006A74FC">
        <w:t>администрации округа</w:t>
      </w:r>
      <w:r w:rsidRPr="00FA2A8F">
        <w:t xml:space="preserve"> – на основании документов,указанных в разделе 3 настоящего Порядка, а также документов, представленныхсоциально ориентированными некоммерческими организациями по запросамуполномоченного органа;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>по месту нахождения получателя субсидий – путем документального ифактического анализа операций, связанных с использованием субсидии,произведенных получателем субсидии.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 xml:space="preserve">4.2. </w:t>
      </w:r>
      <w:r w:rsidR="006A74FC">
        <w:t>Ф</w:t>
      </w:r>
      <w:r w:rsidRPr="00FA2A8F">
        <w:t>инансов</w:t>
      </w:r>
      <w:r w:rsidR="006A74FC">
        <w:t>ое управление администрации округа</w:t>
      </w:r>
      <w:r w:rsidRPr="00FA2A8F">
        <w:t xml:space="preserve"> осуществляет </w:t>
      </w:r>
      <w:proofErr w:type="gramStart"/>
      <w:r w:rsidR="006A74FC">
        <w:t>муниципальный</w:t>
      </w:r>
      <w:proofErr w:type="gramEnd"/>
    </w:p>
    <w:p w:rsidR="008E526D" w:rsidRPr="00FA2A8F" w:rsidRDefault="008E526D" w:rsidP="00AD1A1F">
      <w:pPr>
        <w:autoSpaceDE w:val="0"/>
        <w:autoSpaceDN w:val="0"/>
        <w:adjustRightInd w:val="0"/>
        <w:jc w:val="both"/>
      </w:pPr>
      <w:r w:rsidRPr="00FA2A8F">
        <w:t>финансовый контроль в соответствии с бюджетным законодательством.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>4.3. Социально ориентированная некоммерческая организация, заключивдоговор, выражает свое согласие на осуществление проверок, указанных внастоящем Порядке.</w:t>
      </w:r>
    </w:p>
    <w:p w:rsidR="008E526D" w:rsidRPr="00FA2A8F" w:rsidRDefault="008E526D" w:rsidP="006A74FC">
      <w:pPr>
        <w:autoSpaceDE w:val="0"/>
        <w:autoSpaceDN w:val="0"/>
        <w:adjustRightInd w:val="0"/>
        <w:ind w:firstLine="708"/>
        <w:jc w:val="both"/>
      </w:pPr>
      <w:r w:rsidRPr="00FA2A8F">
        <w:t>Обязательными условиями, включаемыми в договоры о предоставлениисубсидий и договоры (соглашения), заключенные в целях исполненияобязательств по данным договорам (соглашениям), являются согласиесоответственно получателей субсидий и лиц, являющихся поставщикам</w:t>
      </w:r>
      <w:proofErr w:type="gramStart"/>
      <w:r w:rsidRPr="00FA2A8F">
        <w:t>и(</w:t>
      </w:r>
      <w:proofErr w:type="gramEnd"/>
      <w:r w:rsidRPr="00FA2A8F">
        <w:t>подрядчиками, исполнителями) по договорам (соглашениям), заключенным вцелях исполнения обязательств по договорам (соглашениям) о предоставлениисубсидий, на осуществление главным распорядителем как получателембюджетных средств, предоставившим субсидии, и органами государственногофинансового контроля проверок соблюдения ими условий, целей и порядкапредоставления субсидий и запрет приобретения за счет полученных средств</w:t>
      </w:r>
      <w:proofErr w:type="gramStart"/>
      <w:r w:rsidRPr="00FA2A8F">
        <w:t>,п</w:t>
      </w:r>
      <w:proofErr w:type="gramEnd"/>
      <w:r w:rsidRPr="00FA2A8F">
        <w:t xml:space="preserve">редоставленных в целях финансового обеспечения затрат получателей </w:t>
      </w:r>
      <w:r w:rsidRPr="00FA2A8F">
        <w:lastRenderedPageBreak/>
        <w:t>субсидий,иностранной валюты, за исключением операций, осуществляемых в соответствиис валютным законодательством Российской Федерации при закупке (поставке)высокотехнологичного импортного оборудования, сырья и комплектующихизделий.</w:t>
      </w:r>
    </w:p>
    <w:p w:rsidR="008E526D" w:rsidRPr="00FA2A8F" w:rsidRDefault="008E526D" w:rsidP="00FF63E8">
      <w:pPr>
        <w:autoSpaceDE w:val="0"/>
        <w:autoSpaceDN w:val="0"/>
        <w:adjustRightInd w:val="0"/>
        <w:ind w:firstLine="708"/>
        <w:jc w:val="both"/>
      </w:pPr>
      <w:r w:rsidRPr="00FA2A8F">
        <w:t>4.4. Социально ориентированная некоммерческая организация несетответственность за соблюдение условий, целей и порядка предоставлениясубсидии в соответствии с действующим законодательством и заключеннымдоговором.</w:t>
      </w:r>
    </w:p>
    <w:p w:rsidR="008E526D" w:rsidRPr="00FA2A8F" w:rsidRDefault="008E526D" w:rsidP="00965168">
      <w:pPr>
        <w:autoSpaceDE w:val="0"/>
        <w:autoSpaceDN w:val="0"/>
        <w:adjustRightInd w:val="0"/>
        <w:ind w:firstLine="708"/>
        <w:jc w:val="both"/>
      </w:pPr>
      <w:r w:rsidRPr="00FA2A8F">
        <w:t xml:space="preserve">4.5. </w:t>
      </w:r>
      <w:proofErr w:type="gramStart"/>
      <w:r w:rsidRPr="00FA2A8F">
        <w:t>Уполномоченный орган на основе представленных социальноориентированной некоммерческой организацией отчетов и документов к ним втечение 15 рабочих дней со дня их получения в полном объеме на бумажномносителе проводит оценку эффективности использования субсидии на предметсоответствия заявленным в проекте целям, а также достижения результатапредоставления субсидии и показателей, необходимых для достижениярезультата предоставления субсидии, предусмотренных в договоре опредоставлении субсидии.</w:t>
      </w:r>
      <w:proofErr w:type="gramEnd"/>
    </w:p>
    <w:p w:rsidR="008E526D" w:rsidRPr="00FA2A8F" w:rsidRDefault="008E526D" w:rsidP="00965168">
      <w:pPr>
        <w:autoSpaceDE w:val="0"/>
        <w:autoSpaceDN w:val="0"/>
        <w:adjustRightInd w:val="0"/>
        <w:ind w:firstLine="708"/>
        <w:jc w:val="both"/>
      </w:pPr>
      <w:r w:rsidRPr="00FA2A8F">
        <w:t>4.6. Уполномоченный орган в срок, указанный в пункте 4.5 настоящегоПорядка, осуществляет анализ документов, подтверждающих расход</w:t>
      </w:r>
      <w:proofErr w:type="gramStart"/>
      <w:r w:rsidRPr="00FA2A8F">
        <w:t>ы(</w:t>
      </w:r>
      <w:proofErr w:type="gramEnd"/>
      <w:r w:rsidRPr="00FA2A8F">
        <w:t>договоров, актов, платежных поручений и прочих документов) в соответствии сосметой проекта, на предмет соблюдения условий, целей и порядкапредоставления субсидии, установленных настоящим Порядком, в том числе напредмет соблюдения требований, установленных пунктами 2.4</w:t>
      </w:r>
      <w:r w:rsidR="00434FC3">
        <w:t>4</w:t>
      </w:r>
      <w:r w:rsidRPr="00FA2A8F">
        <w:t xml:space="preserve"> и 2.4</w:t>
      </w:r>
      <w:r w:rsidR="00434FC3">
        <w:t>6</w:t>
      </w:r>
      <w:r w:rsidRPr="00FA2A8F">
        <w:t>настоящего Порядка.</w:t>
      </w:r>
    </w:p>
    <w:p w:rsidR="008E526D" w:rsidRPr="00FA2A8F" w:rsidRDefault="008E526D" w:rsidP="00434FC3">
      <w:pPr>
        <w:autoSpaceDE w:val="0"/>
        <w:autoSpaceDN w:val="0"/>
        <w:adjustRightInd w:val="0"/>
        <w:ind w:firstLine="708"/>
        <w:jc w:val="both"/>
      </w:pPr>
      <w:r w:rsidRPr="00FA2A8F">
        <w:t xml:space="preserve">В течение 5 календарных дней со дня завершения проверки, указанной впунктах 4.5 и 4.6 настоящего Порядка, уполномоченным органом готовитсяписьменная информация об итогах контроля соблюдения получателями субсидийусловий, целей и порядка, установленных настоящим Порядком, которая вместе сотчетами и документами к ним представляется в </w:t>
      </w:r>
      <w:r w:rsidR="00434FC3">
        <w:t>финансовое управление администрации округа</w:t>
      </w:r>
      <w:r w:rsidRPr="00FA2A8F">
        <w:t>.</w:t>
      </w:r>
    </w:p>
    <w:p w:rsidR="008E526D" w:rsidRPr="00FA2A8F" w:rsidRDefault="00434FC3" w:rsidP="00434FC3">
      <w:pPr>
        <w:autoSpaceDE w:val="0"/>
        <w:autoSpaceDN w:val="0"/>
        <w:adjustRightInd w:val="0"/>
        <w:ind w:firstLine="708"/>
        <w:jc w:val="both"/>
      </w:pPr>
      <w:r>
        <w:t>Финансовое управление администрации округа</w:t>
      </w:r>
      <w:r w:rsidR="008E526D" w:rsidRPr="00FA2A8F">
        <w:t>после полученияинформации от уполномоченного органа в течение 15 рабочих дней со дняполучения данной информации осуществляет проверку соответствия фактическипонесенных расходов за счет средств субсидии, в том числе проверяет наличиедокументов, подтверждающих расходование областных средств по направлениямиспользования субсидии, проверяет на предмет наличия арифметических ошибокна основании:</w:t>
      </w:r>
    </w:p>
    <w:p w:rsidR="008E526D" w:rsidRPr="00FA2A8F" w:rsidRDefault="008E526D" w:rsidP="00434FC3">
      <w:pPr>
        <w:autoSpaceDE w:val="0"/>
        <w:autoSpaceDN w:val="0"/>
        <w:adjustRightInd w:val="0"/>
        <w:ind w:firstLine="708"/>
        <w:jc w:val="both"/>
      </w:pPr>
      <w:r w:rsidRPr="00FA2A8F">
        <w:t xml:space="preserve">отчетов по формам в соответствии с приложениями к Типовой формесоглашения (договора) о предоставлении из бюджета </w:t>
      </w:r>
      <w:r w:rsidR="00434FC3">
        <w:t xml:space="preserve">округа </w:t>
      </w:r>
      <w:r w:rsidRPr="00FA2A8F">
        <w:t xml:space="preserve">субсидиинекоммерческой организации, не являющейся государственным(муниципальным) учреждением, утвержденной </w:t>
      </w:r>
      <w:r w:rsidR="00434FC3">
        <w:t>финансовым управлением  администрации округа</w:t>
      </w:r>
      <w:r w:rsidRPr="00FA2A8F">
        <w:t>;</w:t>
      </w:r>
    </w:p>
    <w:p w:rsidR="008E526D" w:rsidRPr="00FA2A8F" w:rsidRDefault="008E526D" w:rsidP="00434FC3">
      <w:pPr>
        <w:autoSpaceDE w:val="0"/>
        <w:autoSpaceDN w:val="0"/>
        <w:adjustRightInd w:val="0"/>
        <w:ind w:firstLine="708"/>
        <w:jc w:val="both"/>
      </w:pPr>
      <w:r w:rsidRPr="00FA2A8F">
        <w:t>отчета об использовании предоставленной субсидии, в части раздела«Сведения об использовании предоставленной субсидии».</w:t>
      </w:r>
    </w:p>
    <w:p w:rsidR="008E526D" w:rsidRPr="00FA2A8F" w:rsidRDefault="008E526D" w:rsidP="00434FC3">
      <w:pPr>
        <w:autoSpaceDE w:val="0"/>
        <w:autoSpaceDN w:val="0"/>
        <w:adjustRightInd w:val="0"/>
        <w:ind w:firstLine="708"/>
        <w:jc w:val="both"/>
      </w:pPr>
      <w:r w:rsidRPr="00FA2A8F">
        <w:t xml:space="preserve">В срок 5 календарных дней со дня проведения проверки, указанной в абзацетретьем настоящего пункта, </w:t>
      </w:r>
      <w:r w:rsidR="00434FC3">
        <w:t>финансовое управление администрации округа</w:t>
      </w:r>
      <w:r w:rsidRPr="00FA2A8F">
        <w:t xml:space="preserve"> возвращает отчеты и документы к ним в уполномоченный орган спредставлением письменной информации о проверке и принятии расходов кучету. В случае наличия неиспользованных средств субсидии приобщает котчетам и документам к ним информацию о сумме остатка неиспользованныхсредств, необходимого к возврату, или информацию об их поступлении вбюджет</w:t>
      </w:r>
      <w:r w:rsidR="00434FC3">
        <w:t xml:space="preserve"> округа</w:t>
      </w:r>
      <w:r w:rsidRPr="00FA2A8F">
        <w:t>.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>4.7. В течение 10 рабочих дней с даты получения уполномоченным органоминформации о возникновении обстоятельств, предусмотренных подпунктом2.4</w:t>
      </w:r>
      <w:r w:rsidR="00434FC3">
        <w:t>7</w:t>
      </w:r>
      <w:r w:rsidRPr="00FA2A8F">
        <w:t>.7 пункта 2.4</w:t>
      </w:r>
      <w:r w:rsidR="00434FC3">
        <w:t>7</w:t>
      </w:r>
      <w:r w:rsidRPr="00FA2A8F">
        <w:t xml:space="preserve"> настоящего Порядка, уполномоченный орган получаетподтверждение поступившей информации посредством направления запросов вуполномоченные органы и (или) посредством получения информации Единогофедерального реестра сведений о банкротстве, сведений Единогогосударственного реестра юридических лиц, Единого федерального реестраюридически значимых сведений о фактах деятельности юридических лиц</w:t>
      </w:r>
      <w:proofErr w:type="gramStart"/>
      <w:r w:rsidRPr="00FA2A8F">
        <w:t>,и</w:t>
      </w:r>
      <w:proofErr w:type="gramEnd"/>
      <w:r w:rsidRPr="00FA2A8F">
        <w:t>ндивидуальных предпринимателей и иных субъектов экономической</w:t>
      </w:r>
    </w:p>
    <w:p w:rsidR="008E526D" w:rsidRPr="00FA2A8F" w:rsidRDefault="008E526D" w:rsidP="00AD1A1F">
      <w:pPr>
        <w:autoSpaceDE w:val="0"/>
        <w:autoSpaceDN w:val="0"/>
        <w:adjustRightInd w:val="0"/>
        <w:jc w:val="both"/>
      </w:pPr>
      <w:r w:rsidRPr="00FA2A8F">
        <w:t>деятельности, официальных сайтов судов общей юрисдикции и арбитражныхсудов в информационно-телекоммуникационной сети «Интернет» и направляетполученную информацию на рассмотрение конкурсной комиссии.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 xml:space="preserve">4.8. </w:t>
      </w:r>
      <w:proofErr w:type="gramStart"/>
      <w:r w:rsidRPr="00FA2A8F">
        <w:t xml:space="preserve">В случае выявления, в том числе в ходе проверок, проведенныхглавным распорядителем как получателем бюджетных средств иуполномоченным органом государственного финансового контроля, впредставленных социально ориентированной </w:t>
      </w:r>
      <w:r w:rsidRPr="00FA2A8F">
        <w:lastRenderedPageBreak/>
        <w:t>некоммерческой организациейдокументах сведений, не соответствующих действительности, нарушенияусловий и порядка предоставления субсидии, в случае, если указанныенедостоверность сведений и нарушения являются устранимыми, уполномоченныйорган в срок 10 рабочих дней со дня обнаружения указанных недостоверностисведений и нарушений направляет социально ориентированной некоммерческойорганизации</w:t>
      </w:r>
      <w:proofErr w:type="gramEnd"/>
      <w:r w:rsidRPr="00FA2A8F">
        <w:t xml:space="preserve"> посредством услуг почтовой связи и по электронной почте на адрес</w:t>
      </w:r>
      <w:proofErr w:type="gramStart"/>
      <w:r w:rsidRPr="00FA2A8F">
        <w:t>,у</w:t>
      </w:r>
      <w:proofErr w:type="gramEnd"/>
      <w:r w:rsidRPr="00FA2A8F">
        <w:t>казанный в заявке на участие в конкурсе, уведомление с требованием обустранении недостоверности сведений и нарушений порядка и условийпредоставления субсидии в течение 15 календарных дней со дня направленияуведомления.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proofErr w:type="gramStart"/>
      <w:r w:rsidRPr="00FA2A8F">
        <w:t xml:space="preserve">В случае </w:t>
      </w:r>
      <w:proofErr w:type="spellStart"/>
      <w:r w:rsidRPr="00FA2A8F">
        <w:t>неустранения</w:t>
      </w:r>
      <w:proofErr w:type="spellEnd"/>
      <w:r w:rsidRPr="00FA2A8F">
        <w:t xml:space="preserve"> недостоверности сведений и нарушений порядка иусловий предоставления субсидии социально ориентированной некоммерческой</w:t>
      </w:r>
      <w:r w:rsidR="00CF7C43">
        <w:t xml:space="preserve"> организацией </w:t>
      </w:r>
      <w:r w:rsidRPr="00FA2A8F">
        <w:t xml:space="preserve">уполномоченный орган в течение 10 рабочих дней со дня истечениясрока, указанного в абзаце первом настоящего пункта, направляет посредствомуслуг почтовой связи и по электронной почте на адрес, указанный в заявке научастие в конкурсе, уведомление с требованием о возврате субсидии в полномобъеме в бюджет </w:t>
      </w:r>
      <w:r w:rsidR="00CF7C43">
        <w:t xml:space="preserve">округа </w:t>
      </w:r>
      <w:r w:rsidRPr="00FA2A8F">
        <w:t>в течение</w:t>
      </w:r>
      <w:proofErr w:type="gramEnd"/>
      <w:r w:rsidRPr="00FA2A8F">
        <w:t xml:space="preserve"> 30 календарных дней со дня направленияуведомления.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>В случае выявления, в том числе в ходе проверок, проведенных главнымраспорядителем как получателем бюджетных средств и уполномоченным органом</w:t>
      </w:r>
      <w:r w:rsidR="00CF7C43">
        <w:t xml:space="preserve"> муниципального </w:t>
      </w:r>
      <w:r w:rsidRPr="00FA2A8F">
        <w:t xml:space="preserve"> финансового контроля, в представленных социальноориентированной организацией документах сведений, не соответствующихдействительности, нарушения порядка и условий предоставления субсидии</w:t>
      </w:r>
      <w:proofErr w:type="gramStart"/>
      <w:r w:rsidRPr="00FA2A8F">
        <w:t>,к</w:t>
      </w:r>
      <w:proofErr w:type="gramEnd"/>
      <w:r w:rsidRPr="00FA2A8F">
        <w:t xml:space="preserve">оторые являются неустранимыми, а также в случае нецелевого использованиясубсидии уполномоченный орган в срок 3 календарных дней со дня обнаруженияуказанных недостоверностисведений, нарушений, нецелевого использованиясубсидии направляет социально ориентированной некоммерческой организациипосредством услуг почтовой связи и по электронной почте на адрес, указанныйзаявке на участие в конкурсе, уведомление с требованием о возврате субсидии вполном объеме (при нецелевом использовании субсидии – в объеме нецелевогоиспользования) в бюджет </w:t>
      </w:r>
      <w:r w:rsidR="00CF7C43">
        <w:t xml:space="preserve">округа </w:t>
      </w:r>
      <w:r w:rsidRPr="00FA2A8F">
        <w:t>в течение 30 календарных дней со днянаправления уведомления.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 xml:space="preserve">В случае </w:t>
      </w:r>
      <w:proofErr w:type="spellStart"/>
      <w:r w:rsidRPr="00FA2A8F">
        <w:t>недостижения</w:t>
      </w:r>
      <w:proofErr w:type="spellEnd"/>
      <w:r w:rsidRPr="00FA2A8F">
        <w:t xml:space="preserve"> результата предоставления субсидии и (или)значений показателей, необходимых для достижения результата предоставлениясубсидии, предусмотренных в договоре о предоставлении субсидии, социальноориентированная некоммерческая организация возвращает в бюджет</w:t>
      </w:r>
      <w:r w:rsidR="00CF7C43">
        <w:t xml:space="preserve"> округа</w:t>
      </w:r>
    </w:p>
    <w:p w:rsidR="008E526D" w:rsidRPr="00FA2A8F" w:rsidRDefault="008E526D" w:rsidP="00CF7C43">
      <w:pPr>
        <w:autoSpaceDE w:val="0"/>
        <w:autoSpaceDN w:val="0"/>
        <w:adjustRightInd w:val="0"/>
        <w:jc w:val="both"/>
      </w:pPr>
      <w:r w:rsidRPr="00FA2A8F">
        <w:t>денежные средства в размере: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 xml:space="preserve">25% средств субсидии – при </w:t>
      </w:r>
      <w:proofErr w:type="spellStart"/>
      <w:r w:rsidRPr="00FA2A8F">
        <w:t>недостижении</w:t>
      </w:r>
      <w:proofErr w:type="spellEnd"/>
      <w:r w:rsidRPr="00FA2A8F">
        <w:t xml:space="preserve"> значения одного показателя;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 xml:space="preserve">50% средств субсидии – при </w:t>
      </w:r>
      <w:proofErr w:type="spellStart"/>
      <w:r w:rsidRPr="00FA2A8F">
        <w:t>недостижении</w:t>
      </w:r>
      <w:proofErr w:type="spellEnd"/>
      <w:r w:rsidRPr="00FA2A8F">
        <w:t xml:space="preserve"> значения двух показателей;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 xml:space="preserve">100% средств субсидии – при </w:t>
      </w:r>
      <w:proofErr w:type="spellStart"/>
      <w:r w:rsidRPr="00FA2A8F">
        <w:t>недостижении</w:t>
      </w:r>
      <w:proofErr w:type="spellEnd"/>
      <w:r w:rsidRPr="00FA2A8F">
        <w:t xml:space="preserve"> значения трех показателей и(или) результата.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 xml:space="preserve">В случае наличия по завершении реализации проекта неиспользованныхсредств субсидии социально ориентированная некоммерческая организациявозвращает указанные средства в бюджет </w:t>
      </w:r>
      <w:r w:rsidR="00CF7C43">
        <w:t xml:space="preserve">округа </w:t>
      </w:r>
      <w:r w:rsidRPr="00FA2A8F">
        <w:t>в течение 30 календарныхдней со дня представления в уполномоченный орган отчетов и документов к ним.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>В случае непредставления социально ориентированной некоммерческойорганизацией документов, указанных в разделе 3 настоящего Порядка</w:t>
      </w:r>
      <w:proofErr w:type="gramStart"/>
      <w:r w:rsidRPr="00FA2A8F">
        <w:t>,у</w:t>
      </w:r>
      <w:proofErr w:type="gramEnd"/>
      <w:r w:rsidRPr="00FA2A8F">
        <w:t>полномоченный орган в течение 5 рабочих дней со дня истечения срока,установленного пунктом 3.1 настоящего Порядка, направляет социальноориентированной некоммерческой организации посредством услуг почтовойсвязи и по электронной почте на адрес, указанный в заявке на участие в конкурсе,уведомление с требованием о возврате средств субсидии, расходованиекоторойне подтверждено документами, в течение 30 календарных дней со днянаправления уведомления.</w:t>
      </w:r>
    </w:p>
    <w:p w:rsidR="008E526D" w:rsidRPr="00FA2A8F" w:rsidRDefault="008E526D" w:rsidP="00CF7C43">
      <w:pPr>
        <w:autoSpaceDE w:val="0"/>
        <w:autoSpaceDN w:val="0"/>
        <w:adjustRightInd w:val="0"/>
        <w:ind w:firstLine="708"/>
        <w:jc w:val="both"/>
      </w:pPr>
      <w:r w:rsidRPr="00FA2A8F">
        <w:t xml:space="preserve">4.9. В случае </w:t>
      </w:r>
      <w:proofErr w:type="spellStart"/>
      <w:r w:rsidRPr="00FA2A8F">
        <w:t>непоступления</w:t>
      </w:r>
      <w:proofErr w:type="spellEnd"/>
      <w:r w:rsidRPr="00FA2A8F">
        <w:t xml:space="preserve"> сре</w:t>
      </w:r>
      <w:proofErr w:type="gramStart"/>
      <w:r w:rsidRPr="00FA2A8F">
        <w:t>дств в б</w:t>
      </w:r>
      <w:proofErr w:type="gramEnd"/>
      <w:r w:rsidRPr="00FA2A8F">
        <w:t xml:space="preserve">юджет </w:t>
      </w:r>
      <w:r w:rsidR="00CF7C43">
        <w:t xml:space="preserve">округа </w:t>
      </w:r>
      <w:r w:rsidRPr="00FA2A8F">
        <w:t>в срок, указанный</w:t>
      </w:r>
      <w:r w:rsidR="00CF7C43">
        <w:t xml:space="preserve"> в пункте </w:t>
      </w:r>
      <w:r w:rsidRPr="00FA2A8F">
        <w:t>4.8 настоящего Порядка, уполномоченный орган принимает меры к ихвзысканию в судебном порядке в течение 60 календарных дней со дня истечениясрока, установленного для возврата средств субсидии.</w:t>
      </w:r>
    </w:p>
    <w:p w:rsidR="008E526D" w:rsidRPr="00FA2A8F" w:rsidRDefault="008E526D" w:rsidP="00CF7C43">
      <w:pPr>
        <w:autoSpaceDE w:val="0"/>
        <w:autoSpaceDN w:val="0"/>
        <w:adjustRightInd w:val="0"/>
        <w:jc w:val="center"/>
        <w:rPr>
          <w:b/>
          <w:bCs/>
        </w:rPr>
      </w:pPr>
      <w:r w:rsidRPr="00FA2A8F">
        <w:rPr>
          <w:b/>
          <w:bCs/>
        </w:rPr>
        <w:t>5. Мониторинг качества реализации проектов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lastRenderedPageBreak/>
        <w:t>5.1. Оценка результатов оказания на конкурсной основе поддержкисоциально ориентированным некоммерческим организациям осуществляетсяпосредством мониторинга качества реализации проектов, проводимыйконкурсной комиссией (далее – мониторинг).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Полученная в рамках мониторинга информация используется припроведении последующего конкурса.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5.2. Для организации проведения мониторинга конкурсная комиссияпроводит заседание, на котором путем жеребьевки определяются проекты,подлежащие мониторингу, и сроки мониторинга.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Количество проектов, включенных в мониторинг, должно составлять неменее 1/4 от числа всех проектов, на реализацию которых предоставленасубсидия в текущем году.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5.3. На заседании конкурсной комиссии представитель уполномоченногооргана доводит информацию о проектах, на реализацию которых предоставленасубсидия в текущем году, включая представленные социально ориентированныминекоммерческими организациями календарные планы мероприятий по проектам.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5.4. После ознакомления с календарными планами мероприятий попроектам члены конкурсной комиссии выбирают из состава конкурсной комиссиипо одному ответственному лицу для каждого включенного в мониторинг проекта.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Ответственными за осуществление мониторинга какого-либо проекта немогут быть назначены члены конкурсной комиссии, лично (прямо или косвенно)заинтересованные в реализации этого проекта, или если имеются иныеобстоятельства, способные повлиять на участие члена конкурсной комиссии восуществлении мониторинга по данному проекту.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В случае если ответственный за осуществление мониторинга членконкурсной комиссии лично (прямо или косвенно) заинтересован в реализациикакого-либо проекта или имеются иные обстоятельства, способные повлиять научастие члена конкурсной комиссии в осуществлении мониторинга по этомупроекту, он обязан проинформировать об этом конкурсную комиссию приназначении.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Информация, содержащая сведения о наличии указанных в настоящемпункте обстоятельств, препятствующих назначению члена конкурсной комиссииответственным за мониторинг какого-либо проекта, отражается в протоколе</w:t>
      </w:r>
      <w:r w:rsidR="007A285C">
        <w:t xml:space="preserve"> з</w:t>
      </w:r>
      <w:r w:rsidRPr="00FA2A8F">
        <w:t>аседания конкурсной комиссии.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В случае если наличие указанных в настоящем пункте обстоятельств</w:t>
      </w:r>
      <w:proofErr w:type="gramStart"/>
      <w:r w:rsidRPr="00FA2A8F">
        <w:t>,п</w:t>
      </w:r>
      <w:proofErr w:type="gramEnd"/>
      <w:r w:rsidRPr="00FA2A8F">
        <w:t>репятствующих назначению члена конкурсной комиссии ответственным заосуществление мониторинга какого-либо проекта, выявлено после егоназначения, на заседании конкурсной комиссии производится заменаответственного за осуществление мониторинга.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5.5. Мониторинг осуществляется в течение срока реализации проекта</w:t>
      </w:r>
      <w:proofErr w:type="gramStart"/>
      <w:r w:rsidRPr="00FA2A8F">
        <w:t>.М</w:t>
      </w:r>
      <w:proofErr w:type="gramEnd"/>
      <w:r w:rsidRPr="00FA2A8F">
        <w:t xml:space="preserve">ониторинг осуществляется путем посещения мероприятий, проводимыхсоциально ориентированной некоммерческой организацией в рамках реализациипроекта; отслеживания публикаций о реализации проекта в средствах массовойинформации, в том числе в информационно-телекоммуникационной сети«Интернет»; проверки исполнения обязанности указывать на то, что проектреализуется при поддержке </w:t>
      </w:r>
      <w:r w:rsidR="007A285C">
        <w:t>администрации округа</w:t>
      </w:r>
      <w:r w:rsidRPr="00FA2A8F">
        <w:t>; ознакомления сотчетами социально ориентированных некоммерческих организаций по проекту иматериалами к ним.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5.6. Мониторинг проводится по следующим критериям: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своевременность исполнения мероприятий (по срокам);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полнота выполнения мероприятий (по количеству и содержанию);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 xml:space="preserve">обеспечение выполнения обязанности указывать на то, что проектреализуется при поддержке </w:t>
      </w:r>
      <w:r w:rsidR="007A285C">
        <w:t>администрации округа</w:t>
      </w:r>
      <w:r w:rsidRPr="00FA2A8F">
        <w:t>;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информационное освещение хода реализации проекта в средствах массовойинформации, информационно-телекоммуникационной сети «Интернет».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5.7. Результаты мониторинга определяются в баллах по шкале, приведеннойв форме справки о проведении мониторинга реализации проекта согласно</w:t>
      </w:r>
      <w:r w:rsidRPr="008646BA">
        <w:rPr>
          <w:b/>
        </w:rPr>
        <w:t xml:space="preserve">приложению </w:t>
      </w:r>
      <w:r w:rsidR="008646BA">
        <w:rPr>
          <w:b/>
        </w:rPr>
        <w:t>5</w:t>
      </w:r>
      <w:bookmarkStart w:id="0" w:name="_GoBack"/>
      <w:bookmarkEnd w:id="0"/>
      <w:r w:rsidRPr="00FA2A8F">
        <w:t xml:space="preserve"> к настоящему Порядку.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Вывод о результатах мониторинга определяется в зависимости от среднегобалла, рассчитанного как среднее арифметическое значение баллов, присвоенныхпо каждому из критериев мониторинга (далее – средний балл).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Реализация проекта оценивается: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lastRenderedPageBreak/>
        <w:t>положительно, если средний балл по итогам мониторинга больше или равен5 баллам;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удовлетворительно, если средний балл по итогам мониторинга меньше 5баллов и больше или равен 3 баллам;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отрицательно, если средний балл по итогам мониторинга меньше 3 баллов.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Выводы конкурсной комиссии об оценке реализации проекта отражаются вуказанной справке и направляются в уполномоченный орган в течение 20 рабочихдней со дня окончания проведения мониторинга.</w:t>
      </w:r>
    </w:p>
    <w:p w:rsidR="008E526D" w:rsidRPr="00FA2A8F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Уполномоченный орган в течение 10 рабочих дней со дня поступлениясправки о проведении мониторинга направляет социально ориентированнойнекоммерческой организации посредством услуг почтовой связи и поэлектронной почте на адрес, указанный в заявке на участие в конкурсе,уведомление о результатах мониторинга.</w:t>
      </w:r>
    </w:p>
    <w:p w:rsidR="008E526D" w:rsidRDefault="008E526D" w:rsidP="007A285C">
      <w:pPr>
        <w:autoSpaceDE w:val="0"/>
        <w:autoSpaceDN w:val="0"/>
        <w:adjustRightInd w:val="0"/>
        <w:ind w:firstLine="708"/>
        <w:jc w:val="both"/>
      </w:pPr>
      <w:r w:rsidRPr="00FA2A8F">
        <w:t>При проведении конкурса учитывается оценка реализации указаннымиорганизациями проектов по результатам мониторинга, проведенного в году,предшествующем году проведения конкурса.</w:t>
      </w:r>
    </w:p>
    <w:p w:rsidR="00FA2A8F" w:rsidRDefault="00FA2A8F" w:rsidP="008E526D">
      <w:pPr>
        <w:autoSpaceDE w:val="0"/>
        <w:autoSpaceDN w:val="0"/>
        <w:adjustRightInd w:val="0"/>
        <w:ind w:firstLine="708"/>
        <w:jc w:val="both"/>
      </w:pPr>
    </w:p>
    <w:p w:rsidR="0061246D" w:rsidRDefault="0061246D" w:rsidP="008D0031">
      <w:pPr>
        <w:widowControl w:val="0"/>
        <w:autoSpaceDE w:val="0"/>
        <w:autoSpaceDN w:val="0"/>
        <w:adjustRightInd w:val="0"/>
        <w:jc w:val="both"/>
        <w:sectPr w:rsidR="0061246D" w:rsidSect="006E34F8">
          <w:pgSz w:w="11905" w:h="16838"/>
          <w:pgMar w:top="426" w:right="850" w:bottom="142" w:left="1701" w:header="0" w:footer="0" w:gutter="0"/>
          <w:cols w:space="720"/>
          <w:noEndnote/>
        </w:sectPr>
      </w:pPr>
    </w:p>
    <w:p w:rsidR="006E34F8" w:rsidRPr="00DD172E" w:rsidRDefault="006E34F8" w:rsidP="008D0031">
      <w:pPr>
        <w:widowControl w:val="0"/>
        <w:autoSpaceDE w:val="0"/>
        <w:autoSpaceDN w:val="0"/>
        <w:adjustRightInd w:val="0"/>
        <w:jc w:val="both"/>
      </w:pPr>
    </w:p>
    <w:p w:rsidR="00F3582B" w:rsidRPr="008646BA" w:rsidRDefault="00F3582B" w:rsidP="00F3582B">
      <w:pPr>
        <w:pStyle w:val="aa"/>
        <w:jc w:val="right"/>
        <w:rPr>
          <w:b/>
        </w:rPr>
      </w:pPr>
      <w:r w:rsidRPr="008646BA">
        <w:rPr>
          <w:b/>
        </w:rPr>
        <w:t xml:space="preserve">Приложение </w:t>
      </w:r>
      <w:r w:rsidR="001C4891" w:rsidRPr="008646BA">
        <w:rPr>
          <w:b/>
        </w:rPr>
        <w:t>2</w:t>
      </w:r>
    </w:p>
    <w:p w:rsidR="00F3582B" w:rsidRPr="00DD172E" w:rsidRDefault="00F3582B" w:rsidP="00F3582B">
      <w:pPr>
        <w:pStyle w:val="aa"/>
        <w:jc w:val="right"/>
      </w:pPr>
      <w:r w:rsidRPr="00DD172E">
        <w:t>к Порядку</w:t>
      </w:r>
    </w:p>
    <w:p w:rsidR="00F3582B" w:rsidRDefault="00F3582B" w:rsidP="00F3582B">
      <w:pPr>
        <w:pStyle w:val="aa"/>
        <w:jc w:val="right"/>
      </w:pPr>
    </w:p>
    <w:p w:rsidR="00FE56D0" w:rsidRPr="00FE56D0" w:rsidRDefault="00FE56D0" w:rsidP="00FE56D0">
      <w:pPr>
        <w:pStyle w:val="aa"/>
        <w:jc w:val="center"/>
        <w:rPr>
          <w:b/>
        </w:rPr>
      </w:pPr>
      <w:r w:rsidRPr="00FE56D0">
        <w:rPr>
          <w:b/>
        </w:rPr>
        <w:t xml:space="preserve">Положение </w:t>
      </w:r>
    </w:p>
    <w:p w:rsidR="00FE56D0" w:rsidRPr="00FE56D0" w:rsidRDefault="00FE56D0" w:rsidP="00FE56D0">
      <w:pPr>
        <w:pStyle w:val="aa"/>
        <w:jc w:val="center"/>
        <w:rPr>
          <w:b/>
        </w:rPr>
      </w:pPr>
      <w:r w:rsidRPr="00FE56D0">
        <w:rPr>
          <w:b/>
        </w:rPr>
        <w:t xml:space="preserve">о конкурсной комиссии по отбору проектов социально ориентированных </w:t>
      </w:r>
    </w:p>
    <w:p w:rsidR="00FE56D0" w:rsidRPr="00FE56D0" w:rsidRDefault="00FE56D0" w:rsidP="00FE56D0">
      <w:pPr>
        <w:pStyle w:val="aa"/>
        <w:jc w:val="center"/>
        <w:rPr>
          <w:b/>
        </w:rPr>
      </w:pPr>
      <w:r w:rsidRPr="00FE56D0">
        <w:rPr>
          <w:b/>
        </w:rPr>
        <w:t>некоммерческих организаций для предоставления субсидий и осуществлению мониторинга реализации проектов</w:t>
      </w:r>
    </w:p>
    <w:p w:rsidR="00FE56D0" w:rsidRDefault="00FE56D0" w:rsidP="00F3582B">
      <w:pPr>
        <w:pStyle w:val="aa"/>
        <w:jc w:val="right"/>
      </w:pPr>
    </w:p>
    <w:p w:rsidR="00FE56D0" w:rsidRDefault="00FE56D0" w:rsidP="00FE56D0">
      <w:pPr>
        <w:pStyle w:val="aa"/>
        <w:numPr>
          <w:ilvl w:val="0"/>
          <w:numId w:val="5"/>
        </w:numPr>
        <w:ind w:left="0" w:firstLine="708"/>
        <w:jc w:val="both"/>
      </w:pPr>
      <w:proofErr w:type="gramStart"/>
      <w:r>
        <w:t xml:space="preserve">В целях проведения конкурса по отбору проектов социально ориентированных некоммерческих организаций для предоставления субсидий, предусмотренного Порядком предоставления субсидий социально ориентированным некоммерческим организациям, а также в целях осуществления мониторинга качества реализации проектов создается конкурсная комиссия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(далее – конкурсная комиссия). </w:t>
      </w:r>
      <w:proofErr w:type="gramEnd"/>
    </w:p>
    <w:p w:rsidR="00FE56D0" w:rsidRDefault="00FE56D0" w:rsidP="00FE56D0">
      <w:pPr>
        <w:pStyle w:val="aa"/>
        <w:ind w:firstLine="708"/>
        <w:jc w:val="both"/>
      </w:pPr>
      <w:r>
        <w:t xml:space="preserve">Конкурсная комиссия осуществляет следующие полномочия: </w:t>
      </w:r>
    </w:p>
    <w:p w:rsidR="00FE56D0" w:rsidRDefault="00FE56D0" w:rsidP="00FE56D0">
      <w:pPr>
        <w:pStyle w:val="aa"/>
        <w:ind w:firstLine="708"/>
        <w:jc w:val="both"/>
      </w:pPr>
      <w:r>
        <w:t xml:space="preserve">рассматривает и оценивает заявки на участие в конкурсе; </w:t>
      </w:r>
    </w:p>
    <w:p w:rsidR="00FE56D0" w:rsidRDefault="00FE56D0" w:rsidP="00FE56D0">
      <w:pPr>
        <w:pStyle w:val="aa"/>
        <w:ind w:firstLine="708"/>
        <w:jc w:val="both"/>
      </w:pPr>
      <w:r>
        <w:t xml:space="preserve">определяет результаты конкурса посредством утверждения рейтинга заявок на участие в конкурсе, прошедших оценку, и дает предложения о распределении средств субсидий; </w:t>
      </w:r>
    </w:p>
    <w:p w:rsidR="00FE56D0" w:rsidRDefault="00FE56D0" w:rsidP="00FE56D0">
      <w:pPr>
        <w:pStyle w:val="aa"/>
        <w:ind w:firstLine="708"/>
        <w:jc w:val="both"/>
      </w:pPr>
      <w:r>
        <w:t xml:space="preserve">рассматривает заявления о необходимости изменения сметы и принимает решение о возможности (невозможности) изменения сметы; </w:t>
      </w:r>
    </w:p>
    <w:p w:rsidR="00FE56D0" w:rsidRDefault="00FE56D0" w:rsidP="00FE56D0">
      <w:pPr>
        <w:pStyle w:val="aa"/>
        <w:ind w:firstLine="708"/>
        <w:jc w:val="both"/>
      </w:pPr>
      <w:r>
        <w:t xml:space="preserve">осуществляет мониторинг качества реализации проектов социально ориентированными некоммерческими организациями, получившими субсидии за счет средств, предусмотренных в бюджете округа на цели, указанные в пункте 1.2 настоящего Порядка. </w:t>
      </w:r>
    </w:p>
    <w:p w:rsidR="00FE56D0" w:rsidRDefault="00FE56D0" w:rsidP="00FE56D0">
      <w:pPr>
        <w:pStyle w:val="aa"/>
        <w:numPr>
          <w:ilvl w:val="0"/>
          <w:numId w:val="5"/>
        </w:numPr>
        <w:ind w:left="0" w:firstLine="708"/>
        <w:jc w:val="both"/>
      </w:pPr>
      <w:r>
        <w:t xml:space="preserve">Конкурсная комиссия является коллегиальным органом. В состав конкурсной комиссии входят председатель комиссии, секретарь комиссии и иные члены комиссии. </w:t>
      </w:r>
    </w:p>
    <w:p w:rsidR="00FE56D0" w:rsidRDefault="00FE56D0" w:rsidP="00FE56D0">
      <w:pPr>
        <w:pStyle w:val="aa"/>
        <w:ind w:firstLine="708"/>
        <w:jc w:val="both"/>
      </w:pPr>
      <w:r>
        <w:t xml:space="preserve">В состав конкурсной комиссии включаются представители: </w:t>
      </w:r>
    </w:p>
    <w:p w:rsidR="00FE56D0" w:rsidRDefault="00FE56D0" w:rsidP="00FE56D0">
      <w:pPr>
        <w:pStyle w:val="aa"/>
        <w:ind w:firstLine="708"/>
        <w:jc w:val="both"/>
      </w:pPr>
      <w:r>
        <w:t xml:space="preserve">органов местного самоуправления; </w:t>
      </w:r>
    </w:p>
    <w:p w:rsidR="00FE56D0" w:rsidRDefault="00FE56D0" w:rsidP="00FE56D0">
      <w:pPr>
        <w:pStyle w:val="aa"/>
        <w:ind w:firstLine="708"/>
        <w:jc w:val="both"/>
      </w:pPr>
      <w:r>
        <w:t xml:space="preserve">общественного совета при администрации округа, </w:t>
      </w:r>
    </w:p>
    <w:p w:rsidR="00FE56D0" w:rsidRDefault="00FE56D0" w:rsidP="00FE56D0">
      <w:pPr>
        <w:pStyle w:val="aa"/>
        <w:ind w:firstLine="708"/>
        <w:jc w:val="both"/>
      </w:pPr>
      <w:r w:rsidRPr="00DD172E">
        <w:t>коммерческих организаций, осуществляющих благотворительную деятельность</w:t>
      </w:r>
      <w:r>
        <w:t xml:space="preserve">. </w:t>
      </w:r>
    </w:p>
    <w:p w:rsidR="00FE56D0" w:rsidRDefault="00FE56D0" w:rsidP="00FE56D0">
      <w:pPr>
        <w:pStyle w:val="aa"/>
        <w:ind w:firstLine="708"/>
        <w:jc w:val="both"/>
      </w:pPr>
      <w:proofErr w:type="gramStart"/>
      <w:r>
        <w:t xml:space="preserve">В состав конкурсной комиссии также могут быть включены: </w:t>
      </w:r>
      <w:proofErr w:type="gramEnd"/>
    </w:p>
    <w:p w:rsidR="00FE56D0" w:rsidRDefault="00FE56D0" w:rsidP="00FE56D0">
      <w:pPr>
        <w:pStyle w:val="aa"/>
        <w:ind w:firstLine="708"/>
        <w:jc w:val="both"/>
      </w:pPr>
      <w:r>
        <w:t xml:space="preserve">представители средств массовой информации, учредителями которых не являются органы государственной власти области и органы местного самоуправления; </w:t>
      </w:r>
    </w:p>
    <w:p w:rsidR="00FE56D0" w:rsidRDefault="00FE56D0" w:rsidP="00FE56D0">
      <w:pPr>
        <w:pStyle w:val="aa"/>
        <w:ind w:firstLine="708"/>
        <w:jc w:val="both"/>
      </w:pPr>
      <w:r>
        <w:t xml:space="preserve"> представители органов местного самоуправления; </w:t>
      </w:r>
    </w:p>
    <w:p w:rsidR="00FE56D0" w:rsidRDefault="00FE56D0" w:rsidP="00FE56D0">
      <w:pPr>
        <w:pStyle w:val="aa"/>
        <w:ind w:firstLine="708"/>
        <w:jc w:val="both"/>
      </w:pPr>
      <w:r>
        <w:t xml:space="preserve">граждане, обладающие признанной высокой квалификацией по видам деятельности, предусмотренным статьей 31.1 Федерального закона «О некоммерческих организациях»; </w:t>
      </w:r>
    </w:p>
    <w:p w:rsidR="00FE56D0" w:rsidRDefault="00FE56D0" w:rsidP="00FE56D0">
      <w:pPr>
        <w:pStyle w:val="aa"/>
        <w:ind w:firstLine="708"/>
        <w:jc w:val="both"/>
      </w:pPr>
      <w:r>
        <w:t>Число членов конкурсной комиссии должно быть нечетным и составлять не менее 5 человек.</w:t>
      </w:r>
    </w:p>
    <w:p w:rsidR="00291964" w:rsidRDefault="00291964" w:rsidP="00291964">
      <w:pPr>
        <w:pStyle w:val="aa"/>
        <w:ind w:firstLine="708"/>
        <w:jc w:val="both"/>
      </w:pPr>
      <w:r>
        <w:t xml:space="preserve">Число членов конкурсной комиссии, замещающих муниципальные должности, должности муниципальной службы, должно быть не более одной трети от общего числа членов конкурсной комиссии. </w:t>
      </w:r>
    </w:p>
    <w:p w:rsidR="00291964" w:rsidRDefault="00291964" w:rsidP="00291964">
      <w:pPr>
        <w:pStyle w:val="aa"/>
        <w:ind w:firstLine="708"/>
        <w:jc w:val="both"/>
      </w:pPr>
      <w:r>
        <w:t>3. Персональный состав конкурсной комиссии утверждается распоряжением администрации округа</w:t>
      </w:r>
      <w:proofErr w:type="gramStart"/>
      <w:r>
        <w:t xml:space="preserve"> .</w:t>
      </w:r>
      <w:proofErr w:type="gramEnd"/>
    </w:p>
    <w:p w:rsidR="00291964" w:rsidRDefault="00291964" w:rsidP="00291964">
      <w:pPr>
        <w:pStyle w:val="aa"/>
        <w:ind w:firstLine="708"/>
        <w:jc w:val="both"/>
      </w:pPr>
      <w:r>
        <w:t xml:space="preserve">4. Состав конкурсной комиссии не разглашается, за исключением случаев размещения информации, публикуемой в протоколе заседания конкурсной комиссии, определяющем итоги конкурса. </w:t>
      </w:r>
    </w:p>
    <w:p w:rsidR="00291964" w:rsidRDefault="00291964" w:rsidP="00291964">
      <w:pPr>
        <w:pStyle w:val="aa"/>
        <w:ind w:firstLine="708"/>
        <w:jc w:val="both"/>
      </w:pPr>
      <w:r>
        <w:t xml:space="preserve">5. Председатель конкурсной комиссии организует работу конкурсной комиссии, распределяет обязанности между членами конкурсной комиссии. </w:t>
      </w:r>
    </w:p>
    <w:p w:rsidR="00291964" w:rsidRDefault="00291964" w:rsidP="00291964">
      <w:pPr>
        <w:pStyle w:val="aa"/>
        <w:ind w:firstLine="708"/>
        <w:jc w:val="both"/>
      </w:pPr>
      <w:r>
        <w:t xml:space="preserve">6. Секретарь конкурсной комиссии оповещает членов конкурсной комиссии о времени и месте заседания комиссии, ведет протоколы заседаний конкурсной комиссии. В случае отсутствия секретаря конкурсной комиссии протокол ведет член конкурсной комиссии по поручению председательствующего на заседании. </w:t>
      </w:r>
    </w:p>
    <w:p w:rsidR="00291964" w:rsidRDefault="00291964" w:rsidP="00291964">
      <w:pPr>
        <w:pStyle w:val="aa"/>
        <w:ind w:firstLine="708"/>
        <w:jc w:val="both"/>
      </w:pPr>
      <w:r>
        <w:lastRenderedPageBreak/>
        <w:t xml:space="preserve">7. Члены конкурсной комиссии работают на общественных началах и принимают личное участие в ее работе. </w:t>
      </w:r>
    </w:p>
    <w:p w:rsidR="00291964" w:rsidRDefault="00291964" w:rsidP="00291964">
      <w:pPr>
        <w:pStyle w:val="aa"/>
        <w:ind w:firstLine="708"/>
        <w:jc w:val="both"/>
      </w:pPr>
      <w:r>
        <w:t xml:space="preserve">8. Формой работы конкурсной комиссии является ее заседание в очном или дистанционном формате. </w:t>
      </w:r>
    </w:p>
    <w:p w:rsidR="00291964" w:rsidRDefault="00291964" w:rsidP="00291964">
      <w:pPr>
        <w:pStyle w:val="aa"/>
        <w:ind w:firstLine="708"/>
        <w:jc w:val="both"/>
      </w:pPr>
      <w:r>
        <w:t xml:space="preserve">Заседание комиссии может также проводиться в заочном формате при рассмотрении заявлений о необходимости изменений смет проектов социально ориентированных некоммерческих организаций. </w:t>
      </w:r>
    </w:p>
    <w:p w:rsidR="00291964" w:rsidRDefault="00291964" w:rsidP="00291964">
      <w:pPr>
        <w:pStyle w:val="aa"/>
        <w:ind w:firstLine="708"/>
        <w:jc w:val="both"/>
      </w:pPr>
      <w:r>
        <w:t xml:space="preserve">9. Заседание конкурсной комиссии считается правомочным, если на нем присутствует большинство от установленного числа членов конкурсной комиссии. </w:t>
      </w:r>
    </w:p>
    <w:p w:rsidR="00291964" w:rsidRDefault="00291964" w:rsidP="00291964">
      <w:pPr>
        <w:pStyle w:val="aa"/>
        <w:ind w:firstLine="708"/>
        <w:jc w:val="both"/>
      </w:pPr>
      <w:r>
        <w:t xml:space="preserve">10. Решения конкурсной комиссии принимаются простым большинством голосов присутствующих на заседании путем открытого голосования и оформляются протоколом. При равном количестве голосов голос председательствующего на заседании конкурсной комиссии является решающим. </w:t>
      </w:r>
    </w:p>
    <w:p w:rsidR="00291964" w:rsidRDefault="00291964" w:rsidP="00291964">
      <w:pPr>
        <w:pStyle w:val="aa"/>
        <w:ind w:firstLine="708"/>
        <w:jc w:val="both"/>
      </w:pPr>
      <w:r>
        <w:t xml:space="preserve">11. Протокол заседания конкурсной комиссии подписывается всеми членами конкурсной комиссии, присутствующими на заседании конкурсной комиссии, и утверждается председательствующим на заседании конкурсной комиссии. В случае проведения заседания конкурсной комиссии в заочном формате в соответствии с абзацем вторым пункта 8 настоящего Положения протокол подписывается председателем комиссии и секретарем комиссии; к протоколу прикладываются документы, подтверждающие выражение мнений членов комиссии по каждому из рассматриваемых вопросов. </w:t>
      </w:r>
    </w:p>
    <w:p w:rsidR="00291964" w:rsidRDefault="00291964" w:rsidP="00291964">
      <w:pPr>
        <w:pStyle w:val="aa"/>
        <w:ind w:firstLine="708"/>
        <w:jc w:val="both"/>
      </w:pPr>
      <w:r>
        <w:t xml:space="preserve">12. В случае если член конкурсной комиссии лично (прямо или косвенно) заинтересован в итогах конкурса или имеются иные обстоятельства, способные повлиять на участие члена конкурсной комиссии в работе конкурсной комиссии, он обязан проинформировать об этом конкурсную комиссию до начала рассмотрения заявок на участие в конкурсе. Данная информация отражается в протоколе заседания конкурсной комиссии. </w:t>
      </w:r>
    </w:p>
    <w:p w:rsidR="00291964" w:rsidRDefault="00291964" w:rsidP="00291964">
      <w:pPr>
        <w:pStyle w:val="aa"/>
        <w:ind w:firstLine="708"/>
        <w:jc w:val="both"/>
      </w:pPr>
      <w:r>
        <w:t xml:space="preserve">13. Член конкурсной комиссии при рассмотрении и оценке заявок на участие в конкурсе не вправе вступать в контакты с социально ориентированными некоммерческими организациями, подавшими заявки на участие в конкурсе, в том  числе обсуждать с ними поданные ими заявки на участие в конкурсе, напрямую запрашивать документы, информацию и (или) пояснения. </w:t>
      </w:r>
    </w:p>
    <w:p w:rsidR="00291964" w:rsidRDefault="00291964" w:rsidP="00291964">
      <w:pPr>
        <w:pStyle w:val="aa"/>
        <w:ind w:firstLine="708"/>
        <w:jc w:val="both"/>
      </w:pPr>
      <w:proofErr w:type="gramStart"/>
      <w:r>
        <w:t xml:space="preserve">Член конкурсной комиссии не вправе рассматривать заявку на участие в конкурсе социально ориентированной некоммерческой организации, если он является работником или членом коллегиальных органов такой организации или если таковыми являются его близкие родственники, а также в иных случаях, если имеются обстоятельства, дающие основание полагать, что эксперт лично, прямо или косвенно заинтересован в результатах рассмотрения заявки на участие в конкурсе. </w:t>
      </w:r>
      <w:proofErr w:type="gramEnd"/>
    </w:p>
    <w:p w:rsidR="00FE56D0" w:rsidRDefault="00291964" w:rsidP="00291964">
      <w:pPr>
        <w:pStyle w:val="aa"/>
        <w:ind w:firstLine="708"/>
        <w:jc w:val="both"/>
      </w:pPr>
      <w:r>
        <w:t>14. Член конкурсной комиссии в случае несогласия с решением конкурсной комиссии имеет право письменно выразить особое мнение, которое приобщается к протоколу заседания комиссии.</w:t>
      </w:r>
    </w:p>
    <w:p w:rsidR="00FE56D0" w:rsidRDefault="00FE56D0" w:rsidP="00F3582B">
      <w:pPr>
        <w:pStyle w:val="aa"/>
        <w:jc w:val="right"/>
      </w:pPr>
    </w:p>
    <w:p w:rsidR="00FE56D0" w:rsidRDefault="00FE56D0" w:rsidP="00F3582B">
      <w:pPr>
        <w:pStyle w:val="aa"/>
        <w:jc w:val="right"/>
      </w:pPr>
    </w:p>
    <w:p w:rsidR="00FE56D0" w:rsidRDefault="00FE56D0" w:rsidP="00F3582B">
      <w:pPr>
        <w:pStyle w:val="aa"/>
        <w:jc w:val="right"/>
      </w:pPr>
    </w:p>
    <w:p w:rsidR="00FE56D0" w:rsidRDefault="00FE56D0" w:rsidP="00F3582B">
      <w:pPr>
        <w:pStyle w:val="aa"/>
        <w:jc w:val="right"/>
      </w:pPr>
    </w:p>
    <w:p w:rsidR="00FE56D0" w:rsidRDefault="00FE56D0" w:rsidP="00F3582B">
      <w:pPr>
        <w:pStyle w:val="aa"/>
        <w:jc w:val="right"/>
      </w:pPr>
    </w:p>
    <w:p w:rsidR="00FE56D0" w:rsidRDefault="00FE56D0" w:rsidP="00F3582B">
      <w:pPr>
        <w:pStyle w:val="aa"/>
        <w:jc w:val="right"/>
      </w:pPr>
    </w:p>
    <w:p w:rsidR="00FE56D0" w:rsidRDefault="00FE56D0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Default="0029425B" w:rsidP="00F3582B">
      <w:pPr>
        <w:pStyle w:val="aa"/>
        <w:jc w:val="right"/>
      </w:pPr>
    </w:p>
    <w:p w:rsidR="0029425B" w:rsidRPr="008646BA" w:rsidRDefault="0029425B" w:rsidP="00F3582B">
      <w:pPr>
        <w:pStyle w:val="aa"/>
        <w:jc w:val="right"/>
        <w:rPr>
          <w:b/>
        </w:rPr>
      </w:pPr>
      <w:r w:rsidRPr="008646BA">
        <w:rPr>
          <w:b/>
        </w:rPr>
        <w:lastRenderedPageBreak/>
        <w:t xml:space="preserve">Приложение </w:t>
      </w:r>
      <w:r w:rsidR="008646BA" w:rsidRPr="008646BA">
        <w:rPr>
          <w:b/>
        </w:rPr>
        <w:t>3</w:t>
      </w:r>
    </w:p>
    <w:p w:rsidR="0029425B" w:rsidRDefault="0029425B" w:rsidP="00F3582B">
      <w:pPr>
        <w:pStyle w:val="aa"/>
        <w:jc w:val="right"/>
      </w:pPr>
      <w:r>
        <w:t>к Порядку</w:t>
      </w:r>
    </w:p>
    <w:p w:rsidR="00FE56D0" w:rsidRDefault="00FE56D0" w:rsidP="00F3582B">
      <w:pPr>
        <w:pStyle w:val="aa"/>
        <w:jc w:val="right"/>
      </w:pPr>
    </w:p>
    <w:p w:rsidR="00FE56D0" w:rsidRPr="00DD172E" w:rsidRDefault="00FE56D0" w:rsidP="00F3582B">
      <w:pPr>
        <w:pStyle w:val="aa"/>
        <w:jc w:val="right"/>
      </w:pPr>
    </w:p>
    <w:p w:rsidR="00F3582B" w:rsidRPr="00DD172E" w:rsidRDefault="00F3582B" w:rsidP="00F3582B">
      <w:pPr>
        <w:pStyle w:val="aa"/>
        <w:jc w:val="right"/>
      </w:pPr>
      <w:r w:rsidRPr="00DD172E">
        <w:t>Форма</w:t>
      </w:r>
    </w:p>
    <w:p w:rsidR="00F3582B" w:rsidRPr="00DD172E" w:rsidRDefault="00F3582B" w:rsidP="00F3582B">
      <w:pPr>
        <w:pStyle w:val="aa"/>
        <w:jc w:val="right"/>
      </w:pPr>
    </w:p>
    <w:p w:rsidR="0029425B" w:rsidRDefault="0029425B" w:rsidP="0029425B">
      <w:pPr>
        <w:autoSpaceDE w:val="0"/>
        <w:autoSpaceDN w:val="0"/>
        <w:adjustRightInd w:val="0"/>
        <w:jc w:val="center"/>
        <w:rPr>
          <w:b/>
        </w:rPr>
      </w:pPr>
      <w:r w:rsidRPr="0029425B">
        <w:rPr>
          <w:b/>
        </w:rPr>
        <w:t>Заявление</w:t>
      </w:r>
    </w:p>
    <w:p w:rsidR="0029425B" w:rsidRDefault="0029425B" w:rsidP="0029425B">
      <w:pPr>
        <w:autoSpaceDE w:val="0"/>
        <w:autoSpaceDN w:val="0"/>
        <w:adjustRightInd w:val="0"/>
        <w:jc w:val="center"/>
        <w:rPr>
          <w:b/>
        </w:rPr>
      </w:pPr>
      <w:r w:rsidRPr="0029425B">
        <w:rPr>
          <w:b/>
        </w:rPr>
        <w:t xml:space="preserve"> о необходимости перераспределения средств </w:t>
      </w:r>
      <w:proofErr w:type="gramStart"/>
      <w:r w:rsidRPr="0029425B">
        <w:rPr>
          <w:b/>
        </w:rPr>
        <w:t>между</w:t>
      </w:r>
      <w:proofErr w:type="gramEnd"/>
    </w:p>
    <w:p w:rsidR="0029425B" w:rsidRDefault="0029425B" w:rsidP="0029425B">
      <w:pPr>
        <w:autoSpaceDE w:val="0"/>
        <w:autoSpaceDN w:val="0"/>
        <w:adjustRightInd w:val="0"/>
        <w:jc w:val="center"/>
        <w:rPr>
          <w:b/>
        </w:rPr>
      </w:pPr>
      <w:r w:rsidRPr="0029425B">
        <w:rPr>
          <w:b/>
        </w:rPr>
        <w:t xml:space="preserve">направлениями использования средств, </w:t>
      </w:r>
    </w:p>
    <w:p w:rsidR="00F3582B" w:rsidRDefault="0029425B" w:rsidP="0029425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29425B">
        <w:rPr>
          <w:b/>
        </w:rPr>
        <w:t>предусмотренными</w:t>
      </w:r>
      <w:proofErr w:type="gramEnd"/>
      <w:r w:rsidRPr="0029425B">
        <w:rPr>
          <w:b/>
        </w:rPr>
        <w:t xml:space="preserve"> сметой, прилагаемой к проекту</w:t>
      </w: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29425B" w:rsidRDefault="0029425B" w:rsidP="0029425B">
      <w:pPr>
        <w:pStyle w:val="ab"/>
        <w:numPr>
          <w:ilvl w:val="0"/>
          <w:numId w:val="6"/>
        </w:numPr>
        <w:autoSpaceDE w:val="0"/>
        <w:autoSpaceDN w:val="0"/>
        <w:adjustRightInd w:val="0"/>
      </w:pPr>
      <w:r>
        <w:t>Общие сведения</w:t>
      </w:r>
    </w:p>
    <w:p w:rsidR="00FE2686" w:rsidRDefault="00FE2686" w:rsidP="00FE2686">
      <w:pPr>
        <w:autoSpaceDE w:val="0"/>
        <w:autoSpaceDN w:val="0"/>
        <w:adjustRightInd w:val="0"/>
        <w:ind w:left="360"/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1860"/>
        <w:gridCol w:w="2820"/>
      </w:tblGrid>
      <w:tr w:rsidR="0029425B" w:rsidTr="0029425B">
        <w:trPr>
          <w:trHeight w:val="285"/>
        </w:trPr>
        <w:tc>
          <w:tcPr>
            <w:tcW w:w="4560" w:type="dxa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1. Полное наименование социально ориентированной некоммерческой организации - получателя субсидии в соответствии с учредительными документами</w:t>
            </w:r>
          </w:p>
        </w:tc>
        <w:tc>
          <w:tcPr>
            <w:tcW w:w="4680" w:type="dxa"/>
            <w:gridSpan w:val="2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29425B" w:rsidTr="0029425B">
        <w:trPr>
          <w:trHeight w:val="285"/>
        </w:trPr>
        <w:tc>
          <w:tcPr>
            <w:tcW w:w="4560" w:type="dxa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2. Наименование и суть проекта</w:t>
            </w:r>
          </w:p>
        </w:tc>
        <w:tc>
          <w:tcPr>
            <w:tcW w:w="4680" w:type="dxa"/>
            <w:gridSpan w:val="2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указать наименование проекта в соответствии с договором и кратко описать, на что направлены мероприятия проекта</w:t>
            </w:r>
          </w:p>
        </w:tc>
      </w:tr>
      <w:tr w:rsidR="0029425B" w:rsidTr="0029425B">
        <w:trPr>
          <w:trHeight w:val="285"/>
        </w:trPr>
        <w:tc>
          <w:tcPr>
            <w:tcW w:w="4560" w:type="dxa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3. Реквизиты договора о предоставлении из бюджета округа субсидии некоммерческой организации, не являющейся государственным (муниципальным) учреждением</w:t>
            </w:r>
          </w:p>
        </w:tc>
        <w:tc>
          <w:tcPr>
            <w:tcW w:w="4680" w:type="dxa"/>
            <w:gridSpan w:val="2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№ ____ от ___________ 20 __ г.</w:t>
            </w:r>
          </w:p>
        </w:tc>
      </w:tr>
      <w:tr w:rsidR="0029425B" w:rsidTr="001B65AD">
        <w:trPr>
          <w:trHeight w:val="285"/>
        </w:trPr>
        <w:tc>
          <w:tcPr>
            <w:tcW w:w="4560" w:type="dxa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4. Сумма субсидии в соответствии с договором (руб.)</w:t>
            </w:r>
          </w:p>
        </w:tc>
        <w:tc>
          <w:tcPr>
            <w:tcW w:w="4680" w:type="dxa"/>
            <w:gridSpan w:val="2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29425B" w:rsidTr="0029425B">
        <w:trPr>
          <w:trHeight w:val="285"/>
        </w:trPr>
        <w:tc>
          <w:tcPr>
            <w:tcW w:w="4560" w:type="dxa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5. Даты начала и окончания реализации проекта в соответствии с договором</w:t>
            </w:r>
          </w:p>
        </w:tc>
        <w:tc>
          <w:tcPr>
            <w:tcW w:w="1860" w:type="dxa"/>
          </w:tcPr>
          <w:p w:rsidR="0029425B" w:rsidRDefault="0029425B" w:rsidP="0029425B"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29425B" w:rsidRDefault="0029425B" w:rsidP="0029425B">
            <w:pPr>
              <w:autoSpaceDE w:val="0"/>
              <w:autoSpaceDN w:val="0"/>
              <w:adjustRightInd w:val="0"/>
              <w:ind w:left="-39"/>
            </w:pPr>
            <w:r>
              <w:t>начала</w:t>
            </w:r>
          </w:p>
          <w:p w:rsidR="0029425B" w:rsidRDefault="0029425B" w:rsidP="002942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20" w:type="dxa"/>
          </w:tcPr>
          <w:p w:rsidR="0029425B" w:rsidRDefault="0029425B" w:rsidP="0029425B">
            <w:pPr>
              <w:ind w:left="27"/>
              <w:rPr>
                <w:b/>
              </w:rPr>
            </w:pP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29425B" w:rsidRP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окончания</w:t>
            </w:r>
          </w:p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29425B" w:rsidTr="0029425B">
        <w:trPr>
          <w:trHeight w:val="285"/>
        </w:trPr>
        <w:tc>
          <w:tcPr>
            <w:tcW w:w="4560" w:type="dxa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6. Руководитель организации должность, фамилия, имя, отчество</w:t>
            </w:r>
          </w:p>
        </w:tc>
        <w:tc>
          <w:tcPr>
            <w:tcW w:w="4680" w:type="dxa"/>
            <w:gridSpan w:val="2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29425B" w:rsidTr="0029425B">
        <w:trPr>
          <w:trHeight w:val="285"/>
        </w:trPr>
        <w:tc>
          <w:tcPr>
            <w:tcW w:w="4560" w:type="dxa"/>
          </w:tcPr>
          <w:p w:rsidR="0029425B" w:rsidRDefault="001A77BE" w:rsidP="0029425B">
            <w:pPr>
              <w:autoSpaceDE w:val="0"/>
              <w:autoSpaceDN w:val="0"/>
              <w:adjustRightInd w:val="0"/>
              <w:ind w:left="-39"/>
            </w:pPr>
            <w:r>
              <w:t>7. Адрес местонахождения организации</w:t>
            </w:r>
          </w:p>
          <w:p w:rsidR="001A77BE" w:rsidRDefault="001A77BE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4680" w:type="dxa"/>
            <w:gridSpan w:val="2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29425B" w:rsidTr="0029425B">
        <w:trPr>
          <w:trHeight w:val="285"/>
        </w:trPr>
        <w:tc>
          <w:tcPr>
            <w:tcW w:w="4560" w:type="dxa"/>
          </w:tcPr>
          <w:p w:rsidR="0029425B" w:rsidRDefault="001A77BE" w:rsidP="0029425B">
            <w:pPr>
              <w:autoSpaceDE w:val="0"/>
              <w:autoSpaceDN w:val="0"/>
              <w:adjustRightInd w:val="0"/>
              <w:ind w:left="-39"/>
            </w:pPr>
            <w:r>
              <w:t>8. Контактный телефон</w:t>
            </w:r>
          </w:p>
          <w:p w:rsidR="001A77BE" w:rsidRDefault="001A77BE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4680" w:type="dxa"/>
            <w:gridSpan w:val="2"/>
          </w:tcPr>
          <w:p w:rsidR="0029425B" w:rsidRDefault="0029425B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1A77BE" w:rsidTr="0029425B">
        <w:trPr>
          <w:trHeight w:val="285"/>
        </w:trPr>
        <w:tc>
          <w:tcPr>
            <w:tcW w:w="4560" w:type="dxa"/>
          </w:tcPr>
          <w:p w:rsidR="001A77BE" w:rsidRDefault="001A77BE" w:rsidP="001A77BE">
            <w:pPr>
              <w:autoSpaceDE w:val="0"/>
              <w:autoSpaceDN w:val="0"/>
              <w:adjustRightInd w:val="0"/>
              <w:rPr>
                <w:b/>
              </w:rPr>
            </w:pPr>
            <w:r>
              <w:t>9. Электронная почта</w:t>
            </w:r>
          </w:p>
          <w:p w:rsidR="001A77BE" w:rsidRDefault="001A77BE" w:rsidP="0029425B">
            <w:pPr>
              <w:autoSpaceDE w:val="0"/>
              <w:autoSpaceDN w:val="0"/>
              <w:adjustRightInd w:val="0"/>
              <w:ind w:left="-39"/>
            </w:pPr>
          </w:p>
        </w:tc>
        <w:tc>
          <w:tcPr>
            <w:tcW w:w="4680" w:type="dxa"/>
            <w:gridSpan w:val="2"/>
          </w:tcPr>
          <w:p w:rsidR="001A77BE" w:rsidRDefault="001A77BE" w:rsidP="0029425B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</w:tbl>
    <w:p w:rsidR="0029425B" w:rsidRDefault="0029425B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1A77BE" w:rsidRPr="001A77BE" w:rsidRDefault="001A77BE" w:rsidP="001A77BE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lastRenderedPageBreak/>
        <w:t xml:space="preserve">Информация о необходимости перераспределения средств между направлениями использования средств, предусмотренными сметой, прилагаемой к проекту: </w:t>
      </w:r>
    </w:p>
    <w:p w:rsidR="0029425B" w:rsidRDefault="0029425B" w:rsidP="0029425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1742"/>
        <w:gridCol w:w="1736"/>
        <w:gridCol w:w="1566"/>
        <w:gridCol w:w="1465"/>
        <w:gridCol w:w="2184"/>
      </w:tblGrid>
      <w:tr w:rsidR="00FE2686" w:rsidTr="00FE2686">
        <w:trPr>
          <w:trHeight w:val="555"/>
        </w:trPr>
        <w:tc>
          <w:tcPr>
            <w:tcW w:w="420" w:type="dxa"/>
          </w:tcPr>
          <w:p w:rsidR="00FE2686" w:rsidRPr="00FE2686" w:rsidRDefault="00FE2686" w:rsidP="00FE2686">
            <w:pPr>
              <w:autoSpaceDE w:val="0"/>
              <w:autoSpaceDN w:val="0"/>
              <w:adjustRightInd w:val="0"/>
              <w:ind w:left="-9"/>
              <w:jc w:val="both"/>
            </w:pPr>
            <w:r w:rsidRPr="00FE2686">
              <w:t>№</w:t>
            </w:r>
            <w:proofErr w:type="gramStart"/>
            <w:r w:rsidRPr="00FE2686">
              <w:t>п</w:t>
            </w:r>
            <w:proofErr w:type="gramEnd"/>
            <w:r w:rsidRPr="00FE2686">
              <w:t>/п</w:t>
            </w:r>
          </w:p>
          <w:p w:rsidR="00FE2686" w:rsidRDefault="00FE2686" w:rsidP="00FE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15" w:type="dxa"/>
          </w:tcPr>
          <w:p w:rsidR="00FE2686" w:rsidRDefault="00FE2686">
            <w:pPr>
              <w:rPr>
                <w:b/>
              </w:rPr>
            </w:pPr>
            <w:proofErr w:type="gramStart"/>
            <w:r>
              <w:t>Исходные данные по смете (порядковый номер статьи расходов, направление использования средств и объем средств (руб.)</w:t>
            </w:r>
            <w:proofErr w:type="gramEnd"/>
          </w:p>
          <w:p w:rsidR="00FE2686" w:rsidRDefault="00FE2686" w:rsidP="00FE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FE2686" w:rsidRDefault="00FE2686">
            <w:pPr>
              <w:rPr>
                <w:b/>
              </w:rPr>
            </w:pPr>
            <w:proofErr w:type="gramStart"/>
            <w:r>
              <w:t>Проект измененных данных (предлагаемые наименование направления использования средств и объем средств (руб.)</w:t>
            </w:r>
            <w:proofErr w:type="gramEnd"/>
          </w:p>
          <w:p w:rsidR="00FE2686" w:rsidRDefault="00FE2686" w:rsidP="00FE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FE2686" w:rsidRDefault="00FE2686">
            <w:pPr>
              <w:rPr>
                <w:b/>
              </w:rPr>
            </w:pPr>
            <w:r>
              <w:t>Объем уменьшения/ увеличения средств (руб.)</w:t>
            </w:r>
          </w:p>
          <w:p w:rsidR="00FE2686" w:rsidRDefault="00FE2686" w:rsidP="00FE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FE2686" w:rsidRDefault="00FE2686">
            <w:pPr>
              <w:rPr>
                <w:b/>
              </w:rPr>
            </w:pPr>
            <w:r>
              <w:t xml:space="preserve">Причины внесения изменения в смету проекта и степень влияния изменений на </w:t>
            </w:r>
            <w:proofErr w:type="gramStart"/>
            <w:r>
              <w:t>суть</w:t>
            </w:r>
            <w:proofErr w:type="gramEnd"/>
            <w:r>
              <w:t xml:space="preserve"> и качество дальнейшей реализации проекта</w:t>
            </w:r>
          </w:p>
          <w:p w:rsidR="00FE2686" w:rsidRDefault="00FE2686" w:rsidP="00FE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FE2686" w:rsidRDefault="00FE2686">
            <w:pPr>
              <w:rPr>
                <w:b/>
              </w:rPr>
            </w:pPr>
            <w:r>
              <w:t>Примечание (указать: - за счет каких сре</w:t>
            </w:r>
            <w:proofErr w:type="gramStart"/>
            <w:r>
              <w:t>дств пр</w:t>
            </w:r>
            <w:proofErr w:type="gramEnd"/>
            <w:r>
              <w:t>оизводятся изменения (субсидия), - перераспределение средств между направлениями использования средств и (или) уточнение направления использования средств)</w:t>
            </w:r>
          </w:p>
          <w:p w:rsidR="00FE2686" w:rsidRDefault="00FE2686" w:rsidP="00FE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2686" w:rsidTr="00FE2686">
        <w:trPr>
          <w:trHeight w:val="555"/>
        </w:trPr>
        <w:tc>
          <w:tcPr>
            <w:tcW w:w="420" w:type="dxa"/>
          </w:tcPr>
          <w:p w:rsidR="00FE2686" w:rsidRPr="00FE2686" w:rsidRDefault="00FE2686" w:rsidP="00FE2686">
            <w:pPr>
              <w:autoSpaceDE w:val="0"/>
              <w:autoSpaceDN w:val="0"/>
              <w:adjustRightInd w:val="0"/>
              <w:ind w:left="-9"/>
              <w:jc w:val="both"/>
            </w:pPr>
          </w:p>
        </w:tc>
        <w:tc>
          <w:tcPr>
            <w:tcW w:w="2115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890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815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695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395" w:type="dxa"/>
          </w:tcPr>
          <w:p w:rsidR="00FE2686" w:rsidRDefault="00FE2686">
            <w:pPr>
              <w:rPr>
                <w:b/>
              </w:rPr>
            </w:pPr>
          </w:p>
        </w:tc>
      </w:tr>
      <w:tr w:rsidR="00FE2686" w:rsidTr="00FE2686">
        <w:trPr>
          <w:trHeight w:val="555"/>
        </w:trPr>
        <w:tc>
          <w:tcPr>
            <w:tcW w:w="420" w:type="dxa"/>
          </w:tcPr>
          <w:p w:rsidR="00FE2686" w:rsidRPr="00FE2686" w:rsidRDefault="00FE2686" w:rsidP="00FE2686">
            <w:pPr>
              <w:autoSpaceDE w:val="0"/>
              <w:autoSpaceDN w:val="0"/>
              <w:adjustRightInd w:val="0"/>
              <w:ind w:left="-9"/>
              <w:jc w:val="both"/>
            </w:pPr>
          </w:p>
        </w:tc>
        <w:tc>
          <w:tcPr>
            <w:tcW w:w="2115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890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815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695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395" w:type="dxa"/>
          </w:tcPr>
          <w:p w:rsidR="00FE2686" w:rsidRDefault="00FE2686">
            <w:pPr>
              <w:rPr>
                <w:b/>
              </w:rPr>
            </w:pPr>
          </w:p>
        </w:tc>
      </w:tr>
      <w:tr w:rsidR="00FE2686" w:rsidTr="00FE2686">
        <w:trPr>
          <w:trHeight w:val="555"/>
        </w:trPr>
        <w:tc>
          <w:tcPr>
            <w:tcW w:w="420" w:type="dxa"/>
          </w:tcPr>
          <w:p w:rsidR="00FE2686" w:rsidRPr="00FE2686" w:rsidRDefault="00FE2686" w:rsidP="00FE2686">
            <w:pPr>
              <w:autoSpaceDE w:val="0"/>
              <w:autoSpaceDN w:val="0"/>
              <w:adjustRightInd w:val="0"/>
              <w:ind w:left="-9"/>
              <w:jc w:val="both"/>
            </w:pPr>
          </w:p>
        </w:tc>
        <w:tc>
          <w:tcPr>
            <w:tcW w:w="2115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890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815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695" w:type="dxa"/>
          </w:tcPr>
          <w:p w:rsidR="00FE2686" w:rsidRDefault="00FE2686">
            <w:pPr>
              <w:rPr>
                <w:b/>
              </w:rPr>
            </w:pPr>
          </w:p>
        </w:tc>
        <w:tc>
          <w:tcPr>
            <w:tcW w:w="1395" w:type="dxa"/>
          </w:tcPr>
          <w:p w:rsidR="00FE2686" w:rsidRDefault="00FE2686">
            <w:pPr>
              <w:rPr>
                <w:b/>
              </w:rPr>
            </w:pPr>
          </w:p>
        </w:tc>
      </w:tr>
    </w:tbl>
    <w:p w:rsidR="0029425B" w:rsidRDefault="0029425B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FE2686">
      <w:pPr>
        <w:autoSpaceDE w:val="0"/>
        <w:autoSpaceDN w:val="0"/>
        <w:adjustRightInd w:val="0"/>
        <w:jc w:val="both"/>
      </w:pPr>
      <w:r>
        <w:t xml:space="preserve">____________________________________ ___________                   ___________   </w:t>
      </w:r>
    </w:p>
    <w:p w:rsidR="00FE2686" w:rsidRDefault="00FE2686" w:rsidP="00FE2686">
      <w:pPr>
        <w:autoSpaceDE w:val="0"/>
        <w:autoSpaceDN w:val="0"/>
        <w:adjustRightInd w:val="0"/>
        <w:jc w:val="both"/>
      </w:pPr>
      <w:r>
        <w:t xml:space="preserve">(руководитель организации)  (подпись)  (расшифровка подписи) ____________________________________ _________ _________________________ (главный бухгалтер)                                               (подпись)             (расшифровка подписи) </w:t>
      </w:r>
    </w:p>
    <w:p w:rsidR="00FE2686" w:rsidRDefault="00FE2686" w:rsidP="00FE2686">
      <w:pPr>
        <w:autoSpaceDE w:val="0"/>
        <w:autoSpaceDN w:val="0"/>
        <w:adjustRightInd w:val="0"/>
        <w:jc w:val="both"/>
      </w:pPr>
    </w:p>
    <w:p w:rsidR="00FE2686" w:rsidRDefault="00FE2686" w:rsidP="00FE2686">
      <w:pPr>
        <w:autoSpaceDE w:val="0"/>
        <w:autoSpaceDN w:val="0"/>
        <w:adjustRightInd w:val="0"/>
        <w:jc w:val="both"/>
      </w:pPr>
      <w:r>
        <w:t xml:space="preserve">«__» __________ 20___ года </w:t>
      </w:r>
    </w:p>
    <w:p w:rsidR="00FE2686" w:rsidRDefault="00FE2686" w:rsidP="00FE2686">
      <w:pPr>
        <w:autoSpaceDE w:val="0"/>
        <w:autoSpaceDN w:val="0"/>
        <w:adjustRightInd w:val="0"/>
        <w:jc w:val="both"/>
      </w:pPr>
    </w:p>
    <w:p w:rsidR="0029425B" w:rsidRDefault="00FE2686" w:rsidP="00FE2686">
      <w:pPr>
        <w:autoSpaceDE w:val="0"/>
        <w:autoSpaceDN w:val="0"/>
        <w:adjustRightInd w:val="0"/>
        <w:jc w:val="both"/>
        <w:rPr>
          <w:b/>
        </w:rPr>
      </w:pPr>
      <w:r>
        <w:t>М.П.</w:t>
      </w:r>
    </w:p>
    <w:p w:rsidR="0029425B" w:rsidRDefault="0029425B" w:rsidP="0029425B">
      <w:pPr>
        <w:autoSpaceDE w:val="0"/>
        <w:autoSpaceDN w:val="0"/>
        <w:adjustRightInd w:val="0"/>
        <w:jc w:val="center"/>
        <w:rPr>
          <w:b/>
        </w:rPr>
      </w:pPr>
    </w:p>
    <w:p w:rsidR="0029425B" w:rsidRDefault="0029425B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p w:rsidR="00FE2686" w:rsidRPr="008646BA" w:rsidRDefault="00FE2686" w:rsidP="00FE2686">
      <w:pPr>
        <w:autoSpaceDE w:val="0"/>
        <w:autoSpaceDN w:val="0"/>
        <w:adjustRightInd w:val="0"/>
        <w:jc w:val="right"/>
        <w:rPr>
          <w:b/>
        </w:rPr>
      </w:pPr>
      <w:r w:rsidRPr="008646BA">
        <w:rPr>
          <w:b/>
        </w:rPr>
        <w:lastRenderedPageBreak/>
        <w:t xml:space="preserve">Приложение </w:t>
      </w:r>
      <w:r w:rsidR="008646BA" w:rsidRPr="008646BA">
        <w:rPr>
          <w:b/>
        </w:rPr>
        <w:t>4</w:t>
      </w:r>
    </w:p>
    <w:p w:rsidR="00FE2686" w:rsidRDefault="00FE2686" w:rsidP="00FE2686">
      <w:pPr>
        <w:autoSpaceDE w:val="0"/>
        <w:autoSpaceDN w:val="0"/>
        <w:adjustRightInd w:val="0"/>
        <w:jc w:val="right"/>
      </w:pPr>
      <w:r>
        <w:t xml:space="preserve">к Порядку </w:t>
      </w:r>
    </w:p>
    <w:p w:rsidR="00FE2686" w:rsidRDefault="00FE2686" w:rsidP="00FE2686">
      <w:pPr>
        <w:autoSpaceDE w:val="0"/>
        <w:autoSpaceDN w:val="0"/>
        <w:adjustRightInd w:val="0"/>
        <w:jc w:val="right"/>
      </w:pPr>
    </w:p>
    <w:p w:rsidR="00FE2686" w:rsidRDefault="00FE2686" w:rsidP="00FE2686">
      <w:pPr>
        <w:autoSpaceDE w:val="0"/>
        <w:autoSpaceDN w:val="0"/>
        <w:adjustRightInd w:val="0"/>
        <w:jc w:val="right"/>
      </w:pPr>
      <w:r>
        <w:t xml:space="preserve">Форма </w:t>
      </w:r>
    </w:p>
    <w:p w:rsidR="00FE2686" w:rsidRDefault="00FE2686" w:rsidP="0029425B">
      <w:pPr>
        <w:autoSpaceDE w:val="0"/>
        <w:autoSpaceDN w:val="0"/>
        <w:adjustRightInd w:val="0"/>
        <w:jc w:val="center"/>
      </w:pPr>
    </w:p>
    <w:p w:rsidR="00FE2686" w:rsidRDefault="00FE2686" w:rsidP="0029425B">
      <w:pPr>
        <w:autoSpaceDE w:val="0"/>
        <w:autoSpaceDN w:val="0"/>
        <w:adjustRightInd w:val="0"/>
        <w:jc w:val="center"/>
      </w:pP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  <w:r w:rsidRPr="00FE2686">
        <w:rPr>
          <w:b/>
        </w:rPr>
        <w:t xml:space="preserve">Отчет </w:t>
      </w: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  <w:r w:rsidRPr="00FE2686">
        <w:rPr>
          <w:b/>
        </w:rPr>
        <w:t xml:space="preserve">об использовании предоставленной субсидии </w:t>
      </w:r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  <w:r w:rsidRPr="00FE2686">
        <w:rPr>
          <w:b/>
        </w:rPr>
        <w:t xml:space="preserve">социально ориентированной некоммерческой организации </w:t>
      </w:r>
    </w:p>
    <w:p w:rsidR="00FE2686" w:rsidRP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  <w:r w:rsidRPr="00FE2686">
        <w:rPr>
          <w:b/>
        </w:rPr>
        <w:t>на реализацию проекта, связанного с осуществлением уставной деятельности</w:t>
      </w:r>
      <w:proofErr w:type="gramStart"/>
      <w:r w:rsidR="00325205" w:rsidRPr="00325205">
        <w:rPr>
          <w:b/>
          <w:vertAlign w:val="superscript"/>
        </w:rPr>
        <w:t>1</w:t>
      </w:r>
      <w:proofErr w:type="gramEnd"/>
    </w:p>
    <w:p w:rsidR="00FE2686" w:rsidRDefault="00FE2686" w:rsidP="0029425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8"/>
        <w:gridCol w:w="1095"/>
        <w:gridCol w:w="2820"/>
      </w:tblGrid>
      <w:tr w:rsidR="00325205" w:rsidTr="00325205">
        <w:trPr>
          <w:trHeight w:val="285"/>
        </w:trPr>
        <w:tc>
          <w:tcPr>
            <w:tcW w:w="5348" w:type="dxa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1. Наименование проекта</w:t>
            </w:r>
          </w:p>
        </w:tc>
        <w:tc>
          <w:tcPr>
            <w:tcW w:w="3892" w:type="dxa"/>
            <w:gridSpan w:val="2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325205" w:rsidTr="00325205">
        <w:trPr>
          <w:trHeight w:val="285"/>
        </w:trPr>
        <w:tc>
          <w:tcPr>
            <w:tcW w:w="5348" w:type="dxa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2. Номинация</w:t>
            </w:r>
          </w:p>
        </w:tc>
        <w:tc>
          <w:tcPr>
            <w:tcW w:w="3892" w:type="dxa"/>
            <w:gridSpan w:val="2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№ _____</w:t>
            </w:r>
          </w:p>
        </w:tc>
      </w:tr>
      <w:tr w:rsidR="00325205" w:rsidTr="00325205">
        <w:trPr>
          <w:trHeight w:val="285"/>
        </w:trPr>
        <w:tc>
          <w:tcPr>
            <w:tcW w:w="5348" w:type="dxa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3. Приоритетное направление конкурса (формулировка заполняется в соответствии с текстом, закрепленным в Порядке)</w:t>
            </w:r>
          </w:p>
        </w:tc>
        <w:tc>
          <w:tcPr>
            <w:tcW w:w="3892" w:type="dxa"/>
            <w:gridSpan w:val="2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325205" w:rsidTr="00325205">
        <w:trPr>
          <w:trHeight w:val="285"/>
        </w:trPr>
        <w:tc>
          <w:tcPr>
            <w:tcW w:w="5348" w:type="dxa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4. Полное наименование социально ориентированной некоммерческой организации - получателя субсидии, в том числе организационно-правовая форма, в соответствии с учредительными документами</w:t>
            </w:r>
          </w:p>
        </w:tc>
        <w:tc>
          <w:tcPr>
            <w:tcW w:w="3892" w:type="dxa"/>
            <w:gridSpan w:val="2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325205" w:rsidTr="00325205">
        <w:trPr>
          <w:trHeight w:val="285"/>
        </w:trPr>
        <w:tc>
          <w:tcPr>
            <w:tcW w:w="5348" w:type="dxa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5. Даты начала и окончания реализации проекта в соответствии с договором</w:t>
            </w:r>
          </w:p>
        </w:tc>
        <w:tc>
          <w:tcPr>
            <w:tcW w:w="1072" w:type="dxa"/>
          </w:tcPr>
          <w:p w:rsidR="00325205" w:rsidRDefault="00325205" w:rsidP="001B65AD"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325205" w:rsidRDefault="00325205" w:rsidP="001B65AD">
            <w:pPr>
              <w:autoSpaceDE w:val="0"/>
              <w:autoSpaceDN w:val="0"/>
              <w:adjustRightInd w:val="0"/>
              <w:ind w:left="-39"/>
            </w:pPr>
            <w:r>
              <w:t>начала</w:t>
            </w:r>
          </w:p>
          <w:p w:rsidR="00325205" w:rsidRDefault="00325205" w:rsidP="001B65A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20" w:type="dxa"/>
          </w:tcPr>
          <w:p w:rsidR="00325205" w:rsidRDefault="00325205" w:rsidP="001B65AD">
            <w:pPr>
              <w:ind w:left="27"/>
              <w:rPr>
                <w:b/>
              </w:rPr>
            </w:pP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325205" w:rsidRPr="0029425B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окончания</w:t>
            </w:r>
          </w:p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325205" w:rsidTr="00325205">
        <w:trPr>
          <w:trHeight w:val="285"/>
        </w:trPr>
        <w:tc>
          <w:tcPr>
            <w:tcW w:w="5348" w:type="dxa"/>
          </w:tcPr>
          <w:p w:rsidR="00325205" w:rsidRDefault="00325205" w:rsidP="00325205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 xml:space="preserve">6. Руководитель организации </w:t>
            </w:r>
          </w:p>
        </w:tc>
        <w:tc>
          <w:tcPr>
            <w:tcW w:w="3892" w:type="dxa"/>
            <w:gridSpan w:val="2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должность, фамилия, имя, отчество</w:t>
            </w:r>
          </w:p>
        </w:tc>
      </w:tr>
      <w:tr w:rsidR="00325205" w:rsidTr="00325205">
        <w:trPr>
          <w:trHeight w:val="285"/>
        </w:trPr>
        <w:tc>
          <w:tcPr>
            <w:tcW w:w="5348" w:type="dxa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</w:pPr>
            <w:r>
              <w:t>7. Адрес местонахождения организации</w:t>
            </w:r>
          </w:p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3892" w:type="dxa"/>
            <w:gridSpan w:val="2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325205" w:rsidTr="00325205">
        <w:trPr>
          <w:trHeight w:val="285"/>
        </w:trPr>
        <w:tc>
          <w:tcPr>
            <w:tcW w:w="5348" w:type="dxa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</w:pPr>
            <w:r>
              <w:t>8. Телефон/факс получателя</w:t>
            </w:r>
          </w:p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3892" w:type="dxa"/>
            <w:gridSpan w:val="2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325205" w:rsidTr="00325205">
        <w:trPr>
          <w:trHeight w:val="285"/>
        </w:trPr>
        <w:tc>
          <w:tcPr>
            <w:tcW w:w="5348" w:type="dxa"/>
          </w:tcPr>
          <w:p w:rsidR="00325205" w:rsidRDefault="00325205" w:rsidP="001B65AD">
            <w:pPr>
              <w:autoSpaceDE w:val="0"/>
              <w:autoSpaceDN w:val="0"/>
              <w:adjustRightInd w:val="0"/>
              <w:rPr>
                <w:b/>
              </w:rPr>
            </w:pPr>
            <w:r>
              <w:t>9. Электронная почта</w:t>
            </w:r>
          </w:p>
          <w:p w:rsidR="00325205" w:rsidRDefault="00325205" w:rsidP="001B65AD">
            <w:pPr>
              <w:autoSpaceDE w:val="0"/>
              <w:autoSpaceDN w:val="0"/>
              <w:adjustRightInd w:val="0"/>
              <w:ind w:left="-39"/>
            </w:pPr>
          </w:p>
        </w:tc>
        <w:tc>
          <w:tcPr>
            <w:tcW w:w="3892" w:type="dxa"/>
            <w:gridSpan w:val="2"/>
          </w:tcPr>
          <w:p w:rsidR="00325205" w:rsidRDefault="0032520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</w:tbl>
    <w:p w:rsidR="00FE2686" w:rsidRDefault="00FE2686" w:rsidP="00325205">
      <w:pPr>
        <w:autoSpaceDE w:val="0"/>
        <w:autoSpaceDN w:val="0"/>
        <w:adjustRightInd w:val="0"/>
        <w:jc w:val="both"/>
        <w:rPr>
          <w:b/>
        </w:rPr>
      </w:pPr>
    </w:p>
    <w:p w:rsidR="00325205" w:rsidRDefault="00325205" w:rsidP="00325205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>
        <w:t xml:space="preserve">Аналитические сведения об использовании предоставленной субсидии социально ориентированной некоммерческой организации на реализацию проекта, связанного с осуществлением уставной деятельности (далее - субсидия) (включают в себя анализ изменений, количественные показатели, сложности в реализации и перспективы развития проекта): </w:t>
      </w:r>
    </w:p>
    <w:p w:rsidR="00325205" w:rsidRDefault="00325205" w:rsidP="00325205">
      <w:pPr>
        <w:autoSpaceDE w:val="0"/>
        <w:autoSpaceDN w:val="0"/>
        <w:adjustRightInd w:val="0"/>
        <w:jc w:val="both"/>
      </w:pPr>
    </w:p>
    <w:p w:rsidR="00325205" w:rsidRPr="00325205" w:rsidRDefault="00325205" w:rsidP="00325205">
      <w:pPr>
        <w:autoSpaceDE w:val="0"/>
        <w:autoSpaceDN w:val="0"/>
        <w:adjustRightInd w:val="0"/>
        <w:jc w:val="center"/>
        <w:rPr>
          <w:b/>
        </w:rPr>
      </w:pPr>
      <w:r>
        <w:t>Описание видов деятельности/мероприятий по проекту</w:t>
      </w:r>
    </w:p>
    <w:p w:rsidR="0029425B" w:rsidRDefault="0029425B" w:rsidP="00FE2686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3165"/>
        <w:gridCol w:w="2850"/>
      </w:tblGrid>
      <w:tr w:rsidR="00325205" w:rsidTr="00325205">
        <w:trPr>
          <w:trHeight w:val="570"/>
        </w:trPr>
        <w:tc>
          <w:tcPr>
            <w:tcW w:w="3180" w:type="dxa"/>
          </w:tcPr>
          <w:p w:rsidR="00325205" w:rsidRDefault="00325205" w:rsidP="003252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Запланированные мероприятия с указанием сроков проведения в соответствии с календарным планом проекта (в том числе мероприятия, связанные с осуществлением расходов по смете в целях реализации проекта)</w:t>
            </w:r>
          </w:p>
          <w:p w:rsidR="00325205" w:rsidRDefault="00325205" w:rsidP="003252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65" w:type="dxa"/>
          </w:tcPr>
          <w:p w:rsidR="00325205" w:rsidRDefault="00325205">
            <w:pPr>
              <w:rPr>
                <w:b/>
              </w:rPr>
            </w:pPr>
            <w:r>
              <w:t>Проведенные мероприятия с указанием сроков проведения (дата) и места проведения (адрес, муниципальное образование области согласно показателям, необходимым для достижения результата предоставления субсидии)</w:t>
            </w:r>
          </w:p>
          <w:p w:rsidR="00325205" w:rsidRDefault="00325205" w:rsidP="003252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50" w:type="dxa"/>
          </w:tcPr>
          <w:p w:rsidR="00325205" w:rsidRDefault="00325205">
            <w:pPr>
              <w:rPr>
                <w:b/>
              </w:rPr>
            </w:pPr>
            <w:r>
              <w:t>Ход и результаты мероприятия с указанием количества участников, а также количества привлеченных добровольцев (волонтеров)</w:t>
            </w:r>
          </w:p>
          <w:p w:rsidR="00325205" w:rsidRDefault="00325205" w:rsidP="003252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25205" w:rsidTr="00325205">
        <w:trPr>
          <w:trHeight w:val="570"/>
        </w:trPr>
        <w:tc>
          <w:tcPr>
            <w:tcW w:w="3180" w:type="dxa"/>
          </w:tcPr>
          <w:p w:rsidR="00325205" w:rsidRDefault="00325205" w:rsidP="0032520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65" w:type="dxa"/>
          </w:tcPr>
          <w:p w:rsidR="00325205" w:rsidRDefault="00325205">
            <w:pPr>
              <w:rPr>
                <w:b/>
              </w:rPr>
            </w:pPr>
          </w:p>
        </w:tc>
        <w:tc>
          <w:tcPr>
            <w:tcW w:w="2850" w:type="dxa"/>
          </w:tcPr>
          <w:p w:rsidR="00325205" w:rsidRDefault="00325205">
            <w:pPr>
              <w:rPr>
                <w:b/>
              </w:rPr>
            </w:pPr>
          </w:p>
        </w:tc>
      </w:tr>
    </w:tbl>
    <w:p w:rsidR="00325205" w:rsidRDefault="00325205" w:rsidP="00FE2686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</w:rPr>
      </w:pPr>
    </w:p>
    <w:p w:rsidR="00325205" w:rsidRDefault="00325205" w:rsidP="00FE2686">
      <w:pPr>
        <w:autoSpaceDE w:val="0"/>
        <w:autoSpaceDN w:val="0"/>
        <w:adjustRightInd w:val="0"/>
        <w:jc w:val="both"/>
        <w:rPr>
          <w:b/>
        </w:rPr>
      </w:pPr>
      <w:r w:rsidRPr="00325205">
        <w:rPr>
          <w:vertAlign w:val="superscript"/>
        </w:rPr>
        <w:t>1</w:t>
      </w:r>
      <w:proofErr w:type="gramStart"/>
      <w:r>
        <w:t xml:space="preserve"> К</w:t>
      </w:r>
      <w:proofErr w:type="gramEnd"/>
      <w:r>
        <w:t xml:space="preserve"> отчету прилагаются копии документов, подтверждающих произведенные расходы.</w:t>
      </w:r>
    </w:p>
    <w:p w:rsidR="0029425B" w:rsidRDefault="0029425B" w:rsidP="0029425B">
      <w:pPr>
        <w:autoSpaceDE w:val="0"/>
        <w:autoSpaceDN w:val="0"/>
        <w:adjustRightInd w:val="0"/>
        <w:jc w:val="center"/>
        <w:rPr>
          <w:b/>
        </w:rPr>
      </w:pPr>
    </w:p>
    <w:p w:rsidR="00325205" w:rsidRDefault="00325205" w:rsidP="0029425B">
      <w:pPr>
        <w:autoSpaceDE w:val="0"/>
        <w:autoSpaceDN w:val="0"/>
        <w:adjustRightInd w:val="0"/>
        <w:jc w:val="center"/>
        <w:rPr>
          <w:b/>
        </w:rPr>
      </w:pPr>
    </w:p>
    <w:p w:rsidR="00325205" w:rsidRDefault="00325205" w:rsidP="0029425B">
      <w:pPr>
        <w:autoSpaceDE w:val="0"/>
        <w:autoSpaceDN w:val="0"/>
        <w:adjustRightInd w:val="0"/>
        <w:jc w:val="center"/>
        <w:rPr>
          <w:b/>
        </w:rPr>
      </w:pPr>
    </w:p>
    <w:p w:rsidR="00325205" w:rsidRDefault="00325205" w:rsidP="0029425B">
      <w:pPr>
        <w:autoSpaceDE w:val="0"/>
        <w:autoSpaceDN w:val="0"/>
        <w:adjustRightInd w:val="0"/>
        <w:jc w:val="center"/>
        <w:rPr>
          <w:b/>
        </w:rPr>
      </w:pPr>
    </w:p>
    <w:p w:rsidR="00E301D4" w:rsidRPr="00B00D13" w:rsidRDefault="00E301D4" w:rsidP="00B00D13">
      <w:pPr>
        <w:autoSpaceDE w:val="0"/>
        <w:autoSpaceDN w:val="0"/>
        <w:adjustRightInd w:val="0"/>
        <w:ind w:firstLine="708"/>
        <w:jc w:val="both"/>
      </w:pPr>
      <w:r>
        <w:lastRenderedPageBreak/>
        <w:t>Незапланированные мероприятия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8"/>
        <w:gridCol w:w="3892"/>
      </w:tblGrid>
      <w:tr w:rsidR="00E301D4" w:rsidTr="001B65AD">
        <w:trPr>
          <w:trHeight w:val="285"/>
        </w:trPr>
        <w:tc>
          <w:tcPr>
            <w:tcW w:w="5348" w:type="dxa"/>
          </w:tcPr>
          <w:p w:rsidR="00E301D4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Проведенные незапланированные мероприятия с указанием сроков</w:t>
            </w:r>
          </w:p>
        </w:tc>
        <w:tc>
          <w:tcPr>
            <w:tcW w:w="3892" w:type="dxa"/>
          </w:tcPr>
          <w:p w:rsidR="00E301D4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Ход и результаты мероприятия</w:t>
            </w:r>
          </w:p>
        </w:tc>
      </w:tr>
      <w:tr w:rsidR="00E301D4" w:rsidTr="001B65AD">
        <w:trPr>
          <w:trHeight w:val="285"/>
        </w:trPr>
        <w:tc>
          <w:tcPr>
            <w:tcW w:w="5348" w:type="dxa"/>
          </w:tcPr>
          <w:p w:rsidR="00E301D4" w:rsidRDefault="00E301D4" w:rsidP="001B65AD">
            <w:pPr>
              <w:autoSpaceDE w:val="0"/>
              <w:autoSpaceDN w:val="0"/>
              <w:adjustRightInd w:val="0"/>
              <w:ind w:left="-39"/>
            </w:pPr>
          </w:p>
        </w:tc>
        <w:tc>
          <w:tcPr>
            <w:tcW w:w="3892" w:type="dxa"/>
          </w:tcPr>
          <w:p w:rsidR="00E301D4" w:rsidRDefault="00E301D4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9B7F2C" w:rsidTr="001B65AD">
        <w:trPr>
          <w:trHeight w:val="285"/>
        </w:trPr>
        <w:tc>
          <w:tcPr>
            <w:tcW w:w="5348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</w:pPr>
          </w:p>
        </w:tc>
        <w:tc>
          <w:tcPr>
            <w:tcW w:w="3892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</w:tbl>
    <w:p w:rsidR="00325205" w:rsidRDefault="00325205" w:rsidP="00E301D4">
      <w:pPr>
        <w:autoSpaceDE w:val="0"/>
        <w:autoSpaceDN w:val="0"/>
        <w:adjustRightInd w:val="0"/>
        <w:jc w:val="both"/>
        <w:rPr>
          <w:b/>
        </w:rPr>
      </w:pPr>
    </w:p>
    <w:p w:rsidR="00B00D13" w:rsidRPr="00B00D13" w:rsidRDefault="00B00D13" w:rsidP="00B00D13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t>Результаты проекта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3062"/>
        <w:gridCol w:w="2758"/>
      </w:tblGrid>
      <w:tr w:rsidR="00B00D13" w:rsidTr="00B00D13">
        <w:trPr>
          <w:trHeight w:val="285"/>
        </w:trPr>
        <w:tc>
          <w:tcPr>
            <w:tcW w:w="3420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 xml:space="preserve">Ожидаемые результаты проекта </w:t>
            </w:r>
          </w:p>
        </w:tc>
        <w:tc>
          <w:tcPr>
            <w:tcW w:w="3062" w:type="dxa"/>
          </w:tcPr>
          <w:p w:rsidR="00B00D13" w:rsidRDefault="00B00D13" w:rsidP="00B00D13">
            <w:pPr>
              <w:autoSpaceDE w:val="0"/>
              <w:autoSpaceDN w:val="0"/>
              <w:adjustRightInd w:val="0"/>
              <w:rPr>
                <w:b/>
              </w:rPr>
            </w:pPr>
            <w:r>
              <w:t>Фактические полученные результаты проекта</w:t>
            </w:r>
          </w:p>
        </w:tc>
        <w:tc>
          <w:tcPr>
            <w:tcW w:w="2758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Анализ полученных результатов</w:t>
            </w:r>
          </w:p>
        </w:tc>
      </w:tr>
      <w:tr w:rsidR="00B00D13" w:rsidTr="00B00D13">
        <w:trPr>
          <w:trHeight w:val="285"/>
        </w:trPr>
        <w:tc>
          <w:tcPr>
            <w:tcW w:w="3420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3062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2758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9B7F2C" w:rsidTr="00B00D13">
        <w:trPr>
          <w:trHeight w:val="285"/>
        </w:trPr>
        <w:tc>
          <w:tcPr>
            <w:tcW w:w="3420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3062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2758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</w:tbl>
    <w:p w:rsidR="00E301D4" w:rsidRDefault="00E301D4" w:rsidP="00E301D4">
      <w:pPr>
        <w:autoSpaceDE w:val="0"/>
        <w:autoSpaceDN w:val="0"/>
        <w:adjustRightInd w:val="0"/>
        <w:jc w:val="both"/>
        <w:rPr>
          <w:b/>
        </w:rPr>
      </w:pPr>
    </w:p>
    <w:p w:rsidR="00E301D4" w:rsidRDefault="00B00D13" w:rsidP="00B00D13">
      <w:pPr>
        <w:autoSpaceDE w:val="0"/>
        <w:autoSpaceDN w:val="0"/>
        <w:adjustRightInd w:val="0"/>
        <w:ind w:firstLine="708"/>
        <w:jc w:val="both"/>
        <w:rPr>
          <w:b/>
        </w:rPr>
      </w:pPr>
      <w:r>
        <w:t>Незапланированные результаты проекта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8"/>
        <w:gridCol w:w="3892"/>
      </w:tblGrid>
      <w:tr w:rsidR="00E301D4" w:rsidTr="001B65AD">
        <w:trPr>
          <w:trHeight w:val="285"/>
        </w:trPr>
        <w:tc>
          <w:tcPr>
            <w:tcW w:w="5348" w:type="dxa"/>
          </w:tcPr>
          <w:p w:rsidR="00E301D4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Незапланированные результаты проекта</w:t>
            </w:r>
          </w:p>
        </w:tc>
        <w:tc>
          <w:tcPr>
            <w:tcW w:w="3892" w:type="dxa"/>
          </w:tcPr>
          <w:p w:rsidR="00E301D4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Анализ полученных результатов</w:t>
            </w:r>
          </w:p>
        </w:tc>
      </w:tr>
      <w:tr w:rsidR="00B00D13" w:rsidTr="001B65AD">
        <w:trPr>
          <w:trHeight w:val="285"/>
        </w:trPr>
        <w:tc>
          <w:tcPr>
            <w:tcW w:w="5348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3892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9B7F2C" w:rsidTr="001B65AD">
        <w:trPr>
          <w:trHeight w:val="285"/>
        </w:trPr>
        <w:tc>
          <w:tcPr>
            <w:tcW w:w="5348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3892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</w:tbl>
    <w:p w:rsidR="00E301D4" w:rsidRDefault="00E301D4" w:rsidP="00E301D4">
      <w:pPr>
        <w:autoSpaceDE w:val="0"/>
        <w:autoSpaceDN w:val="0"/>
        <w:adjustRightInd w:val="0"/>
        <w:jc w:val="both"/>
        <w:rPr>
          <w:b/>
        </w:rPr>
      </w:pPr>
    </w:p>
    <w:p w:rsidR="00325205" w:rsidRDefault="00B00D13" w:rsidP="00B00D13">
      <w:pPr>
        <w:autoSpaceDE w:val="0"/>
        <w:autoSpaceDN w:val="0"/>
        <w:adjustRightInd w:val="0"/>
        <w:ind w:firstLine="708"/>
        <w:jc w:val="both"/>
        <w:rPr>
          <w:b/>
        </w:rPr>
      </w:pPr>
      <w:r>
        <w:t>Количественные показатели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5"/>
        <w:gridCol w:w="3325"/>
      </w:tblGrid>
      <w:tr w:rsidR="00B00D13" w:rsidTr="00B00D13">
        <w:trPr>
          <w:trHeight w:val="285"/>
        </w:trPr>
        <w:tc>
          <w:tcPr>
            <w:tcW w:w="591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Что приобретено на выделенные средства?</w:t>
            </w:r>
          </w:p>
        </w:tc>
        <w:tc>
          <w:tcPr>
            <w:tcW w:w="332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B00D13" w:rsidTr="00B00D13">
        <w:trPr>
          <w:trHeight w:val="285"/>
        </w:trPr>
        <w:tc>
          <w:tcPr>
            <w:tcW w:w="591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 xml:space="preserve">Что </w:t>
            </w:r>
            <w:proofErr w:type="gramStart"/>
            <w:r>
              <w:t>сделано</w:t>
            </w:r>
            <w:proofErr w:type="gramEnd"/>
            <w:r>
              <w:t>/переоборудовано/создано в рамках проектной деятельности?</w:t>
            </w:r>
          </w:p>
        </w:tc>
        <w:tc>
          <w:tcPr>
            <w:tcW w:w="332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B00D13" w:rsidTr="00B00D13">
        <w:trPr>
          <w:trHeight w:val="285"/>
        </w:trPr>
        <w:tc>
          <w:tcPr>
            <w:tcW w:w="591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</w:pPr>
            <w:r>
              <w:t>Что издано в рамках проектной деятельности (с указанием тиража)?</w:t>
            </w:r>
          </w:p>
        </w:tc>
        <w:tc>
          <w:tcPr>
            <w:tcW w:w="332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B00D13" w:rsidTr="00B00D13">
        <w:trPr>
          <w:trHeight w:val="285"/>
        </w:trPr>
        <w:tc>
          <w:tcPr>
            <w:tcW w:w="591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 xml:space="preserve">Какие методические материалы и в каком количестве созданы в ходе </w:t>
            </w:r>
            <w:proofErr w:type="gramStart"/>
            <w:r>
              <w:t>проекта</w:t>
            </w:r>
            <w:proofErr w:type="gramEnd"/>
            <w:r>
              <w:t>/каким образом распространялся опыт?</w:t>
            </w:r>
          </w:p>
        </w:tc>
        <w:tc>
          <w:tcPr>
            <w:tcW w:w="332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B00D13" w:rsidTr="00B00D13">
        <w:trPr>
          <w:trHeight w:val="285"/>
        </w:trPr>
        <w:tc>
          <w:tcPr>
            <w:tcW w:w="591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Общее количество участников проекта. Какие группы населения принимали участие в проекте и их количественный состав?</w:t>
            </w:r>
          </w:p>
        </w:tc>
        <w:tc>
          <w:tcPr>
            <w:tcW w:w="332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B00D13" w:rsidTr="00B00D13">
        <w:trPr>
          <w:trHeight w:val="285"/>
        </w:trPr>
        <w:tc>
          <w:tcPr>
            <w:tcW w:w="591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Каких партнеров удалось привлечь в ходе выполнения проектов?</w:t>
            </w:r>
          </w:p>
        </w:tc>
        <w:tc>
          <w:tcPr>
            <w:tcW w:w="332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B00D13" w:rsidTr="00B00D13">
        <w:trPr>
          <w:trHeight w:val="285"/>
        </w:trPr>
        <w:tc>
          <w:tcPr>
            <w:tcW w:w="591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Какие дополнительные ресурсы привлечены для выполнения проекта, укажите, кем были представлены данные ресурсы?</w:t>
            </w:r>
          </w:p>
        </w:tc>
        <w:tc>
          <w:tcPr>
            <w:tcW w:w="332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B00D13" w:rsidTr="00B00D13">
        <w:trPr>
          <w:trHeight w:val="285"/>
        </w:trPr>
        <w:tc>
          <w:tcPr>
            <w:tcW w:w="591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Количество добровольцев (волонтеров), которых удалось привлечь к реализации проекта, с описанием их роли в реализации проекта</w:t>
            </w:r>
          </w:p>
        </w:tc>
        <w:tc>
          <w:tcPr>
            <w:tcW w:w="332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B00D13" w:rsidTr="00B00D13">
        <w:trPr>
          <w:trHeight w:val="285"/>
        </w:trPr>
        <w:tc>
          <w:tcPr>
            <w:tcW w:w="591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Количество и наименования муниципальных районов и городских округов области, на территории которых был реализован проект, с описанием реализации проекта в каждом муниципальном районе и городском округе области</w:t>
            </w:r>
          </w:p>
        </w:tc>
        <w:tc>
          <w:tcPr>
            <w:tcW w:w="3325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</w:tbl>
    <w:p w:rsidR="00B00D13" w:rsidRDefault="00B00D13" w:rsidP="00B00D13">
      <w:pPr>
        <w:autoSpaceDE w:val="0"/>
        <w:autoSpaceDN w:val="0"/>
        <w:adjustRightInd w:val="0"/>
        <w:jc w:val="both"/>
        <w:rPr>
          <w:b/>
        </w:rPr>
      </w:pPr>
    </w:p>
    <w:p w:rsidR="00B00D13" w:rsidRDefault="009B7F2C" w:rsidP="009B7F2C">
      <w:pPr>
        <w:autoSpaceDE w:val="0"/>
        <w:autoSpaceDN w:val="0"/>
        <w:adjustRightInd w:val="0"/>
        <w:ind w:firstLine="708"/>
        <w:jc w:val="both"/>
        <w:rPr>
          <w:b/>
        </w:rPr>
      </w:pPr>
      <w:r>
        <w:t>Освещение мероприятий проекта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8"/>
        <w:gridCol w:w="3892"/>
      </w:tblGrid>
      <w:tr w:rsidR="00B00D13" w:rsidTr="001B65AD">
        <w:trPr>
          <w:trHeight w:val="285"/>
        </w:trPr>
        <w:tc>
          <w:tcPr>
            <w:tcW w:w="5348" w:type="dxa"/>
          </w:tcPr>
          <w:p w:rsidR="00B00D13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Название издания/телеканала/радиоканала/сайта или иного информационного ресурса в сети Интернет</w:t>
            </w:r>
          </w:p>
        </w:tc>
        <w:tc>
          <w:tcPr>
            <w:tcW w:w="3892" w:type="dxa"/>
          </w:tcPr>
          <w:p w:rsidR="00B00D13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Название публикации/сюжета с указанием даты выхода, новости/сообщения с указанием электронной ссылки в сети Интернет</w:t>
            </w:r>
          </w:p>
        </w:tc>
      </w:tr>
      <w:tr w:rsidR="00B00D13" w:rsidTr="001B65AD">
        <w:trPr>
          <w:trHeight w:val="285"/>
        </w:trPr>
        <w:tc>
          <w:tcPr>
            <w:tcW w:w="5348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3892" w:type="dxa"/>
          </w:tcPr>
          <w:p w:rsidR="00B00D13" w:rsidRDefault="00B00D13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9B7F2C" w:rsidTr="001B65AD">
        <w:trPr>
          <w:trHeight w:val="285"/>
        </w:trPr>
        <w:tc>
          <w:tcPr>
            <w:tcW w:w="5348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3892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9B7F2C" w:rsidTr="001B65AD">
        <w:trPr>
          <w:trHeight w:val="285"/>
        </w:trPr>
        <w:tc>
          <w:tcPr>
            <w:tcW w:w="5348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  <w:tc>
          <w:tcPr>
            <w:tcW w:w="3892" w:type="dxa"/>
          </w:tcPr>
          <w:p w:rsidR="009B7F2C" w:rsidRDefault="009B7F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</w:tbl>
    <w:p w:rsidR="00B00D13" w:rsidRDefault="00B00D13" w:rsidP="00B00D13">
      <w:pPr>
        <w:autoSpaceDE w:val="0"/>
        <w:autoSpaceDN w:val="0"/>
        <w:adjustRightInd w:val="0"/>
        <w:jc w:val="both"/>
        <w:rPr>
          <w:b/>
        </w:rPr>
      </w:pPr>
    </w:p>
    <w:p w:rsidR="009B7F2C" w:rsidRDefault="009B7F2C" w:rsidP="00B00D13">
      <w:pPr>
        <w:autoSpaceDE w:val="0"/>
        <w:autoSpaceDN w:val="0"/>
        <w:adjustRightInd w:val="0"/>
        <w:jc w:val="both"/>
        <w:rPr>
          <w:b/>
        </w:rPr>
      </w:pPr>
    </w:p>
    <w:p w:rsidR="009B7F2C" w:rsidRDefault="009B7F2C" w:rsidP="00B00D13">
      <w:pPr>
        <w:autoSpaceDE w:val="0"/>
        <w:autoSpaceDN w:val="0"/>
        <w:adjustRightInd w:val="0"/>
        <w:jc w:val="both"/>
        <w:rPr>
          <w:b/>
        </w:rPr>
      </w:pPr>
    </w:p>
    <w:p w:rsidR="009B7F2C" w:rsidRDefault="009B7F2C" w:rsidP="00B00D13">
      <w:pPr>
        <w:autoSpaceDE w:val="0"/>
        <w:autoSpaceDN w:val="0"/>
        <w:adjustRightInd w:val="0"/>
        <w:jc w:val="both"/>
        <w:rPr>
          <w:b/>
        </w:rPr>
      </w:pPr>
    </w:p>
    <w:p w:rsidR="00325205" w:rsidRDefault="009B7F2C" w:rsidP="009B7F2C">
      <w:pPr>
        <w:autoSpaceDE w:val="0"/>
        <w:autoSpaceDN w:val="0"/>
        <w:adjustRightInd w:val="0"/>
        <w:ind w:firstLine="708"/>
        <w:jc w:val="both"/>
        <w:rPr>
          <w:b/>
        </w:rPr>
      </w:pPr>
      <w:r>
        <w:lastRenderedPageBreak/>
        <w:t>2. Достигнутые значения показателей, необходимых для достижения результата предоставления субсидии, по итогам реализации проекта</w:t>
      </w:r>
      <w:proofErr w:type="gramStart"/>
      <w:r w:rsidRPr="009B7F2C">
        <w:rPr>
          <w:vertAlign w:val="superscript"/>
        </w:rPr>
        <w:t>2</w:t>
      </w:r>
      <w:proofErr w:type="gramEnd"/>
      <w:r>
        <w:t>:</w:t>
      </w:r>
    </w:p>
    <w:p w:rsidR="00325205" w:rsidRDefault="00325205" w:rsidP="0029425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8"/>
        <w:gridCol w:w="2048"/>
        <w:gridCol w:w="1631"/>
        <w:gridCol w:w="1535"/>
        <w:gridCol w:w="2061"/>
      </w:tblGrid>
      <w:tr w:rsidR="009B7F2C" w:rsidTr="00886DC5">
        <w:trPr>
          <w:trHeight w:val="3695"/>
        </w:trPr>
        <w:tc>
          <w:tcPr>
            <w:tcW w:w="1845" w:type="dxa"/>
          </w:tcPr>
          <w:p w:rsidR="009B7F2C" w:rsidRDefault="00886DC5" w:rsidP="009B7F2C">
            <w:pPr>
              <w:autoSpaceDE w:val="0"/>
              <w:autoSpaceDN w:val="0"/>
              <w:adjustRightInd w:val="0"/>
              <w:ind w:left="-69"/>
              <w:jc w:val="both"/>
              <w:rPr>
                <w:b/>
              </w:rPr>
            </w:pPr>
            <w:r>
              <w:t>Наименование показателя</w:t>
            </w:r>
          </w:p>
          <w:p w:rsidR="009B7F2C" w:rsidRDefault="009B7F2C" w:rsidP="009B7F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B7F2C" w:rsidRDefault="009B7F2C" w:rsidP="009B7F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B7F2C" w:rsidRDefault="00886DC5">
            <w:pPr>
              <w:rPr>
                <w:b/>
              </w:rPr>
            </w:pPr>
            <w:r>
              <w:t>Значения показателей, необходимых для достижения результата предоставления субсидии, предусмотренные договором о предоставлении субсидии</w:t>
            </w:r>
          </w:p>
          <w:p w:rsidR="009B7F2C" w:rsidRDefault="009B7F2C" w:rsidP="009B7F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B7F2C" w:rsidRDefault="009B7F2C" w:rsidP="009B7F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9B7F2C" w:rsidRDefault="00886DC5">
            <w:pPr>
              <w:rPr>
                <w:b/>
              </w:rPr>
            </w:pPr>
            <w:r>
              <w:t xml:space="preserve">Фактические значения показателей, необходимых для достижения результата </w:t>
            </w:r>
            <w:proofErr w:type="spellStart"/>
            <w:proofErr w:type="gramStart"/>
            <w:r>
              <w:t>предоставле-ния</w:t>
            </w:r>
            <w:proofErr w:type="spellEnd"/>
            <w:proofErr w:type="gramEnd"/>
            <w:r>
              <w:t xml:space="preserve"> субсидии, достигнутые по итогам реализации проекта</w:t>
            </w:r>
          </w:p>
          <w:p w:rsidR="009B7F2C" w:rsidRDefault="009B7F2C" w:rsidP="009B7F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B7F2C" w:rsidRDefault="009B7F2C" w:rsidP="009B7F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9B7F2C" w:rsidRDefault="00886DC5">
            <w:pPr>
              <w:rPr>
                <w:b/>
              </w:rPr>
            </w:pPr>
            <w:r>
              <w:t xml:space="preserve">Отклонения </w:t>
            </w:r>
            <w:proofErr w:type="spellStart"/>
            <w:r>
              <w:t>фактиче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ких</w:t>
            </w:r>
            <w:proofErr w:type="spellEnd"/>
            <w:r>
              <w:t xml:space="preserve"> значений от значений, </w:t>
            </w:r>
            <w:proofErr w:type="spellStart"/>
            <w:r>
              <w:t>предусмот</w:t>
            </w:r>
            <w:proofErr w:type="spellEnd"/>
            <w:r>
              <w:t xml:space="preserve">- </w:t>
            </w:r>
            <w:proofErr w:type="spellStart"/>
            <w:r>
              <w:t>ренных</w:t>
            </w:r>
            <w:proofErr w:type="spellEnd"/>
            <w:r>
              <w:t xml:space="preserve"> договором о </w:t>
            </w:r>
            <w:proofErr w:type="spellStart"/>
            <w:r>
              <w:t>предостав</w:t>
            </w:r>
            <w:proofErr w:type="spellEnd"/>
            <w:r>
              <w:t xml:space="preserve">- </w:t>
            </w:r>
            <w:proofErr w:type="spellStart"/>
            <w:r>
              <w:t>лении</w:t>
            </w:r>
            <w:proofErr w:type="spellEnd"/>
            <w:r>
              <w:t xml:space="preserve"> субсидии</w:t>
            </w:r>
          </w:p>
          <w:p w:rsidR="009B7F2C" w:rsidRDefault="009B7F2C" w:rsidP="009B7F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B7F2C" w:rsidRDefault="009B7F2C" w:rsidP="009B7F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</w:tcPr>
          <w:p w:rsidR="009B7F2C" w:rsidRDefault="00886DC5">
            <w:pPr>
              <w:rPr>
                <w:b/>
              </w:rPr>
            </w:pPr>
            <w:r>
              <w:t xml:space="preserve">Причины </w:t>
            </w:r>
            <w:proofErr w:type="spellStart"/>
            <w:r>
              <w:t>недостижения</w:t>
            </w:r>
            <w:proofErr w:type="spellEnd"/>
            <w:r>
              <w:t xml:space="preserve"> показателей, необходимых для достижения результата предоставления субсидии, предусмотренных договором о предоставлении субсидии</w:t>
            </w:r>
          </w:p>
          <w:p w:rsidR="009B7F2C" w:rsidRDefault="009B7F2C">
            <w:pPr>
              <w:rPr>
                <w:b/>
              </w:rPr>
            </w:pPr>
          </w:p>
          <w:p w:rsidR="009B7F2C" w:rsidRDefault="009B7F2C" w:rsidP="009B7F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B7F2C" w:rsidTr="009B7F2C">
        <w:trPr>
          <w:trHeight w:val="750"/>
        </w:trPr>
        <w:tc>
          <w:tcPr>
            <w:tcW w:w="1845" w:type="dxa"/>
          </w:tcPr>
          <w:p w:rsidR="009B7F2C" w:rsidRDefault="00886DC5" w:rsidP="00886DC5">
            <w:pPr>
              <w:autoSpaceDE w:val="0"/>
              <w:autoSpaceDN w:val="0"/>
              <w:adjustRightInd w:val="0"/>
              <w:ind w:left="-69"/>
              <w:jc w:val="both"/>
              <w:rPr>
                <w:b/>
              </w:rPr>
            </w:pPr>
            <w:r>
              <w:t>Количество территорий (населенных пунктов) округа, где планируется реализация проекта, ед.</w:t>
            </w:r>
          </w:p>
        </w:tc>
        <w:tc>
          <w:tcPr>
            <w:tcW w:w="1890" w:type="dxa"/>
          </w:tcPr>
          <w:p w:rsidR="009B7F2C" w:rsidRDefault="009B7F2C">
            <w:pPr>
              <w:rPr>
                <w:b/>
              </w:rPr>
            </w:pPr>
          </w:p>
        </w:tc>
        <w:tc>
          <w:tcPr>
            <w:tcW w:w="1710" w:type="dxa"/>
          </w:tcPr>
          <w:p w:rsidR="009B7F2C" w:rsidRDefault="009B7F2C">
            <w:pPr>
              <w:rPr>
                <w:b/>
              </w:rPr>
            </w:pPr>
          </w:p>
        </w:tc>
        <w:tc>
          <w:tcPr>
            <w:tcW w:w="1980" w:type="dxa"/>
          </w:tcPr>
          <w:p w:rsidR="009B7F2C" w:rsidRDefault="009B7F2C">
            <w:pPr>
              <w:rPr>
                <w:b/>
              </w:rPr>
            </w:pPr>
          </w:p>
        </w:tc>
        <w:tc>
          <w:tcPr>
            <w:tcW w:w="1845" w:type="dxa"/>
          </w:tcPr>
          <w:p w:rsidR="009B7F2C" w:rsidRDefault="009B7F2C">
            <w:pPr>
              <w:rPr>
                <w:b/>
              </w:rPr>
            </w:pPr>
          </w:p>
        </w:tc>
      </w:tr>
      <w:tr w:rsidR="009B7F2C" w:rsidTr="009B7F2C">
        <w:trPr>
          <w:trHeight w:val="750"/>
        </w:trPr>
        <w:tc>
          <w:tcPr>
            <w:tcW w:w="1845" w:type="dxa"/>
          </w:tcPr>
          <w:p w:rsidR="009B7F2C" w:rsidRDefault="00886DC5" w:rsidP="009B7F2C">
            <w:pPr>
              <w:autoSpaceDE w:val="0"/>
              <w:autoSpaceDN w:val="0"/>
              <w:adjustRightInd w:val="0"/>
              <w:ind w:left="-69"/>
              <w:jc w:val="both"/>
              <w:rPr>
                <w:b/>
              </w:rPr>
            </w:pPr>
            <w:r>
              <w:t>Количество участников проекта, чел.</w:t>
            </w:r>
          </w:p>
        </w:tc>
        <w:tc>
          <w:tcPr>
            <w:tcW w:w="1890" w:type="dxa"/>
          </w:tcPr>
          <w:p w:rsidR="009B7F2C" w:rsidRDefault="009B7F2C">
            <w:pPr>
              <w:rPr>
                <w:b/>
              </w:rPr>
            </w:pPr>
          </w:p>
        </w:tc>
        <w:tc>
          <w:tcPr>
            <w:tcW w:w="1710" w:type="dxa"/>
          </w:tcPr>
          <w:p w:rsidR="009B7F2C" w:rsidRDefault="009B7F2C">
            <w:pPr>
              <w:rPr>
                <w:b/>
              </w:rPr>
            </w:pPr>
          </w:p>
        </w:tc>
        <w:tc>
          <w:tcPr>
            <w:tcW w:w="1980" w:type="dxa"/>
          </w:tcPr>
          <w:p w:rsidR="009B7F2C" w:rsidRDefault="009B7F2C">
            <w:pPr>
              <w:rPr>
                <w:b/>
              </w:rPr>
            </w:pPr>
          </w:p>
        </w:tc>
        <w:tc>
          <w:tcPr>
            <w:tcW w:w="1845" w:type="dxa"/>
          </w:tcPr>
          <w:p w:rsidR="009B7F2C" w:rsidRDefault="009B7F2C">
            <w:pPr>
              <w:rPr>
                <w:b/>
              </w:rPr>
            </w:pPr>
          </w:p>
        </w:tc>
      </w:tr>
      <w:tr w:rsidR="009B7F2C" w:rsidTr="009B7F2C">
        <w:trPr>
          <w:trHeight w:val="750"/>
        </w:trPr>
        <w:tc>
          <w:tcPr>
            <w:tcW w:w="1845" w:type="dxa"/>
          </w:tcPr>
          <w:p w:rsidR="009B7F2C" w:rsidRDefault="00886DC5" w:rsidP="009B7F2C">
            <w:pPr>
              <w:autoSpaceDE w:val="0"/>
              <w:autoSpaceDN w:val="0"/>
              <w:adjustRightInd w:val="0"/>
              <w:ind w:left="-69"/>
              <w:jc w:val="both"/>
              <w:rPr>
                <w:b/>
              </w:rPr>
            </w:pPr>
            <w:r>
              <w:t>Количество добровольцев (волонтеров), которых планируется привлечь к реализации проекта в соответствии с Федеральным законом от 11 августа 1995 года № 135-ФЗ «О благотворительной деятельности и добровольчестве (</w:t>
            </w:r>
            <w:proofErr w:type="spellStart"/>
            <w:r>
              <w:t>волонтерстве</w:t>
            </w:r>
            <w:proofErr w:type="spellEnd"/>
            <w:r>
              <w:t>)», чел.</w:t>
            </w:r>
          </w:p>
        </w:tc>
        <w:tc>
          <w:tcPr>
            <w:tcW w:w="1890" w:type="dxa"/>
          </w:tcPr>
          <w:p w:rsidR="009B7F2C" w:rsidRDefault="009B7F2C">
            <w:pPr>
              <w:rPr>
                <w:b/>
              </w:rPr>
            </w:pPr>
          </w:p>
        </w:tc>
        <w:tc>
          <w:tcPr>
            <w:tcW w:w="1710" w:type="dxa"/>
          </w:tcPr>
          <w:p w:rsidR="009B7F2C" w:rsidRDefault="009B7F2C">
            <w:pPr>
              <w:rPr>
                <w:b/>
              </w:rPr>
            </w:pPr>
          </w:p>
        </w:tc>
        <w:tc>
          <w:tcPr>
            <w:tcW w:w="1980" w:type="dxa"/>
          </w:tcPr>
          <w:p w:rsidR="009B7F2C" w:rsidRDefault="009B7F2C">
            <w:pPr>
              <w:rPr>
                <w:b/>
              </w:rPr>
            </w:pPr>
          </w:p>
        </w:tc>
        <w:tc>
          <w:tcPr>
            <w:tcW w:w="1845" w:type="dxa"/>
          </w:tcPr>
          <w:p w:rsidR="009B7F2C" w:rsidRDefault="009B7F2C">
            <w:pPr>
              <w:rPr>
                <w:b/>
              </w:rPr>
            </w:pPr>
          </w:p>
        </w:tc>
      </w:tr>
    </w:tbl>
    <w:p w:rsidR="00886DC5" w:rsidRDefault="00886DC5" w:rsidP="00886DC5">
      <w:pPr>
        <w:autoSpaceDE w:val="0"/>
        <w:autoSpaceDN w:val="0"/>
        <w:adjustRightInd w:val="0"/>
        <w:jc w:val="both"/>
        <w:rPr>
          <w:b/>
        </w:rPr>
      </w:pPr>
    </w:p>
    <w:p w:rsidR="00325205" w:rsidRDefault="00886DC5" w:rsidP="00886DC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_________________________________________________</w:t>
      </w:r>
    </w:p>
    <w:p w:rsidR="00325205" w:rsidRDefault="00886DC5" w:rsidP="00886DC5">
      <w:pPr>
        <w:autoSpaceDE w:val="0"/>
        <w:autoSpaceDN w:val="0"/>
        <w:adjustRightInd w:val="0"/>
        <w:jc w:val="both"/>
        <w:rPr>
          <w:b/>
        </w:rPr>
      </w:pPr>
      <w:r w:rsidRPr="00886DC5">
        <w:rPr>
          <w:vertAlign w:val="superscript"/>
        </w:rPr>
        <w:t>2</w:t>
      </w:r>
      <w:r>
        <w:t>К отчету прилагаются заверенные руководителем организации копии документов, подтверждающих достижение значений показателей, необходимых для достижения результата предоставления субсидии.</w:t>
      </w:r>
    </w:p>
    <w:p w:rsidR="00325205" w:rsidRDefault="00325205" w:rsidP="0029425B">
      <w:pPr>
        <w:autoSpaceDE w:val="0"/>
        <w:autoSpaceDN w:val="0"/>
        <w:adjustRightInd w:val="0"/>
        <w:jc w:val="center"/>
        <w:rPr>
          <w:b/>
        </w:rPr>
      </w:pPr>
    </w:p>
    <w:p w:rsidR="00325205" w:rsidRDefault="00325205" w:rsidP="0029425B">
      <w:pPr>
        <w:autoSpaceDE w:val="0"/>
        <w:autoSpaceDN w:val="0"/>
        <w:adjustRightInd w:val="0"/>
        <w:jc w:val="center"/>
        <w:rPr>
          <w:b/>
        </w:rPr>
      </w:pPr>
    </w:p>
    <w:p w:rsidR="00325205" w:rsidRDefault="00325205" w:rsidP="00886DC5">
      <w:pPr>
        <w:autoSpaceDE w:val="0"/>
        <w:autoSpaceDN w:val="0"/>
        <w:adjustRightInd w:val="0"/>
        <w:jc w:val="both"/>
        <w:rPr>
          <w:b/>
        </w:rPr>
      </w:pPr>
    </w:p>
    <w:p w:rsidR="00886DC5" w:rsidRDefault="00886DC5" w:rsidP="00886DC5">
      <w:pPr>
        <w:autoSpaceDE w:val="0"/>
        <w:autoSpaceDN w:val="0"/>
        <w:adjustRightInd w:val="0"/>
        <w:jc w:val="both"/>
        <w:rPr>
          <w:b/>
        </w:rPr>
      </w:pPr>
    </w:p>
    <w:p w:rsidR="00886DC5" w:rsidRDefault="00886DC5" w:rsidP="00886DC5">
      <w:pPr>
        <w:autoSpaceDE w:val="0"/>
        <w:autoSpaceDN w:val="0"/>
        <w:adjustRightInd w:val="0"/>
        <w:jc w:val="both"/>
        <w:rPr>
          <w:b/>
        </w:rPr>
      </w:pPr>
    </w:p>
    <w:p w:rsidR="00886DC5" w:rsidRDefault="00886DC5" w:rsidP="00886DC5">
      <w:pPr>
        <w:autoSpaceDE w:val="0"/>
        <w:autoSpaceDN w:val="0"/>
        <w:adjustRightInd w:val="0"/>
        <w:jc w:val="both"/>
        <w:rPr>
          <w:b/>
        </w:rPr>
      </w:pPr>
    </w:p>
    <w:p w:rsidR="00325205" w:rsidRPr="00951B2C" w:rsidRDefault="00886DC5" w:rsidP="00951B2C">
      <w:pPr>
        <w:pStyle w:val="ab"/>
        <w:numPr>
          <w:ilvl w:val="0"/>
          <w:numId w:val="6"/>
        </w:numPr>
        <w:autoSpaceDE w:val="0"/>
        <w:autoSpaceDN w:val="0"/>
        <w:adjustRightInd w:val="0"/>
        <w:jc w:val="both"/>
      </w:pPr>
      <w:r>
        <w:lastRenderedPageBreak/>
        <w:t>Сведения об использовании предоставленной субсидии: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043"/>
        <w:gridCol w:w="1527"/>
        <w:gridCol w:w="1701"/>
        <w:gridCol w:w="2163"/>
        <w:gridCol w:w="1487"/>
      </w:tblGrid>
      <w:tr w:rsidR="00886DC5" w:rsidTr="00951B2C">
        <w:trPr>
          <w:trHeight w:val="555"/>
        </w:trPr>
        <w:tc>
          <w:tcPr>
            <w:tcW w:w="532" w:type="dxa"/>
          </w:tcPr>
          <w:p w:rsidR="00886DC5" w:rsidRPr="00FE2686" w:rsidRDefault="00886DC5" w:rsidP="001B65AD">
            <w:pPr>
              <w:autoSpaceDE w:val="0"/>
              <w:autoSpaceDN w:val="0"/>
              <w:adjustRightInd w:val="0"/>
              <w:ind w:left="-9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3" w:type="dxa"/>
          </w:tcPr>
          <w:p w:rsidR="00886DC5" w:rsidRDefault="00886DC5" w:rsidP="001B65AD">
            <w:pPr>
              <w:rPr>
                <w:b/>
              </w:rPr>
            </w:pPr>
            <w:r>
              <w:t>Направление использования субсидии в соответствии со сметой (с указанием порядкового номера статьи расходов в смете)</w:t>
            </w:r>
          </w:p>
        </w:tc>
        <w:tc>
          <w:tcPr>
            <w:tcW w:w="1527" w:type="dxa"/>
          </w:tcPr>
          <w:p w:rsidR="00886DC5" w:rsidRDefault="00886DC5" w:rsidP="001B65AD">
            <w:pPr>
              <w:rPr>
                <w:b/>
              </w:rPr>
            </w:pPr>
            <w:r>
              <w:t>Объем субсидии (руб.)</w:t>
            </w:r>
          </w:p>
        </w:tc>
        <w:tc>
          <w:tcPr>
            <w:tcW w:w="1701" w:type="dxa"/>
          </w:tcPr>
          <w:p w:rsidR="00886DC5" w:rsidRDefault="00886DC5" w:rsidP="001B65AD">
            <w:pPr>
              <w:rPr>
                <w:b/>
              </w:rPr>
            </w:pPr>
            <w:r>
              <w:t>Объем расходования субсидии (руб.)</w:t>
            </w:r>
          </w:p>
        </w:tc>
        <w:tc>
          <w:tcPr>
            <w:tcW w:w="2163" w:type="dxa"/>
          </w:tcPr>
          <w:p w:rsidR="00886DC5" w:rsidRDefault="00951B2C" w:rsidP="001B65AD">
            <w:pPr>
              <w:rPr>
                <w:b/>
              </w:rPr>
            </w:pPr>
            <w:r>
              <w:t>Объем неиспользованн</w:t>
            </w:r>
            <w:r w:rsidR="00886DC5">
              <w:t>ых средств после окончания реализации проекта (руб.)</w:t>
            </w:r>
          </w:p>
        </w:tc>
        <w:tc>
          <w:tcPr>
            <w:tcW w:w="1487" w:type="dxa"/>
          </w:tcPr>
          <w:p w:rsidR="00886DC5" w:rsidRDefault="00886DC5" w:rsidP="001B65AD">
            <w:pPr>
              <w:rPr>
                <w:b/>
              </w:rPr>
            </w:pPr>
            <w:r>
              <w:t>Примечание</w:t>
            </w:r>
          </w:p>
        </w:tc>
      </w:tr>
      <w:tr w:rsidR="00886DC5" w:rsidTr="00951B2C">
        <w:trPr>
          <w:trHeight w:val="555"/>
        </w:trPr>
        <w:tc>
          <w:tcPr>
            <w:tcW w:w="532" w:type="dxa"/>
          </w:tcPr>
          <w:p w:rsidR="00886DC5" w:rsidRPr="00FE2686" w:rsidRDefault="00886DC5" w:rsidP="001B65AD">
            <w:pPr>
              <w:autoSpaceDE w:val="0"/>
              <w:autoSpaceDN w:val="0"/>
              <w:adjustRightInd w:val="0"/>
              <w:ind w:left="-9"/>
              <w:jc w:val="both"/>
            </w:pPr>
          </w:p>
        </w:tc>
        <w:tc>
          <w:tcPr>
            <w:tcW w:w="2043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1527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1701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2163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1487" w:type="dxa"/>
          </w:tcPr>
          <w:p w:rsidR="00886DC5" w:rsidRDefault="00886DC5" w:rsidP="001B65AD">
            <w:pPr>
              <w:rPr>
                <w:b/>
              </w:rPr>
            </w:pPr>
          </w:p>
        </w:tc>
      </w:tr>
      <w:tr w:rsidR="00886DC5" w:rsidTr="00951B2C">
        <w:trPr>
          <w:trHeight w:val="555"/>
        </w:trPr>
        <w:tc>
          <w:tcPr>
            <w:tcW w:w="532" w:type="dxa"/>
          </w:tcPr>
          <w:p w:rsidR="00886DC5" w:rsidRPr="00FE2686" w:rsidRDefault="00886DC5" w:rsidP="001B65AD">
            <w:pPr>
              <w:autoSpaceDE w:val="0"/>
              <w:autoSpaceDN w:val="0"/>
              <w:adjustRightInd w:val="0"/>
              <w:ind w:left="-9"/>
              <w:jc w:val="both"/>
            </w:pPr>
          </w:p>
        </w:tc>
        <w:tc>
          <w:tcPr>
            <w:tcW w:w="2043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1527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1701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2163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1487" w:type="dxa"/>
          </w:tcPr>
          <w:p w:rsidR="00886DC5" w:rsidRDefault="00886DC5" w:rsidP="001B65AD">
            <w:pPr>
              <w:rPr>
                <w:b/>
              </w:rPr>
            </w:pPr>
          </w:p>
        </w:tc>
      </w:tr>
      <w:tr w:rsidR="00886DC5" w:rsidTr="00951B2C">
        <w:trPr>
          <w:trHeight w:val="555"/>
        </w:trPr>
        <w:tc>
          <w:tcPr>
            <w:tcW w:w="2575" w:type="dxa"/>
            <w:gridSpan w:val="2"/>
          </w:tcPr>
          <w:p w:rsidR="00886DC5" w:rsidRPr="00951B2C" w:rsidRDefault="00951B2C" w:rsidP="001B65AD">
            <w:r w:rsidRPr="00951B2C">
              <w:t>Итого:</w:t>
            </w:r>
          </w:p>
        </w:tc>
        <w:tc>
          <w:tcPr>
            <w:tcW w:w="1527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1701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2163" w:type="dxa"/>
          </w:tcPr>
          <w:p w:rsidR="00886DC5" w:rsidRDefault="00886DC5" w:rsidP="001B65AD">
            <w:pPr>
              <w:rPr>
                <w:b/>
              </w:rPr>
            </w:pPr>
          </w:p>
        </w:tc>
        <w:tc>
          <w:tcPr>
            <w:tcW w:w="1487" w:type="dxa"/>
          </w:tcPr>
          <w:p w:rsidR="00886DC5" w:rsidRDefault="00886DC5" w:rsidP="001B65AD">
            <w:pPr>
              <w:rPr>
                <w:b/>
              </w:rPr>
            </w:pPr>
          </w:p>
        </w:tc>
      </w:tr>
    </w:tbl>
    <w:p w:rsidR="00325205" w:rsidRDefault="00325205" w:rsidP="00886DC5">
      <w:pPr>
        <w:autoSpaceDE w:val="0"/>
        <w:autoSpaceDN w:val="0"/>
        <w:adjustRightInd w:val="0"/>
        <w:jc w:val="both"/>
        <w:rPr>
          <w:b/>
        </w:rPr>
      </w:pPr>
    </w:p>
    <w:p w:rsidR="00886DC5" w:rsidRDefault="00951B2C" w:rsidP="00951B2C">
      <w:pPr>
        <w:autoSpaceDE w:val="0"/>
        <w:autoSpaceDN w:val="0"/>
        <w:adjustRightInd w:val="0"/>
        <w:ind w:firstLine="708"/>
        <w:jc w:val="both"/>
        <w:rPr>
          <w:b/>
        </w:rPr>
      </w:pPr>
      <w:r>
        <w:t>3.1. Сведения о расходах, связанных с приобретением иностранной валюты, за счет средств субсидии: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1954"/>
        <w:gridCol w:w="1731"/>
        <w:gridCol w:w="1696"/>
        <w:gridCol w:w="2053"/>
        <w:gridCol w:w="1487"/>
      </w:tblGrid>
      <w:tr w:rsidR="00951B2C" w:rsidTr="00951B2C">
        <w:trPr>
          <w:trHeight w:val="555"/>
        </w:trPr>
        <w:tc>
          <w:tcPr>
            <w:tcW w:w="532" w:type="dxa"/>
          </w:tcPr>
          <w:p w:rsidR="00951B2C" w:rsidRPr="00FE2686" w:rsidRDefault="00951B2C" w:rsidP="001B65AD">
            <w:pPr>
              <w:autoSpaceDE w:val="0"/>
              <w:autoSpaceDN w:val="0"/>
              <w:adjustRightInd w:val="0"/>
              <w:ind w:left="-9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4" w:type="dxa"/>
          </w:tcPr>
          <w:p w:rsidR="00951B2C" w:rsidRDefault="00951B2C" w:rsidP="001B65AD">
            <w:pPr>
              <w:rPr>
                <w:b/>
              </w:rPr>
            </w:pPr>
            <w:r>
              <w:t>Цель использования субсидии</w:t>
            </w:r>
          </w:p>
        </w:tc>
        <w:tc>
          <w:tcPr>
            <w:tcW w:w="1731" w:type="dxa"/>
          </w:tcPr>
          <w:p w:rsidR="00951B2C" w:rsidRDefault="00951B2C" w:rsidP="001B65AD">
            <w:pPr>
              <w:rPr>
                <w:b/>
              </w:rPr>
            </w:pPr>
            <w:r>
              <w:t>Направления использования субсидии</w:t>
            </w:r>
          </w:p>
        </w:tc>
        <w:tc>
          <w:tcPr>
            <w:tcW w:w="1696" w:type="dxa"/>
          </w:tcPr>
          <w:p w:rsidR="00951B2C" w:rsidRDefault="00951B2C" w:rsidP="001B65AD">
            <w:pPr>
              <w:rPr>
                <w:b/>
              </w:rPr>
            </w:pPr>
            <w:r>
              <w:t>Объем средств субсидии, направленных на приобретение иностранной валюты</w:t>
            </w:r>
          </w:p>
        </w:tc>
        <w:tc>
          <w:tcPr>
            <w:tcW w:w="2053" w:type="dxa"/>
          </w:tcPr>
          <w:p w:rsidR="00951B2C" w:rsidRDefault="00951B2C" w:rsidP="001B65AD">
            <w:pPr>
              <w:rPr>
                <w:b/>
              </w:rPr>
            </w:pPr>
            <w:r>
              <w:t>Объем приобретенной иностранной валюты</w:t>
            </w:r>
          </w:p>
        </w:tc>
        <w:tc>
          <w:tcPr>
            <w:tcW w:w="1487" w:type="dxa"/>
          </w:tcPr>
          <w:p w:rsidR="00951B2C" w:rsidRDefault="00951B2C" w:rsidP="001B65AD">
            <w:pPr>
              <w:rPr>
                <w:b/>
              </w:rPr>
            </w:pPr>
            <w:r>
              <w:t>Примечание</w:t>
            </w:r>
          </w:p>
        </w:tc>
      </w:tr>
      <w:tr w:rsidR="00951B2C" w:rsidTr="00951B2C">
        <w:trPr>
          <w:trHeight w:val="555"/>
        </w:trPr>
        <w:tc>
          <w:tcPr>
            <w:tcW w:w="532" w:type="dxa"/>
          </w:tcPr>
          <w:p w:rsidR="00951B2C" w:rsidRDefault="00951B2C" w:rsidP="001B65AD">
            <w:pPr>
              <w:autoSpaceDE w:val="0"/>
              <w:autoSpaceDN w:val="0"/>
              <w:adjustRightInd w:val="0"/>
              <w:ind w:left="-9"/>
              <w:jc w:val="both"/>
            </w:pPr>
          </w:p>
        </w:tc>
        <w:tc>
          <w:tcPr>
            <w:tcW w:w="1954" w:type="dxa"/>
          </w:tcPr>
          <w:p w:rsidR="00951B2C" w:rsidRDefault="00951B2C" w:rsidP="001B65AD"/>
        </w:tc>
        <w:tc>
          <w:tcPr>
            <w:tcW w:w="1731" w:type="dxa"/>
          </w:tcPr>
          <w:p w:rsidR="00951B2C" w:rsidRDefault="00951B2C" w:rsidP="001B65AD"/>
        </w:tc>
        <w:tc>
          <w:tcPr>
            <w:tcW w:w="1696" w:type="dxa"/>
          </w:tcPr>
          <w:p w:rsidR="00951B2C" w:rsidRDefault="00951B2C" w:rsidP="001B65AD"/>
        </w:tc>
        <w:tc>
          <w:tcPr>
            <w:tcW w:w="2053" w:type="dxa"/>
          </w:tcPr>
          <w:p w:rsidR="00951B2C" w:rsidRDefault="00951B2C" w:rsidP="001B65AD"/>
        </w:tc>
        <w:tc>
          <w:tcPr>
            <w:tcW w:w="1487" w:type="dxa"/>
          </w:tcPr>
          <w:p w:rsidR="00951B2C" w:rsidRDefault="00951B2C" w:rsidP="001B65AD"/>
        </w:tc>
      </w:tr>
      <w:tr w:rsidR="00951B2C" w:rsidTr="00951B2C">
        <w:trPr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2C" w:rsidRPr="00FE2686" w:rsidRDefault="00951B2C" w:rsidP="001B65AD">
            <w:pPr>
              <w:autoSpaceDE w:val="0"/>
              <w:autoSpaceDN w:val="0"/>
              <w:adjustRightInd w:val="0"/>
              <w:ind w:left="-9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2C" w:rsidRPr="00951B2C" w:rsidRDefault="00951B2C" w:rsidP="001B65AD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2C" w:rsidRPr="00951B2C" w:rsidRDefault="00951B2C" w:rsidP="001B65AD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2C" w:rsidRPr="00951B2C" w:rsidRDefault="00951B2C" w:rsidP="001B65AD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2C" w:rsidRPr="00951B2C" w:rsidRDefault="00951B2C" w:rsidP="001B65AD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2C" w:rsidRPr="00951B2C" w:rsidRDefault="00951B2C" w:rsidP="001B65AD"/>
        </w:tc>
      </w:tr>
      <w:tr w:rsidR="00951B2C" w:rsidTr="00951B2C">
        <w:trPr>
          <w:trHeight w:val="555"/>
        </w:trPr>
        <w:tc>
          <w:tcPr>
            <w:tcW w:w="2486" w:type="dxa"/>
            <w:gridSpan w:val="2"/>
          </w:tcPr>
          <w:p w:rsidR="00951B2C" w:rsidRPr="00951B2C" w:rsidRDefault="00951B2C" w:rsidP="001B65AD">
            <w:r w:rsidRPr="00951B2C">
              <w:t>Итого:</w:t>
            </w:r>
          </w:p>
        </w:tc>
        <w:tc>
          <w:tcPr>
            <w:tcW w:w="1731" w:type="dxa"/>
          </w:tcPr>
          <w:p w:rsidR="00951B2C" w:rsidRDefault="00951B2C" w:rsidP="001B65AD">
            <w:pPr>
              <w:rPr>
                <w:b/>
              </w:rPr>
            </w:pPr>
          </w:p>
        </w:tc>
        <w:tc>
          <w:tcPr>
            <w:tcW w:w="1696" w:type="dxa"/>
          </w:tcPr>
          <w:p w:rsidR="00951B2C" w:rsidRDefault="00951B2C" w:rsidP="001B65AD">
            <w:pPr>
              <w:rPr>
                <w:b/>
              </w:rPr>
            </w:pPr>
          </w:p>
        </w:tc>
        <w:tc>
          <w:tcPr>
            <w:tcW w:w="2053" w:type="dxa"/>
          </w:tcPr>
          <w:p w:rsidR="00951B2C" w:rsidRDefault="00951B2C" w:rsidP="001B65AD">
            <w:pPr>
              <w:rPr>
                <w:b/>
              </w:rPr>
            </w:pPr>
          </w:p>
        </w:tc>
        <w:tc>
          <w:tcPr>
            <w:tcW w:w="1487" w:type="dxa"/>
          </w:tcPr>
          <w:p w:rsidR="00951B2C" w:rsidRDefault="00951B2C" w:rsidP="001B65AD">
            <w:pPr>
              <w:rPr>
                <w:b/>
              </w:rPr>
            </w:pPr>
          </w:p>
        </w:tc>
      </w:tr>
    </w:tbl>
    <w:p w:rsidR="00886DC5" w:rsidRDefault="00886DC5" w:rsidP="00951B2C">
      <w:pPr>
        <w:autoSpaceDE w:val="0"/>
        <w:autoSpaceDN w:val="0"/>
        <w:adjustRightInd w:val="0"/>
        <w:jc w:val="both"/>
        <w:rPr>
          <w:b/>
        </w:rPr>
      </w:pPr>
    </w:p>
    <w:p w:rsidR="00886DC5" w:rsidRDefault="00951B2C" w:rsidP="00951B2C">
      <w:pPr>
        <w:autoSpaceDE w:val="0"/>
        <w:autoSpaceDN w:val="0"/>
        <w:adjustRightInd w:val="0"/>
        <w:ind w:firstLine="708"/>
        <w:jc w:val="both"/>
        <w:rPr>
          <w:b/>
        </w:rPr>
      </w:pPr>
      <w:r>
        <w:t>4. Краткая информация о реализованном проекте: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8"/>
        <w:gridCol w:w="3892"/>
      </w:tblGrid>
      <w:tr w:rsidR="00951B2C" w:rsidTr="001B65AD">
        <w:trPr>
          <w:trHeight w:val="285"/>
        </w:trPr>
        <w:tc>
          <w:tcPr>
            <w:tcW w:w="5348" w:type="dxa"/>
          </w:tcPr>
          <w:p w:rsidR="00951B2C" w:rsidRDefault="005F56EF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Наименование социально ориентированной некоммерческой организации</w:t>
            </w:r>
          </w:p>
        </w:tc>
        <w:tc>
          <w:tcPr>
            <w:tcW w:w="3892" w:type="dxa"/>
          </w:tcPr>
          <w:p w:rsidR="00951B2C" w:rsidRDefault="00951B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Анализ полученных результатов</w:t>
            </w:r>
          </w:p>
        </w:tc>
      </w:tr>
      <w:tr w:rsidR="00951B2C" w:rsidTr="001B65AD">
        <w:trPr>
          <w:trHeight w:val="285"/>
        </w:trPr>
        <w:tc>
          <w:tcPr>
            <w:tcW w:w="5348" w:type="dxa"/>
          </w:tcPr>
          <w:p w:rsidR="00951B2C" w:rsidRDefault="005F56EF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Наименование проекта, срок его реализации</w:t>
            </w:r>
          </w:p>
        </w:tc>
        <w:tc>
          <w:tcPr>
            <w:tcW w:w="3892" w:type="dxa"/>
          </w:tcPr>
          <w:p w:rsidR="00951B2C" w:rsidRDefault="00951B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951B2C" w:rsidTr="001B65AD">
        <w:trPr>
          <w:trHeight w:val="285"/>
        </w:trPr>
        <w:tc>
          <w:tcPr>
            <w:tcW w:w="5348" w:type="dxa"/>
          </w:tcPr>
          <w:p w:rsidR="00951B2C" w:rsidRDefault="005F56EF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Цель проекта</w:t>
            </w:r>
          </w:p>
        </w:tc>
        <w:tc>
          <w:tcPr>
            <w:tcW w:w="3892" w:type="dxa"/>
          </w:tcPr>
          <w:p w:rsidR="00951B2C" w:rsidRDefault="00951B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951B2C" w:rsidTr="001B65AD">
        <w:trPr>
          <w:trHeight w:val="285"/>
        </w:trPr>
        <w:tc>
          <w:tcPr>
            <w:tcW w:w="5348" w:type="dxa"/>
          </w:tcPr>
          <w:p w:rsidR="00951B2C" w:rsidRDefault="005F56EF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Методы достижения цели проекта</w:t>
            </w:r>
          </w:p>
        </w:tc>
        <w:tc>
          <w:tcPr>
            <w:tcW w:w="3892" w:type="dxa"/>
          </w:tcPr>
          <w:p w:rsidR="00951B2C" w:rsidRDefault="00951B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951B2C" w:rsidTr="001B65AD">
        <w:trPr>
          <w:trHeight w:val="285"/>
        </w:trPr>
        <w:tc>
          <w:tcPr>
            <w:tcW w:w="5348" w:type="dxa"/>
          </w:tcPr>
          <w:p w:rsidR="00951B2C" w:rsidRDefault="005F56EF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 xml:space="preserve">Конечная группа </w:t>
            </w:r>
            <w:proofErr w:type="spellStart"/>
            <w:r>
              <w:t>благополучателей</w:t>
            </w:r>
            <w:proofErr w:type="spellEnd"/>
            <w:r>
              <w:t xml:space="preserve"> проекта, количество </w:t>
            </w:r>
            <w:proofErr w:type="spellStart"/>
            <w:r>
              <w:t>благополучателей</w:t>
            </w:r>
            <w:proofErr w:type="spellEnd"/>
            <w:r>
              <w:t xml:space="preserve"> проекта, услуга, получаемая </w:t>
            </w:r>
            <w:proofErr w:type="spellStart"/>
            <w:r>
              <w:t>благополучателями</w:t>
            </w:r>
            <w:proofErr w:type="spellEnd"/>
          </w:p>
        </w:tc>
        <w:tc>
          <w:tcPr>
            <w:tcW w:w="3892" w:type="dxa"/>
          </w:tcPr>
          <w:p w:rsidR="00951B2C" w:rsidRDefault="00951B2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5F56EF" w:rsidTr="001B65AD">
        <w:trPr>
          <w:trHeight w:val="285"/>
        </w:trPr>
        <w:tc>
          <w:tcPr>
            <w:tcW w:w="5348" w:type="dxa"/>
          </w:tcPr>
          <w:p w:rsidR="005F56EF" w:rsidRDefault="005F56EF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 xml:space="preserve">Как полученные услуги изменили жизнь </w:t>
            </w:r>
            <w:proofErr w:type="spellStart"/>
            <w:r>
              <w:t>благополучателей</w:t>
            </w:r>
            <w:proofErr w:type="spellEnd"/>
            <w:r>
              <w:t xml:space="preserve"> к лучшему?</w:t>
            </w:r>
          </w:p>
        </w:tc>
        <w:tc>
          <w:tcPr>
            <w:tcW w:w="3892" w:type="dxa"/>
          </w:tcPr>
          <w:p w:rsidR="005F56EF" w:rsidRDefault="005F56EF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</w:tbl>
    <w:p w:rsidR="00886DC5" w:rsidRDefault="00886DC5" w:rsidP="00951B2C">
      <w:pPr>
        <w:autoSpaceDE w:val="0"/>
        <w:autoSpaceDN w:val="0"/>
        <w:adjustRightInd w:val="0"/>
        <w:jc w:val="both"/>
        <w:rPr>
          <w:b/>
        </w:rPr>
      </w:pPr>
    </w:p>
    <w:p w:rsidR="005F56EF" w:rsidRDefault="005F56EF" w:rsidP="005F56EF">
      <w:pPr>
        <w:autoSpaceDE w:val="0"/>
        <w:autoSpaceDN w:val="0"/>
        <w:adjustRightInd w:val="0"/>
        <w:ind w:firstLine="708"/>
        <w:jc w:val="both"/>
      </w:pPr>
      <w:r>
        <w:t>5. Представляя настоящий отчет, социально ориентированная некоммерческая организация в лице ______________________________________________ (фамилия, имя, отчество руководителя организации) подтверждает, что при расходовании средств субсидии соблюдены запреты, установленные пунктом 2.48 Порядка предоставления субсидий социально ориентированным некоммерческим организациям</w:t>
      </w:r>
    </w:p>
    <w:p w:rsidR="002C3B50" w:rsidRDefault="005F56EF" w:rsidP="002C3B50">
      <w:pPr>
        <w:autoSpaceDE w:val="0"/>
        <w:autoSpaceDN w:val="0"/>
        <w:adjustRightInd w:val="0"/>
        <w:ind w:firstLine="708"/>
        <w:jc w:val="both"/>
      </w:pPr>
      <w:r>
        <w:t xml:space="preserve"> Приложения: на _____ </w:t>
      </w:r>
      <w:proofErr w:type="gramStart"/>
      <w:r>
        <w:t>л</w:t>
      </w:r>
      <w:proofErr w:type="gramEnd"/>
      <w:r>
        <w:t xml:space="preserve">. </w:t>
      </w:r>
    </w:p>
    <w:p w:rsidR="002C3B50" w:rsidRDefault="005F56EF" w:rsidP="002C3B50">
      <w:pPr>
        <w:autoSpaceDE w:val="0"/>
        <w:autoSpaceDN w:val="0"/>
        <w:adjustRightInd w:val="0"/>
        <w:jc w:val="both"/>
      </w:pPr>
      <w:r>
        <w:t xml:space="preserve">_______________________________________ _________ _____________________ (руководитель организации) (подпись) (расшифровка подписи) _______________________________________ _________ _____________________ (главный бухгалтер) (подпись) (расшифровка подписи) «____»_____________ 20___ года </w:t>
      </w:r>
    </w:p>
    <w:p w:rsidR="00B47DE7" w:rsidRPr="00536E36" w:rsidRDefault="005F56EF" w:rsidP="00951B2C">
      <w:pPr>
        <w:autoSpaceDE w:val="0"/>
        <w:autoSpaceDN w:val="0"/>
        <w:adjustRightInd w:val="0"/>
        <w:jc w:val="both"/>
      </w:pPr>
      <w:r>
        <w:t>М.П.</w:t>
      </w:r>
    </w:p>
    <w:p w:rsidR="00014095" w:rsidRPr="008646BA" w:rsidRDefault="00014095" w:rsidP="00014095">
      <w:pPr>
        <w:autoSpaceDE w:val="0"/>
        <w:autoSpaceDN w:val="0"/>
        <w:adjustRightInd w:val="0"/>
        <w:jc w:val="right"/>
      </w:pPr>
      <w:r w:rsidRPr="008646BA">
        <w:rPr>
          <w:b/>
        </w:rPr>
        <w:t xml:space="preserve">Приложение </w:t>
      </w:r>
      <w:r w:rsidR="008646BA">
        <w:rPr>
          <w:b/>
        </w:rPr>
        <w:t>5</w:t>
      </w:r>
    </w:p>
    <w:p w:rsidR="00014095" w:rsidRDefault="00014095" w:rsidP="00014095">
      <w:pPr>
        <w:autoSpaceDE w:val="0"/>
        <w:autoSpaceDN w:val="0"/>
        <w:adjustRightInd w:val="0"/>
        <w:jc w:val="right"/>
      </w:pPr>
      <w:r>
        <w:lastRenderedPageBreak/>
        <w:t xml:space="preserve">к Порядку </w:t>
      </w:r>
    </w:p>
    <w:p w:rsidR="00014095" w:rsidRDefault="00014095" w:rsidP="00014095">
      <w:pPr>
        <w:autoSpaceDE w:val="0"/>
        <w:autoSpaceDN w:val="0"/>
        <w:adjustRightInd w:val="0"/>
        <w:jc w:val="right"/>
      </w:pPr>
    </w:p>
    <w:p w:rsidR="005F56EF" w:rsidRDefault="00014095" w:rsidP="00014095">
      <w:pPr>
        <w:autoSpaceDE w:val="0"/>
        <w:autoSpaceDN w:val="0"/>
        <w:adjustRightInd w:val="0"/>
        <w:jc w:val="right"/>
        <w:rPr>
          <w:b/>
        </w:rPr>
      </w:pPr>
      <w:r>
        <w:t>Форма</w:t>
      </w:r>
    </w:p>
    <w:p w:rsidR="005F56EF" w:rsidRDefault="005F56EF" w:rsidP="00951B2C">
      <w:pPr>
        <w:autoSpaceDE w:val="0"/>
        <w:autoSpaceDN w:val="0"/>
        <w:adjustRightInd w:val="0"/>
        <w:jc w:val="both"/>
        <w:rPr>
          <w:b/>
        </w:rPr>
      </w:pPr>
    </w:p>
    <w:p w:rsidR="00014095" w:rsidRDefault="00014095" w:rsidP="00014095">
      <w:pPr>
        <w:autoSpaceDE w:val="0"/>
        <w:autoSpaceDN w:val="0"/>
        <w:adjustRightInd w:val="0"/>
        <w:jc w:val="center"/>
      </w:pPr>
      <w:r>
        <w:t xml:space="preserve">СПРАВКА </w:t>
      </w:r>
    </w:p>
    <w:p w:rsidR="00014095" w:rsidRDefault="00014095" w:rsidP="00014095">
      <w:pPr>
        <w:autoSpaceDE w:val="0"/>
        <w:autoSpaceDN w:val="0"/>
        <w:adjustRightInd w:val="0"/>
        <w:jc w:val="center"/>
      </w:pPr>
      <w:r>
        <w:t xml:space="preserve">о проведении мониторинга качества и эффективности реализации проекта __________________________________________________________________________, (наименование проекта) </w:t>
      </w:r>
    </w:p>
    <w:p w:rsidR="00014095" w:rsidRDefault="00014095" w:rsidP="00014095">
      <w:pPr>
        <w:autoSpaceDE w:val="0"/>
        <w:autoSpaceDN w:val="0"/>
        <w:adjustRightInd w:val="0"/>
        <w:jc w:val="center"/>
      </w:pPr>
      <w:proofErr w:type="gramStart"/>
      <w:r>
        <w:t xml:space="preserve">реализуемого социально ориентированной некоммерческой организацией ___________________________________________________________________________ (наименование СО НКО) </w:t>
      </w:r>
      <w:proofErr w:type="gramEnd"/>
    </w:p>
    <w:p w:rsidR="00014095" w:rsidRDefault="00014095" w:rsidP="00014095">
      <w:pPr>
        <w:autoSpaceDE w:val="0"/>
        <w:autoSpaceDN w:val="0"/>
        <w:adjustRightInd w:val="0"/>
        <w:jc w:val="center"/>
      </w:pPr>
      <w:r>
        <w:t>в соответствии с постановлением администрации округа</w:t>
      </w:r>
    </w:p>
    <w:p w:rsidR="005F56EF" w:rsidRDefault="00014095" w:rsidP="00014095">
      <w:pPr>
        <w:autoSpaceDE w:val="0"/>
        <w:autoSpaceDN w:val="0"/>
        <w:adjustRightInd w:val="0"/>
        <w:jc w:val="center"/>
        <w:rPr>
          <w:b/>
        </w:rPr>
      </w:pPr>
      <w:r>
        <w:t xml:space="preserve"> от _______________________ № _________</w:t>
      </w:r>
    </w:p>
    <w:p w:rsidR="005F56EF" w:rsidRDefault="005F56EF" w:rsidP="00951B2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3771"/>
        <w:gridCol w:w="2049"/>
      </w:tblGrid>
      <w:tr w:rsidR="00014095" w:rsidTr="00014095">
        <w:trPr>
          <w:trHeight w:val="285"/>
        </w:trPr>
        <w:tc>
          <w:tcPr>
            <w:tcW w:w="3420" w:type="dxa"/>
          </w:tcPr>
          <w:p w:rsidR="00014095" w:rsidRDefault="0001409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Критерии мониторинга</w:t>
            </w:r>
          </w:p>
        </w:tc>
        <w:tc>
          <w:tcPr>
            <w:tcW w:w="3771" w:type="dxa"/>
          </w:tcPr>
          <w:p w:rsidR="00014095" w:rsidRDefault="00014095" w:rsidP="001B65AD">
            <w:pPr>
              <w:autoSpaceDE w:val="0"/>
              <w:autoSpaceDN w:val="0"/>
              <w:adjustRightInd w:val="0"/>
              <w:rPr>
                <w:b/>
              </w:rPr>
            </w:pPr>
            <w:r>
              <w:t>Результат мониторинга (в баллах)</w:t>
            </w:r>
          </w:p>
        </w:tc>
        <w:tc>
          <w:tcPr>
            <w:tcW w:w="2049" w:type="dxa"/>
          </w:tcPr>
          <w:p w:rsidR="00014095" w:rsidRDefault="0001409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Примечание</w:t>
            </w:r>
          </w:p>
        </w:tc>
      </w:tr>
      <w:tr w:rsidR="00014095" w:rsidTr="00014095">
        <w:trPr>
          <w:trHeight w:val="285"/>
        </w:trPr>
        <w:tc>
          <w:tcPr>
            <w:tcW w:w="3420" w:type="dxa"/>
          </w:tcPr>
          <w:p w:rsidR="00014095" w:rsidRDefault="0001409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своевременность исполнения мероприятий (по срокам)</w:t>
            </w:r>
          </w:p>
        </w:tc>
        <w:tc>
          <w:tcPr>
            <w:tcW w:w="3771" w:type="dxa"/>
          </w:tcPr>
          <w:p w:rsidR="00014095" w:rsidRDefault="00014095" w:rsidP="001B65AD">
            <w:pPr>
              <w:autoSpaceDE w:val="0"/>
              <w:autoSpaceDN w:val="0"/>
              <w:adjustRightInd w:val="0"/>
              <w:ind w:left="-39"/>
            </w:pPr>
            <w:r>
              <w:t xml:space="preserve">выполнено - 2 балла; </w:t>
            </w:r>
          </w:p>
          <w:p w:rsidR="00014095" w:rsidRDefault="0001409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не выполнено - 0 баллов</w:t>
            </w:r>
          </w:p>
        </w:tc>
        <w:tc>
          <w:tcPr>
            <w:tcW w:w="2049" w:type="dxa"/>
          </w:tcPr>
          <w:p w:rsidR="00014095" w:rsidRDefault="0001409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014095" w:rsidTr="00014095">
        <w:trPr>
          <w:trHeight w:val="285"/>
        </w:trPr>
        <w:tc>
          <w:tcPr>
            <w:tcW w:w="3420" w:type="dxa"/>
          </w:tcPr>
          <w:p w:rsidR="00014095" w:rsidRDefault="000009E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полнота выполнения мероприятий (по количеству и содержанию)</w:t>
            </w:r>
          </w:p>
        </w:tc>
        <w:tc>
          <w:tcPr>
            <w:tcW w:w="3771" w:type="dxa"/>
          </w:tcPr>
          <w:p w:rsidR="00014095" w:rsidRDefault="000009E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от 0 до 10 баллов по результатам оценки ответственного за осуществление мониторинга</w:t>
            </w:r>
          </w:p>
        </w:tc>
        <w:tc>
          <w:tcPr>
            <w:tcW w:w="2049" w:type="dxa"/>
          </w:tcPr>
          <w:p w:rsidR="00014095" w:rsidRDefault="0001409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014095" w:rsidTr="00014095">
        <w:trPr>
          <w:trHeight w:val="285"/>
        </w:trPr>
        <w:tc>
          <w:tcPr>
            <w:tcW w:w="3420" w:type="dxa"/>
          </w:tcPr>
          <w:p w:rsidR="00014095" w:rsidRDefault="000009EC" w:rsidP="000009EC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обеспечение выполнения обязанности указывать на то, что проект реализуется при поддержке администрации округа</w:t>
            </w:r>
          </w:p>
        </w:tc>
        <w:tc>
          <w:tcPr>
            <w:tcW w:w="3771" w:type="dxa"/>
          </w:tcPr>
          <w:p w:rsidR="000009EC" w:rsidRDefault="000009EC" w:rsidP="001B65AD">
            <w:pPr>
              <w:autoSpaceDE w:val="0"/>
              <w:autoSpaceDN w:val="0"/>
              <w:adjustRightInd w:val="0"/>
              <w:ind w:left="-39"/>
            </w:pPr>
            <w:r>
              <w:t xml:space="preserve">выполнено - 2 балла; </w:t>
            </w:r>
          </w:p>
          <w:p w:rsidR="00014095" w:rsidRDefault="000009E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не выполнено - 0 баллов</w:t>
            </w:r>
          </w:p>
        </w:tc>
        <w:tc>
          <w:tcPr>
            <w:tcW w:w="2049" w:type="dxa"/>
          </w:tcPr>
          <w:p w:rsidR="00014095" w:rsidRDefault="0001409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  <w:tr w:rsidR="00014095" w:rsidTr="00014095">
        <w:trPr>
          <w:trHeight w:val="285"/>
        </w:trPr>
        <w:tc>
          <w:tcPr>
            <w:tcW w:w="3420" w:type="dxa"/>
          </w:tcPr>
          <w:p w:rsidR="00014095" w:rsidRDefault="000009E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информационное освещение хода реализации программы в средствах массовой информации,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</w:t>
            </w:r>
          </w:p>
        </w:tc>
        <w:tc>
          <w:tcPr>
            <w:tcW w:w="3771" w:type="dxa"/>
          </w:tcPr>
          <w:p w:rsidR="00014095" w:rsidRDefault="000009EC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  <w:r>
              <w:t>от 0 до 10 баллов по результатам оценки ответственного за осуществление мониторинга</w:t>
            </w:r>
          </w:p>
        </w:tc>
        <w:tc>
          <w:tcPr>
            <w:tcW w:w="2049" w:type="dxa"/>
          </w:tcPr>
          <w:p w:rsidR="00014095" w:rsidRDefault="00014095" w:rsidP="001B65AD">
            <w:pPr>
              <w:autoSpaceDE w:val="0"/>
              <w:autoSpaceDN w:val="0"/>
              <w:adjustRightInd w:val="0"/>
              <w:ind w:left="-39"/>
              <w:rPr>
                <w:b/>
              </w:rPr>
            </w:pPr>
          </w:p>
        </w:tc>
      </w:tr>
    </w:tbl>
    <w:p w:rsidR="005F56EF" w:rsidRDefault="005F56EF" w:rsidP="00951B2C">
      <w:pPr>
        <w:autoSpaceDE w:val="0"/>
        <w:autoSpaceDN w:val="0"/>
        <w:adjustRightInd w:val="0"/>
        <w:jc w:val="both"/>
        <w:rPr>
          <w:b/>
        </w:rPr>
      </w:pPr>
    </w:p>
    <w:p w:rsidR="000009EC" w:rsidRDefault="000009EC" w:rsidP="000009EC">
      <w:pPr>
        <w:autoSpaceDE w:val="0"/>
        <w:autoSpaceDN w:val="0"/>
        <w:adjustRightInd w:val="0"/>
        <w:ind w:firstLine="708"/>
        <w:jc w:val="both"/>
      </w:pPr>
      <w:r>
        <w:t xml:space="preserve">Вывод: средний балл оценки реализации проекта _________________. </w:t>
      </w:r>
    </w:p>
    <w:p w:rsidR="000009EC" w:rsidRDefault="000009EC" w:rsidP="000009EC">
      <w:pPr>
        <w:autoSpaceDE w:val="0"/>
        <w:autoSpaceDN w:val="0"/>
        <w:adjustRightInd w:val="0"/>
        <w:ind w:firstLine="708"/>
        <w:jc w:val="both"/>
      </w:pPr>
      <w:r>
        <w:t xml:space="preserve">Реализацию проекта предлагается признать положительной (удовлетворительной, отрицательной) _____________________________________________________________________________. «__» ______________ 20__ г. _________________________________________________   (дата) </w:t>
      </w:r>
      <w:r>
        <w:tab/>
      </w:r>
      <w:r>
        <w:tab/>
      </w:r>
      <w:r>
        <w:tab/>
      </w:r>
      <w:r>
        <w:tab/>
      </w:r>
      <w:r>
        <w:tab/>
        <w:t xml:space="preserve">(Ф.И.О. и подпись члена конкурсной комиссии) </w:t>
      </w:r>
    </w:p>
    <w:p w:rsidR="00B47DE7" w:rsidRDefault="000009EC" w:rsidP="000009EC">
      <w:pPr>
        <w:autoSpaceDE w:val="0"/>
        <w:autoSpaceDN w:val="0"/>
        <w:adjustRightInd w:val="0"/>
        <w:jc w:val="both"/>
      </w:pPr>
      <w:r>
        <w:t xml:space="preserve">«__» ______________ 20__ г. ________________________________________________ </w:t>
      </w:r>
    </w:p>
    <w:p w:rsidR="005F56EF" w:rsidRDefault="000009EC" w:rsidP="000009EC">
      <w:pPr>
        <w:autoSpaceDE w:val="0"/>
        <w:autoSpaceDN w:val="0"/>
        <w:adjustRightInd w:val="0"/>
        <w:jc w:val="both"/>
        <w:rPr>
          <w:b/>
        </w:rPr>
      </w:pPr>
      <w:r>
        <w:t>(дата)                                                (Ф.И.О. и подпись Председателя конкурсной комиссии)</w:t>
      </w:r>
    </w:p>
    <w:p w:rsidR="005F56EF" w:rsidRDefault="005F56EF" w:rsidP="00951B2C">
      <w:pPr>
        <w:autoSpaceDE w:val="0"/>
        <w:autoSpaceDN w:val="0"/>
        <w:adjustRightInd w:val="0"/>
        <w:jc w:val="both"/>
        <w:rPr>
          <w:b/>
        </w:rPr>
      </w:pPr>
    </w:p>
    <w:p w:rsidR="005F56EF" w:rsidRDefault="005F56EF" w:rsidP="00951B2C">
      <w:pPr>
        <w:autoSpaceDE w:val="0"/>
        <w:autoSpaceDN w:val="0"/>
        <w:adjustRightInd w:val="0"/>
        <w:jc w:val="both"/>
        <w:rPr>
          <w:b/>
        </w:rPr>
      </w:pPr>
    </w:p>
    <w:p w:rsidR="005F56EF" w:rsidRDefault="005F56EF" w:rsidP="00951B2C">
      <w:pPr>
        <w:autoSpaceDE w:val="0"/>
        <w:autoSpaceDN w:val="0"/>
        <w:adjustRightInd w:val="0"/>
        <w:jc w:val="both"/>
        <w:rPr>
          <w:b/>
        </w:rPr>
      </w:pPr>
    </w:p>
    <w:p w:rsidR="005F56EF" w:rsidRDefault="005F56EF" w:rsidP="00951B2C">
      <w:pPr>
        <w:autoSpaceDE w:val="0"/>
        <w:autoSpaceDN w:val="0"/>
        <w:adjustRightInd w:val="0"/>
        <w:jc w:val="both"/>
        <w:rPr>
          <w:b/>
        </w:rPr>
      </w:pPr>
    </w:p>
    <w:p w:rsidR="000009EC" w:rsidRDefault="000009EC" w:rsidP="00951B2C">
      <w:pPr>
        <w:autoSpaceDE w:val="0"/>
        <w:autoSpaceDN w:val="0"/>
        <w:adjustRightInd w:val="0"/>
        <w:jc w:val="both"/>
        <w:rPr>
          <w:b/>
        </w:rPr>
      </w:pPr>
    </w:p>
    <w:p w:rsidR="000009EC" w:rsidRDefault="000009EC" w:rsidP="00951B2C">
      <w:pPr>
        <w:autoSpaceDE w:val="0"/>
        <w:autoSpaceDN w:val="0"/>
        <w:adjustRightInd w:val="0"/>
        <w:jc w:val="both"/>
        <w:rPr>
          <w:b/>
        </w:rPr>
      </w:pPr>
    </w:p>
    <w:p w:rsidR="000009EC" w:rsidRDefault="000009EC" w:rsidP="00951B2C">
      <w:pPr>
        <w:autoSpaceDE w:val="0"/>
        <w:autoSpaceDN w:val="0"/>
        <w:adjustRightInd w:val="0"/>
        <w:jc w:val="both"/>
        <w:rPr>
          <w:b/>
        </w:rPr>
      </w:pPr>
    </w:p>
    <w:p w:rsidR="00B17691" w:rsidRDefault="00B17691" w:rsidP="006B0902">
      <w:pPr>
        <w:pStyle w:val="aa"/>
        <w:jc w:val="both"/>
        <w:rPr>
          <w:rFonts w:eastAsia="Calibri"/>
        </w:rPr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536E36" w:rsidRDefault="00536E36" w:rsidP="006B0902">
      <w:pPr>
        <w:pStyle w:val="aa"/>
        <w:jc w:val="both"/>
        <w:rPr>
          <w:rFonts w:eastAsia="Calibri"/>
        </w:rPr>
      </w:pPr>
    </w:p>
    <w:p w:rsidR="00536E36" w:rsidRDefault="00536E36" w:rsidP="006B0902">
      <w:pPr>
        <w:pStyle w:val="aa"/>
        <w:jc w:val="both"/>
        <w:rPr>
          <w:rFonts w:eastAsia="Calibri"/>
        </w:rPr>
      </w:pPr>
    </w:p>
    <w:p w:rsidR="00536E36" w:rsidRDefault="00536E36" w:rsidP="006B0902">
      <w:pPr>
        <w:pStyle w:val="aa"/>
        <w:jc w:val="both"/>
        <w:rPr>
          <w:rFonts w:eastAsia="Calibri"/>
        </w:rPr>
      </w:pPr>
    </w:p>
    <w:p w:rsidR="00536E36" w:rsidRDefault="00536E36" w:rsidP="006B0902">
      <w:pPr>
        <w:pStyle w:val="aa"/>
        <w:jc w:val="both"/>
        <w:rPr>
          <w:rFonts w:eastAsia="Calibri"/>
        </w:rPr>
      </w:pPr>
    </w:p>
    <w:p w:rsidR="00536E36" w:rsidRDefault="00536E36" w:rsidP="006B0902">
      <w:pPr>
        <w:pStyle w:val="aa"/>
        <w:jc w:val="both"/>
        <w:rPr>
          <w:rFonts w:eastAsia="Calibri"/>
        </w:rPr>
      </w:pPr>
    </w:p>
    <w:p w:rsidR="00536E36" w:rsidRDefault="00536E36" w:rsidP="006B0902">
      <w:pPr>
        <w:pStyle w:val="aa"/>
        <w:jc w:val="both"/>
        <w:rPr>
          <w:rFonts w:eastAsia="Calibri"/>
        </w:rPr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Pr="008646BA" w:rsidRDefault="00035154" w:rsidP="00035154">
      <w:pPr>
        <w:pStyle w:val="aa"/>
        <w:jc w:val="right"/>
        <w:rPr>
          <w:b/>
        </w:rPr>
      </w:pPr>
      <w:r w:rsidRPr="008646BA">
        <w:rPr>
          <w:b/>
        </w:rPr>
        <w:t xml:space="preserve">Приложение </w:t>
      </w:r>
      <w:r w:rsidR="00B77E87" w:rsidRPr="008646BA">
        <w:rPr>
          <w:b/>
        </w:rPr>
        <w:t>1</w:t>
      </w:r>
    </w:p>
    <w:p w:rsidR="00035154" w:rsidRPr="00DD172E" w:rsidRDefault="00035154" w:rsidP="00035154">
      <w:pPr>
        <w:pStyle w:val="aa"/>
        <w:jc w:val="right"/>
      </w:pPr>
      <w:r w:rsidRPr="00DD172E">
        <w:lastRenderedPageBreak/>
        <w:t>к Порядку</w:t>
      </w:r>
    </w:p>
    <w:p w:rsidR="00035154" w:rsidRPr="00DD172E" w:rsidRDefault="00035154" w:rsidP="00035154">
      <w:pPr>
        <w:pStyle w:val="aa"/>
        <w:jc w:val="right"/>
      </w:pPr>
    </w:p>
    <w:p w:rsidR="00035154" w:rsidRPr="00DD172E" w:rsidRDefault="00035154" w:rsidP="00035154">
      <w:pPr>
        <w:pStyle w:val="aa"/>
        <w:jc w:val="right"/>
      </w:pPr>
      <w:r w:rsidRPr="00DD172E">
        <w:t>Форма</w:t>
      </w:r>
    </w:p>
    <w:p w:rsidR="00035154" w:rsidRPr="00DD172E" w:rsidRDefault="00035154" w:rsidP="00035154">
      <w:pPr>
        <w:pStyle w:val="aa"/>
        <w:jc w:val="right"/>
      </w:pPr>
    </w:p>
    <w:p w:rsidR="00035154" w:rsidRPr="00DD172E" w:rsidRDefault="00035154" w:rsidP="00035154">
      <w:pPr>
        <w:autoSpaceDE w:val="0"/>
        <w:autoSpaceDN w:val="0"/>
        <w:adjustRightInd w:val="0"/>
        <w:jc w:val="center"/>
      </w:pPr>
      <w:r w:rsidRPr="00DD172E">
        <w:t>ЗАЯВЛЕНИЕ</w:t>
      </w:r>
    </w:p>
    <w:p w:rsidR="00035154" w:rsidRPr="00DD172E" w:rsidRDefault="00035154" w:rsidP="00035154">
      <w:pPr>
        <w:autoSpaceDE w:val="0"/>
        <w:autoSpaceDN w:val="0"/>
        <w:adjustRightInd w:val="0"/>
        <w:jc w:val="center"/>
      </w:pPr>
      <w:r w:rsidRPr="00DD172E">
        <w:t>на получение субсидии</w:t>
      </w:r>
    </w:p>
    <w:p w:rsidR="00035154" w:rsidRPr="00DD172E" w:rsidRDefault="00035154" w:rsidP="00035154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551"/>
      </w:tblGrid>
      <w:tr w:rsidR="00035154" w:rsidRPr="00DD172E" w:rsidTr="001B65A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1. Регистрационный номер заявки</w:t>
            </w:r>
          </w:p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(заполняется при сдаче документов)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2. Дата и время получения заявки</w:t>
            </w:r>
          </w:p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(заполняется при сдаче документов)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"__"_________ 20__ г.</w:t>
            </w:r>
          </w:p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__ час</w:t>
            </w:r>
            <w:proofErr w:type="gramStart"/>
            <w:r w:rsidRPr="00DD172E">
              <w:t>.</w:t>
            </w:r>
            <w:proofErr w:type="gramEnd"/>
            <w:r w:rsidRPr="00DD172E">
              <w:t xml:space="preserve"> __ </w:t>
            </w:r>
            <w:proofErr w:type="gramStart"/>
            <w:r w:rsidRPr="00DD172E">
              <w:t>м</w:t>
            </w:r>
            <w:proofErr w:type="gramEnd"/>
            <w:r w:rsidRPr="00DD172E">
              <w:t>ин.</w:t>
            </w:r>
          </w:p>
        </w:tc>
      </w:tr>
      <w:tr w:rsidR="00035154" w:rsidRPr="00DD172E" w:rsidTr="001B65A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3. Номинация</w:t>
            </w:r>
          </w:p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(может быть указана только одна номинация)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N _____</w:t>
            </w:r>
          </w:p>
        </w:tc>
      </w:tr>
      <w:tr w:rsidR="00035154" w:rsidRPr="00DD172E" w:rsidTr="001B65A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4. Приоритетное направление конкурса</w:t>
            </w:r>
          </w:p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(формулировка заполняется в соответствии с текстом, закрепленным в Порядке)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5. Наименование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6. Наименование организации-заявителя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</w:tbl>
    <w:p w:rsidR="00035154" w:rsidRPr="00DD172E" w:rsidRDefault="00035154" w:rsidP="00035154">
      <w:pPr>
        <w:autoSpaceDE w:val="0"/>
        <w:autoSpaceDN w:val="0"/>
        <w:adjustRightInd w:val="0"/>
        <w:jc w:val="both"/>
      </w:pPr>
    </w:p>
    <w:p w:rsidR="00035154" w:rsidRPr="00DD172E" w:rsidRDefault="00035154" w:rsidP="00035154">
      <w:pPr>
        <w:pStyle w:val="aa"/>
        <w:jc w:val="both"/>
      </w:pPr>
      <w:r w:rsidRPr="00DD172E">
        <w:t>Достоверность информации (в том числе документов), представленной в составе заявки на участие в конкурсе, подтверждаю.</w:t>
      </w:r>
    </w:p>
    <w:p w:rsidR="00035154" w:rsidRPr="00DD172E" w:rsidRDefault="00035154" w:rsidP="00035154">
      <w:pPr>
        <w:pStyle w:val="aa"/>
        <w:jc w:val="both"/>
      </w:pPr>
      <w:r w:rsidRPr="00DD172E">
        <w:t xml:space="preserve">С условиями конкурса, а также целями, условиями и порядком предоставления и использования субсидии социально ориентированной некоммерческой организацией на реализацию общественно полезного проекта (программы), связанного с осуществлением уставной деятельностью, </w:t>
      </w:r>
      <w:proofErr w:type="gramStart"/>
      <w:r w:rsidRPr="00DD172E">
        <w:t>ознакомлен</w:t>
      </w:r>
      <w:proofErr w:type="gramEnd"/>
      <w:r w:rsidRPr="00DD172E">
        <w:t>.</w:t>
      </w:r>
    </w:p>
    <w:p w:rsidR="00035154" w:rsidRPr="00DD172E" w:rsidRDefault="00035154" w:rsidP="00035154">
      <w:pPr>
        <w:pStyle w:val="aa"/>
        <w:jc w:val="both"/>
      </w:pPr>
      <w:r w:rsidRPr="00DD172E">
        <w:t>Прошу принять заявление на получение субсидии.</w:t>
      </w:r>
    </w:p>
    <w:p w:rsidR="00035154" w:rsidRPr="00DD172E" w:rsidRDefault="00035154" w:rsidP="00035154">
      <w:pPr>
        <w:pStyle w:val="aa"/>
        <w:jc w:val="both"/>
        <w:rPr>
          <w:i/>
        </w:rPr>
      </w:pPr>
      <w:r w:rsidRPr="00DD172E">
        <w:t>Опись документов, представленных в составе заявки на участие в конкурсе (заполняются название, количество листов, количество экземпляров</w:t>
      </w:r>
      <w:proofErr w:type="gramStart"/>
      <w:r w:rsidRPr="00DD172E">
        <w:t>.</w:t>
      </w:r>
      <w:r w:rsidRPr="00DD172E">
        <w:rPr>
          <w:i/>
        </w:rPr>
        <w:t>Н</w:t>
      </w:r>
      <w:proofErr w:type="gramEnd"/>
      <w:r w:rsidRPr="00DD172E">
        <w:rPr>
          <w:i/>
        </w:rPr>
        <w:t xml:space="preserve">апример: </w:t>
      </w:r>
      <w:proofErr w:type="gramStart"/>
      <w:r w:rsidRPr="00DD172E">
        <w:rPr>
          <w:i/>
        </w:rPr>
        <w:t>Копия устава организации на 15 л. в 1 экз.).</w:t>
      </w:r>
      <w:proofErr w:type="gramEnd"/>
    </w:p>
    <w:p w:rsidR="00035154" w:rsidRPr="00DD172E" w:rsidRDefault="00035154" w:rsidP="00035154">
      <w:pPr>
        <w:pStyle w:val="aa"/>
        <w:jc w:val="both"/>
      </w:pPr>
    </w:p>
    <w:p w:rsidR="00035154" w:rsidRPr="00DD172E" w:rsidRDefault="00035154" w:rsidP="00035154">
      <w:pPr>
        <w:pStyle w:val="aa"/>
        <w:jc w:val="both"/>
        <w:rPr>
          <w:rFonts w:eastAsia="Calibri"/>
          <w:bCs/>
        </w:rPr>
      </w:pPr>
      <w:r w:rsidRPr="00DD172E">
        <w:rPr>
          <w:rFonts w:eastAsia="Calibri"/>
          <w:bCs/>
        </w:rPr>
        <w:t>Руководитель организации-заявителя ___________________(И.О. Фамилия)</w:t>
      </w:r>
    </w:p>
    <w:p w:rsidR="00035154" w:rsidRPr="00DD172E" w:rsidRDefault="00035154" w:rsidP="00035154">
      <w:pPr>
        <w:pStyle w:val="aa"/>
        <w:jc w:val="both"/>
        <w:rPr>
          <w:rFonts w:eastAsia="Calibri"/>
          <w:bCs/>
        </w:rPr>
      </w:pPr>
      <w:r w:rsidRPr="00DD172E">
        <w:rPr>
          <w:rFonts w:eastAsia="Calibri"/>
          <w:bCs/>
        </w:rPr>
        <w:tab/>
      </w:r>
      <w:r w:rsidRPr="00DD172E">
        <w:rPr>
          <w:rFonts w:eastAsia="Calibri"/>
          <w:bCs/>
        </w:rPr>
        <w:tab/>
      </w:r>
      <w:r w:rsidRPr="00DD172E">
        <w:rPr>
          <w:rFonts w:eastAsia="Calibri"/>
          <w:bCs/>
        </w:rPr>
        <w:tab/>
      </w:r>
      <w:r w:rsidRPr="00DD172E">
        <w:rPr>
          <w:rFonts w:eastAsia="Calibri"/>
          <w:bCs/>
        </w:rPr>
        <w:tab/>
        <w:t xml:space="preserve"> (подпись)</w:t>
      </w:r>
    </w:p>
    <w:p w:rsidR="00035154" w:rsidRPr="00DD172E" w:rsidRDefault="00035154" w:rsidP="00035154">
      <w:pPr>
        <w:pStyle w:val="aa"/>
        <w:jc w:val="both"/>
        <w:rPr>
          <w:rFonts w:eastAsia="Calibri"/>
          <w:bCs/>
        </w:rPr>
      </w:pPr>
      <w:r w:rsidRPr="00DD172E">
        <w:rPr>
          <w:rFonts w:eastAsia="Calibri"/>
          <w:bCs/>
        </w:rPr>
        <w:t xml:space="preserve">                             М.П.</w:t>
      </w:r>
    </w:p>
    <w:p w:rsidR="00035154" w:rsidRPr="00DD172E" w:rsidRDefault="00035154" w:rsidP="00035154">
      <w:pPr>
        <w:pStyle w:val="aa"/>
        <w:jc w:val="both"/>
        <w:rPr>
          <w:rFonts w:eastAsia="Calibri"/>
          <w:bCs/>
        </w:rPr>
      </w:pPr>
      <w:r w:rsidRPr="00DD172E">
        <w:rPr>
          <w:rFonts w:eastAsia="Calibri"/>
          <w:bCs/>
        </w:rPr>
        <w:t>"__"_________ 20__ г.</w:t>
      </w:r>
    </w:p>
    <w:p w:rsidR="00035154" w:rsidRPr="00DD172E" w:rsidRDefault="00035154" w:rsidP="00035154">
      <w:pPr>
        <w:autoSpaceDE w:val="0"/>
        <w:autoSpaceDN w:val="0"/>
        <w:adjustRightInd w:val="0"/>
        <w:jc w:val="both"/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Pr="00DD172E" w:rsidRDefault="00035154" w:rsidP="00035154">
      <w:pPr>
        <w:autoSpaceDE w:val="0"/>
        <w:autoSpaceDN w:val="0"/>
        <w:adjustRightInd w:val="0"/>
        <w:ind w:firstLine="540"/>
        <w:jc w:val="both"/>
      </w:pPr>
      <w:r w:rsidRPr="00DD172E">
        <w:t>1. Информация о социально ориентированной некоммерческой организации, участвующей в конкурсе по отбору социально ориентированных некоммерческих организаций для предоставления субсидий на реализацию общественно полезного проекта (программы), связанного с осуществлением уставной деятельности (далее - конкурс):</w:t>
      </w:r>
    </w:p>
    <w:p w:rsidR="00035154" w:rsidRDefault="00035154" w:rsidP="00035154">
      <w:pPr>
        <w:autoSpaceDE w:val="0"/>
        <w:autoSpaceDN w:val="0"/>
        <w:adjustRightInd w:val="0"/>
        <w:ind w:firstLine="540"/>
        <w:jc w:val="both"/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Default="00035154" w:rsidP="006B0902">
      <w:pPr>
        <w:pStyle w:val="aa"/>
        <w:jc w:val="both"/>
        <w:rPr>
          <w:rFonts w:eastAsia="Calibri"/>
        </w:rPr>
      </w:pPr>
    </w:p>
    <w:p w:rsidR="00035154" w:rsidRPr="00DD172E" w:rsidRDefault="00035154" w:rsidP="00035154">
      <w:pPr>
        <w:autoSpaceDE w:val="0"/>
        <w:autoSpaceDN w:val="0"/>
        <w:adjustRightInd w:val="0"/>
        <w:jc w:val="both"/>
        <w:sectPr w:rsidR="00035154" w:rsidRPr="00DD172E" w:rsidSect="006E34F8">
          <w:pgSz w:w="11905" w:h="16838"/>
          <w:pgMar w:top="426" w:right="850" w:bottom="142" w:left="1701" w:header="0" w:footer="0" w:gutter="0"/>
          <w:cols w:space="720"/>
          <w:noEndnote/>
        </w:sectPr>
      </w:pPr>
    </w:p>
    <w:p w:rsidR="00035154" w:rsidRPr="00DD172E" w:rsidRDefault="00035154" w:rsidP="00035154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063"/>
        <w:gridCol w:w="906"/>
        <w:gridCol w:w="2268"/>
      </w:tblGrid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1. Полное наименование социально ориентированной некоммерческой организации - 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(согласно выписке из Единого государственного реестра юридических лиц)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2. Сокращенное наименование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(согласно выписке из Единого государственного реестра юридических лиц)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3. Организационно-правовая форма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(согласно выписке из Единого государственного реестра юридических лиц)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4. Реквизиты: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Дата создания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  <w:jc w:val="center"/>
            </w:pPr>
            <w:r w:rsidRPr="00DD172E">
              <w:t>(число, месяц, год)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Дата государственной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  <w:jc w:val="center"/>
            </w:pPr>
            <w:r w:rsidRPr="00DD172E">
              <w:t>(число, месяц, год)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5. Контактная информация: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Юридический адрес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 почтовым индексом)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Фактический адрес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 почтовым индексом)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Почтовый адрес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 почтовым индексом)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 кодом населенного пункта)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Факс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 кодом населенного пункта)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Электронная почта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Адрес сайта в сети "Интернет"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6. Банковские реквизиты: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Наименование учреждения банка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ИНН банка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КПП банка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Корреспондентский счет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БИК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Расчетный счет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7. Руководитель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lastRenderedPageBreak/>
              <w:t>Фамилия, имя, отчество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Должность руководителя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(в полном соответствии с уставом и выпиской из ЕГРЮЛ)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Стационарный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 кодом населенного пункта)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Мобильный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Электронная почта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8. Главный бухгалтер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Фамилия, имя, отчество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Стационарный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(с кодом населенного пункта)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Мобильный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Электронная почта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9. Учредители 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Физические лица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количество)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Юридические лица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(перечислить)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10. Вышестоящая организация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(если имеется)</w:t>
            </w:r>
          </w:p>
        </w:tc>
      </w:tr>
      <w:tr w:rsidR="00035154" w:rsidRPr="00DD172E" w:rsidTr="001B65A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11. Отсутствие просроченной задолженности у заявителя на день подачи соответствующей заявки на участие в конкурсе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 xml:space="preserve">просроченная задолженность заявителя по начисленным налогам, сборам и иным обязательным платежам в бюджеты всех уровней и государственные внебюджетные фонды (отметить </w:t>
            </w:r>
            <w:proofErr w:type="gramStart"/>
            <w:r w:rsidRPr="00DD172E">
              <w:t>соответствующее</w:t>
            </w:r>
            <w:proofErr w:type="gramEnd"/>
            <w:r w:rsidRPr="00DD172E">
              <w:t>)</w:t>
            </w:r>
          </w:p>
        </w:tc>
      </w:tr>
      <w:tr w:rsidR="00035154" w:rsidRPr="00DD172E" w:rsidTr="001B65AD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имеется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отсутствует</w:t>
            </w:r>
          </w:p>
        </w:tc>
      </w:tr>
      <w:tr w:rsidR="00035154" w:rsidRPr="00DD172E" w:rsidTr="001B65A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 xml:space="preserve">12. Сведения об отсутствии просроченной задолженности по возврату в </w:t>
            </w:r>
            <w:r w:rsidRPr="001A6CCD">
              <w:t xml:space="preserve">местный бюджет </w:t>
            </w:r>
            <w:proofErr w:type="spellStart"/>
            <w:r w:rsidRPr="001A6CCD">
              <w:t>Устюженского</w:t>
            </w:r>
            <w:proofErr w:type="spellEnd"/>
            <w:r w:rsidRPr="001A6CCD">
              <w:t xml:space="preserve"> муниципального района</w:t>
            </w:r>
            <w:r w:rsidRPr="00DD172E">
              <w:t xml:space="preserve"> субсидий, бюджетных инвестиций и иной просроченной задолженности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 xml:space="preserve">просроченная задолженность заявителя по возврату в </w:t>
            </w:r>
            <w:r w:rsidRPr="001A6CCD">
              <w:t xml:space="preserve">местный бюджет </w:t>
            </w:r>
            <w:proofErr w:type="spellStart"/>
            <w:r w:rsidRPr="001A6CCD">
              <w:t>Устюженского</w:t>
            </w:r>
            <w:proofErr w:type="spellEnd"/>
            <w:r w:rsidRPr="001A6CCD">
              <w:t xml:space="preserve"> муниципального района</w:t>
            </w:r>
            <w:r w:rsidRPr="00DD172E">
              <w:t xml:space="preserve"> субсидий, бюджетных инвестиций и иной просроченной задолженности</w:t>
            </w:r>
          </w:p>
        </w:tc>
      </w:tr>
      <w:tr w:rsidR="00035154" w:rsidRPr="00DD172E" w:rsidTr="001B65AD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имеется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отсутствует</w:t>
            </w:r>
          </w:p>
        </w:tc>
      </w:tr>
      <w:tr w:rsidR="00035154" w:rsidRPr="00DD172E" w:rsidTr="001B65A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 xml:space="preserve">13. Сведения о </w:t>
            </w:r>
            <w:proofErr w:type="spellStart"/>
            <w:r w:rsidRPr="00DD172E">
              <w:t>ненахождении</w:t>
            </w:r>
            <w:proofErr w:type="spellEnd"/>
            <w:r w:rsidRPr="00DD172E">
              <w:t xml:space="preserve"> заявителя в процессе ликвидации, непризнании его банкротом, отсутствии решения о приостановлении деятельности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имеются ли сведения о нахождении организации-заявителя в процессе ликвидации, об открытии производства по банкротству, принятое в установленном федеральным законом порядке решение о приостановлении деятельности заявителя (отметить соответствующее)</w:t>
            </w:r>
          </w:p>
        </w:tc>
      </w:tr>
      <w:tr w:rsidR="00035154" w:rsidRPr="00DD172E" w:rsidTr="001B65AD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да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нет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 xml:space="preserve">14. Имеющиеся материально-технические и </w:t>
            </w:r>
            <w:r w:rsidRPr="00DD172E">
              <w:lastRenderedPageBreak/>
              <w:t>информационные ресурсы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proofErr w:type="gramStart"/>
            <w:r w:rsidRPr="00DD172E">
              <w:lastRenderedPageBreak/>
              <w:t xml:space="preserve">(указать с количественными показателями и основанием пользования (собственность, аренда, безвозмездное </w:t>
            </w:r>
            <w:r w:rsidRPr="00DD172E">
              <w:lastRenderedPageBreak/>
              <w:t>пользование и т.д.)</w:t>
            </w:r>
            <w:proofErr w:type="gramEnd"/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lastRenderedPageBreak/>
              <w:t>помещение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оборудование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периодическое издание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другое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(указать, что именно)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15. Основные виды деятельности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ви</w:t>
            </w:r>
            <w:proofErr w:type="gramStart"/>
            <w:r w:rsidRPr="00DD172E">
              <w:t>д(</w:t>
            </w:r>
            <w:proofErr w:type="gramEnd"/>
            <w:r w:rsidRPr="00DD172E">
              <w:t>-</w:t>
            </w:r>
            <w:proofErr w:type="spellStart"/>
            <w:r w:rsidRPr="00DD172E">
              <w:t>ы</w:t>
            </w:r>
            <w:proofErr w:type="spellEnd"/>
            <w:r w:rsidRPr="00DD172E">
              <w:t>) и соответствующий(-</w:t>
            </w:r>
            <w:proofErr w:type="spellStart"/>
            <w:r w:rsidRPr="00DD172E">
              <w:t>ие</w:t>
            </w:r>
            <w:proofErr w:type="spellEnd"/>
            <w:r w:rsidRPr="00DD172E">
              <w:t>) ему (им) пункт(-</w:t>
            </w:r>
            <w:proofErr w:type="spellStart"/>
            <w:r w:rsidRPr="00DD172E">
              <w:t>ы</w:t>
            </w:r>
            <w:proofErr w:type="spellEnd"/>
            <w:r w:rsidRPr="00DD172E">
              <w:t>) устава)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16. География деятельности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</w:t>
            </w:r>
            <w:r w:rsidR="001B65AD">
              <w:t xml:space="preserve">населенные пункты </w:t>
            </w:r>
            <w:r w:rsidRPr="00DD172E">
              <w:t xml:space="preserve"> территории </w:t>
            </w:r>
            <w:r w:rsidR="001B65AD">
              <w:t xml:space="preserve">округа, в </w:t>
            </w:r>
            <w:r w:rsidRPr="00DD172E">
              <w:t>которых осуществляется регулярная деятельность</w:t>
            </w:r>
            <w:r w:rsidR="001B65AD">
              <w:t>,  и населенные пункты территории округа при реализации проекта</w:t>
            </w:r>
            <w:r w:rsidRPr="00DD172E">
              <w:t>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17. Количество членов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(по состоянию на последний отчетный период)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Физические лица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количество человек за последние два года, за каждый год отдельно)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Юридические лица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(перечислить)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18. Количество сотрудников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(по состоянию на последний отчетный период)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на постоянной основе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количество человек за последние два года, за каждый год отдельно)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временные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количество человек за последние два года, за каждый год отдельно)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19. Количество добровольцев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(по состоянию на последний отчетный период)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proofErr w:type="gramStart"/>
            <w:r w:rsidRPr="00DD172E">
              <w:t>постоянные</w:t>
            </w:r>
            <w:proofErr w:type="gramEnd"/>
            <w:r w:rsidRPr="00DD172E">
              <w:t xml:space="preserve"> (работают в среднем один раз в неделю)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количество человек за последние два года, за каждый год отдельно)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временные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количество человек за последние два года, за каждый год отдельно)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20. Доходы организации-заявителя за предыдущий год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(по состоянию на последний отчетный период)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21. Источники доходов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(укажите, из каких источников организация-заявитель получает ресурсы)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22. Количество граждан РФ и юридических лиц, осуществляющих добровольные пожертвования на деятельность организации-заявителя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lastRenderedPageBreak/>
              <w:t>Физические лица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количество за последние два года, за каждый год отдельно)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Юридические лица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количество за последние два года, за каждый год отдельно)</w:t>
            </w:r>
          </w:p>
        </w:tc>
      </w:tr>
      <w:tr w:rsidR="00035154" w:rsidRPr="00DD172E" w:rsidTr="001B65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23. Вхождение организации в реестр некоммерческих организаций - исполнителей общественно полезных услуг на дату подачи конкурсной документации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54" w:rsidRPr="00DD172E" w:rsidRDefault="00035154" w:rsidP="001B65AD">
            <w:pPr>
              <w:autoSpaceDE w:val="0"/>
              <w:autoSpaceDN w:val="0"/>
              <w:adjustRightInd w:val="0"/>
            </w:pPr>
            <w:r w:rsidRPr="00DD172E">
              <w:t>(указать дату внесения записи в реестр некоммерческих организаций - исполнителей общественно полезных услуг)</w:t>
            </w:r>
          </w:p>
        </w:tc>
      </w:tr>
    </w:tbl>
    <w:p w:rsidR="00035154" w:rsidRPr="00DD172E" w:rsidRDefault="00035154" w:rsidP="00035154">
      <w:pPr>
        <w:autoSpaceDE w:val="0"/>
        <w:autoSpaceDN w:val="0"/>
        <w:adjustRightInd w:val="0"/>
        <w:jc w:val="both"/>
      </w:pPr>
    </w:p>
    <w:p w:rsidR="00035154" w:rsidRPr="00DD172E" w:rsidRDefault="00035154" w:rsidP="0003515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Руководитель организации-заявителя _________________________ (И.О. Фамилия)</w:t>
      </w:r>
    </w:p>
    <w:p w:rsidR="00035154" w:rsidRPr="00DD172E" w:rsidRDefault="00035154" w:rsidP="0003515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                                      (подпись)</w:t>
      </w:r>
    </w:p>
    <w:p w:rsidR="007E6EE0" w:rsidRDefault="00035154" w:rsidP="0003515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"__"_________ 20__ г.                        </w:t>
      </w:r>
    </w:p>
    <w:p w:rsidR="00035154" w:rsidRDefault="00035154" w:rsidP="0003515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М.П.</w:t>
      </w:r>
    </w:p>
    <w:p w:rsidR="00845695" w:rsidRDefault="00845695" w:rsidP="007E6EE0">
      <w:pPr>
        <w:autoSpaceDE w:val="0"/>
        <w:autoSpaceDN w:val="0"/>
        <w:adjustRightInd w:val="0"/>
        <w:ind w:firstLine="540"/>
        <w:jc w:val="both"/>
      </w:pPr>
    </w:p>
    <w:p w:rsidR="007E6EE0" w:rsidRPr="00DD172E" w:rsidRDefault="007E6EE0" w:rsidP="007E6EE0">
      <w:pPr>
        <w:autoSpaceDE w:val="0"/>
        <w:autoSpaceDN w:val="0"/>
        <w:adjustRightInd w:val="0"/>
        <w:ind w:firstLine="540"/>
        <w:jc w:val="both"/>
      </w:pPr>
      <w:r w:rsidRPr="00DD172E">
        <w:t>2. Информация об общественно полезном проекте (программе), представленном в составе конкурсной документации на участие в конкурсе:</w:t>
      </w:r>
    </w:p>
    <w:p w:rsidR="007E6EE0" w:rsidRPr="00DD172E" w:rsidRDefault="007E6EE0" w:rsidP="007E6EE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5473"/>
      </w:tblGrid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Наименование общественно полезного проекта (программы)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Проблема, на решение которой направлены мероприятия общественно полезного проекта (программы), ее актуальность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(указать одну главную проблему, кратко обосновать актуальность)</w:t>
            </w: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Цель общественно полезного проекта (программы)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(указать главную цель, кратко изложить основную идею проекта: что предполагается сделать за счет запрашиваемой суммы)</w:t>
            </w: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Описание ожидаемых результатов, на достижение которых направлен общественно полезный проект (программа)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(перечислить конкретные ожидаемые результаты с указанием количественных характеристик)</w:t>
            </w: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Срок реализации общественно полезного проекта (программы), для финансового обеспечения которого запрашивается субсидия, с указанием даты начала и конца периода его реализации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Общая сумма планируемых расходов на реализацию общественно полезного проекта (программы)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Запрашиваемый размер субсидии на реализацию общественно полезного проекта (программы)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lastRenderedPageBreak/>
              <w:t>Доля вложений, привлеченных на реализацию общественно полезного проекта (программы) из собственных средств организации (</w:t>
            </w:r>
            <w:proofErr w:type="gramStart"/>
            <w:r w:rsidRPr="00DD172E">
              <w:t>в</w:t>
            </w:r>
            <w:proofErr w:type="gramEnd"/>
            <w:r w:rsidRPr="00DD172E">
              <w:t xml:space="preserve"> % от запрашиваемой суммы, тыс. рублей)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Доля вложений на реализацию общественно полезного проекта (программы), привлеченных из иных источников (</w:t>
            </w:r>
            <w:proofErr w:type="gramStart"/>
            <w:r w:rsidRPr="00DD172E">
              <w:t>в</w:t>
            </w:r>
            <w:proofErr w:type="gramEnd"/>
            <w:r w:rsidRPr="00DD172E">
              <w:t xml:space="preserve"> % и тыс. рублей)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Партнеры социально ориентированной некоммерческой организации, принимающие участие или оказывающие поддержку в реализации общественно полезного проекта (программы) &lt;1&gt;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Наличие у социально ориентированной некоммерческой организации опыта реализации общественно полезных проектов (программ) на территории  района и области &lt;2&gt;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Фамилия, имя, отчество координатора проекта, у которого в оперативном порядке может быть запрошена информация о ходе реализации проекта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Мобильный телефон координатора проекта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  <w:tr w:rsidR="007E6EE0" w:rsidRPr="00DD172E" w:rsidTr="007E6EE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  <w:r w:rsidRPr="00DD172E">
              <w:t>Адрес электронной почты координатора проекта, на который будет производиться рассылка информации, связанной с проведением конкурса и реализацией проекта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E0" w:rsidRPr="00DD172E" w:rsidRDefault="007E6EE0" w:rsidP="00B07202">
            <w:pPr>
              <w:autoSpaceDE w:val="0"/>
              <w:autoSpaceDN w:val="0"/>
              <w:adjustRightInd w:val="0"/>
            </w:pPr>
          </w:p>
        </w:tc>
      </w:tr>
    </w:tbl>
    <w:p w:rsidR="007E6EE0" w:rsidRPr="00DD172E" w:rsidRDefault="007E6EE0" w:rsidP="007E6EE0">
      <w:pPr>
        <w:autoSpaceDE w:val="0"/>
        <w:autoSpaceDN w:val="0"/>
        <w:adjustRightInd w:val="0"/>
        <w:jc w:val="both"/>
      </w:pPr>
    </w:p>
    <w:p w:rsidR="007E6EE0" w:rsidRPr="00DD172E" w:rsidRDefault="007E6EE0" w:rsidP="007E6EE0">
      <w:pPr>
        <w:autoSpaceDE w:val="0"/>
        <w:autoSpaceDN w:val="0"/>
        <w:adjustRightInd w:val="0"/>
        <w:ind w:firstLine="540"/>
        <w:jc w:val="both"/>
      </w:pPr>
      <w:r w:rsidRPr="00DD172E">
        <w:t>--------------------------------</w:t>
      </w:r>
    </w:p>
    <w:p w:rsidR="00845695" w:rsidRPr="00DD172E" w:rsidRDefault="00845695" w:rsidP="00845695">
      <w:pPr>
        <w:autoSpaceDE w:val="0"/>
        <w:autoSpaceDN w:val="0"/>
        <w:adjustRightInd w:val="0"/>
        <w:spacing w:before="220"/>
        <w:ind w:firstLine="540"/>
        <w:jc w:val="both"/>
      </w:pPr>
      <w:r w:rsidRPr="00DD172E">
        <w:t>&lt;1</w:t>
      </w:r>
      <w:proofErr w:type="gramStart"/>
      <w:r w:rsidRPr="00DD172E">
        <w:t>&gt; В</w:t>
      </w:r>
      <w:proofErr w:type="gramEnd"/>
      <w:r w:rsidRPr="00DD172E">
        <w:t xml:space="preserve"> случае наличия у социально ориентированной некоммерческой организации партнеров, готовых оказать поддержку в реализации заявленного общественно полезного проекта (программы), необходимо подтвердить данный факт актуальными документами в формате PDF (письма поддержки, соглашения о сотрудничестве, иные документы).</w:t>
      </w:r>
    </w:p>
    <w:p w:rsidR="00845695" w:rsidRPr="00DD172E" w:rsidRDefault="00845695" w:rsidP="00845695">
      <w:pPr>
        <w:autoSpaceDE w:val="0"/>
        <w:autoSpaceDN w:val="0"/>
        <w:adjustRightInd w:val="0"/>
        <w:spacing w:before="220"/>
        <w:ind w:firstLine="540"/>
        <w:jc w:val="both"/>
      </w:pPr>
      <w:r w:rsidRPr="00DD172E">
        <w:t>&lt;2</w:t>
      </w:r>
      <w:proofErr w:type="gramStart"/>
      <w:r w:rsidRPr="00DD172E">
        <w:t>&gt; В</w:t>
      </w:r>
      <w:proofErr w:type="gramEnd"/>
      <w:r w:rsidRPr="00DD172E">
        <w:t xml:space="preserve"> случае наличия у социально ориентированной некоммерческой организации опыта реализации общественно полезных проектов (программ) на территории района и области необходимо указать информацию о реализованных на территории района и области общественно полезных проектах (программах).</w:t>
      </w:r>
    </w:p>
    <w:p w:rsidR="00845695" w:rsidRPr="00DD172E" w:rsidRDefault="00845695" w:rsidP="00845695">
      <w:pPr>
        <w:autoSpaceDE w:val="0"/>
        <w:autoSpaceDN w:val="0"/>
        <w:adjustRightInd w:val="0"/>
        <w:ind w:firstLine="540"/>
        <w:jc w:val="both"/>
      </w:pPr>
      <w:r w:rsidRPr="00DD172E">
        <w:lastRenderedPageBreak/>
        <w:t>2.1. Значения показателей, которые социально ориентированная некоммерческая организация обязуется достичь по итогам реализации общественно полезного проекта (программы):</w:t>
      </w:r>
    </w:p>
    <w:p w:rsidR="00845695" w:rsidRPr="00DD172E" w:rsidRDefault="00845695" w:rsidP="00845695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5614"/>
      </w:tblGrid>
      <w:tr w:rsidR="00845695" w:rsidRPr="00DD172E" w:rsidTr="0084569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  <w:r w:rsidRPr="00DD172E">
              <w:t>Количество и наименования муниципальных образований района, на территории которых планируется реализация общественно полезного проекта (программы)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</w:tr>
      <w:tr w:rsidR="00845695" w:rsidRPr="00DD172E" w:rsidTr="0084569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  <w:r w:rsidRPr="00DD172E">
              <w:t>Количество участников общественно полезного проекта (программы)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</w:tr>
      <w:tr w:rsidR="00845695" w:rsidRPr="00DD172E" w:rsidTr="0084569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  <w:r w:rsidRPr="00DD172E">
              <w:t>Количество добровольцев, которых планируется привлечь к реализации общественно полезного проекта (программы)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</w:tr>
    </w:tbl>
    <w:p w:rsidR="00845695" w:rsidRPr="00DD172E" w:rsidRDefault="00845695" w:rsidP="00845695">
      <w:pPr>
        <w:autoSpaceDE w:val="0"/>
        <w:autoSpaceDN w:val="0"/>
        <w:adjustRightInd w:val="0"/>
        <w:jc w:val="both"/>
      </w:pPr>
    </w:p>
    <w:p w:rsidR="00845695" w:rsidRPr="00DD172E" w:rsidRDefault="00845695" w:rsidP="00845695">
      <w:pPr>
        <w:autoSpaceDE w:val="0"/>
        <w:autoSpaceDN w:val="0"/>
        <w:adjustRightInd w:val="0"/>
        <w:ind w:firstLine="540"/>
        <w:jc w:val="both"/>
      </w:pPr>
      <w:r w:rsidRPr="00DD172E">
        <w:t>3. Краткое описание мероприятий общественно полезного проекта (программы):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845695" w:rsidRPr="00DD172E" w:rsidTr="00B0720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</w:tr>
    </w:tbl>
    <w:p w:rsidR="00035154" w:rsidRDefault="00035154" w:rsidP="006B0902">
      <w:pPr>
        <w:pStyle w:val="aa"/>
        <w:jc w:val="both"/>
        <w:rPr>
          <w:rFonts w:eastAsia="Calibri"/>
        </w:rPr>
      </w:pPr>
    </w:p>
    <w:p w:rsidR="00845695" w:rsidRPr="00DD172E" w:rsidRDefault="00845695" w:rsidP="00845695">
      <w:pPr>
        <w:autoSpaceDE w:val="0"/>
        <w:autoSpaceDN w:val="0"/>
        <w:adjustRightInd w:val="0"/>
        <w:ind w:firstLine="540"/>
        <w:jc w:val="both"/>
      </w:pPr>
      <w:r w:rsidRPr="00DD172E">
        <w:t>4. Смета на реализацию общественно полезного проекта (программы):</w:t>
      </w:r>
    </w:p>
    <w:p w:rsidR="00845695" w:rsidRPr="00DD172E" w:rsidRDefault="00845695" w:rsidP="00845695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757"/>
        <w:gridCol w:w="2268"/>
        <w:gridCol w:w="1929"/>
      </w:tblGrid>
      <w:tr w:rsidR="00845695" w:rsidRPr="00DD172E" w:rsidTr="0084569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  <w:jc w:val="center"/>
            </w:pPr>
            <w:r w:rsidRPr="00DD172E">
              <w:t>N</w:t>
            </w:r>
          </w:p>
          <w:p w:rsidR="00845695" w:rsidRPr="00DD172E" w:rsidRDefault="00845695" w:rsidP="00B0720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172E">
              <w:t>п</w:t>
            </w:r>
            <w:proofErr w:type="gramEnd"/>
            <w:r w:rsidRPr="00DD172E"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  <w:r w:rsidRPr="00DD172E">
              <w:t>Направления расходования средств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  <w:jc w:val="center"/>
            </w:pPr>
            <w:r w:rsidRPr="00DD172E">
              <w:t>Финансирование (тыс. руб.)</w:t>
            </w:r>
          </w:p>
        </w:tc>
      </w:tr>
      <w:tr w:rsidR="00845695" w:rsidRPr="00DD172E" w:rsidTr="008456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  <w:r w:rsidRPr="00DD172E">
              <w:t>за счет средств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  <w:r w:rsidRPr="00DD172E">
              <w:t>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  <w:r w:rsidRPr="00DD172E">
              <w:t>за счет привлеченных из иных источников</w:t>
            </w:r>
          </w:p>
        </w:tc>
      </w:tr>
      <w:tr w:rsidR="00845695" w:rsidRPr="00DD172E" w:rsidTr="008456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</w:tr>
      <w:tr w:rsidR="00845695" w:rsidRPr="00DD172E" w:rsidTr="00845695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  <w:r w:rsidRPr="00DD172E">
              <w:t>Итого: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5" w:rsidRPr="00DD172E" w:rsidRDefault="00845695" w:rsidP="00B07202">
            <w:pPr>
              <w:autoSpaceDE w:val="0"/>
              <w:autoSpaceDN w:val="0"/>
              <w:adjustRightInd w:val="0"/>
            </w:pPr>
          </w:p>
        </w:tc>
      </w:tr>
    </w:tbl>
    <w:p w:rsidR="00845695" w:rsidRPr="00DD172E" w:rsidRDefault="00845695" w:rsidP="00845695">
      <w:pPr>
        <w:autoSpaceDE w:val="0"/>
        <w:autoSpaceDN w:val="0"/>
        <w:adjustRightInd w:val="0"/>
        <w:jc w:val="both"/>
      </w:pPr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Сообщаю, что __________________________________________________________</w:t>
      </w:r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proofErr w:type="gramStart"/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(полное наименование социально ориентированной</w:t>
      </w:r>
      <w:proofErr w:type="gramEnd"/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___________________________________________________________________________</w:t>
      </w:r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                   некоммерческой организации)</w:t>
      </w:r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деятельность, приносящую доход, ___________________________________________</w:t>
      </w:r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                           (</w:t>
      </w:r>
      <w:proofErr w:type="gramStart"/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осуществляет</w:t>
      </w:r>
      <w:proofErr w:type="gramEnd"/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/не осуществляет, вписать нужное)</w:t>
      </w:r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____________________________________ _________ ____________________________</w:t>
      </w:r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proofErr w:type="gramStart"/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(наименование должности руководителя        (подпись)     (фамилия, инициалы)</w:t>
      </w:r>
      <w:proofErr w:type="gramEnd"/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некоммерческой организации)</w:t>
      </w:r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845695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"__"_________ 20__ г. </w:t>
      </w:r>
    </w:p>
    <w:p w:rsidR="00845695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845695" w:rsidRPr="00DD172E" w:rsidRDefault="00845695" w:rsidP="0084569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D172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М.П.</w:t>
      </w:r>
    </w:p>
    <w:p w:rsidR="00845695" w:rsidRDefault="00845695" w:rsidP="006B0902">
      <w:pPr>
        <w:pStyle w:val="aa"/>
        <w:jc w:val="both"/>
        <w:rPr>
          <w:rFonts w:eastAsia="Calibri"/>
        </w:rPr>
      </w:pPr>
    </w:p>
    <w:sectPr w:rsidR="00845695" w:rsidSect="00ED73FF">
      <w:pgSz w:w="11907" w:h="16840"/>
      <w:pgMar w:top="1134" w:right="567" w:bottom="1134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2DA"/>
    <w:multiLevelType w:val="multilevel"/>
    <w:tmpl w:val="BBD8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10205C"/>
    <w:multiLevelType w:val="hybridMultilevel"/>
    <w:tmpl w:val="C63E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323D"/>
    <w:multiLevelType w:val="hybridMultilevel"/>
    <w:tmpl w:val="C3E6015E"/>
    <w:lvl w:ilvl="0" w:tplc="31B2E87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C755D"/>
    <w:multiLevelType w:val="hybridMultilevel"/>
    <w:tmpl w:val="00B0CFD2"/>
    <w:lvl w:ilvl="0" w:tplc="63CA9E2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24394A"/>
    <w:multiLevelType w:val="multilevel"/>
    <w:tmpl w:val="F5EE3FD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cs="Times New Roman" w:hint="default"/>
      </w:rPr>
    </w:lvl>
  </w:abstractNum>
  <w:abstractNum w:abstractNumId="5">
    <w:nsid w:val="3B4C0BD2"/>
    <w:multiLevelType w:val="multilevel"/>
    <w:tmpl w:val="E9C0F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4773D88"/>
    <w:multiLevelType w:val="multilevel"/>
    <w:tmpl w:val="0FDCCA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C25C1B"/>
    <w:rsid w:val="000004F6"/>
    <w:rsid w:val="000009EC"/>
    <w:rsid w:val="0000242E"/>
    <w:rsid w:val="000042B6"/>
    <w:rsid w:val="00014095"/>
    <w:rsid w:val="00016AD0"/>
    <w:rsid w:val="00035154"/>
    <w:rsid w:val="00055F8F"/>
    <w:rsid w:val="00067FC8"/>
    <w:rsid w:val="0009427C"/>
    <w:rsid w:val="000A1757"/>
    <w:rsid w:val="000A2517"/>
    <w:rsid w:val="000E3BD3"/>
    <w:rsid w:val="000F09D3"/>
    <w:rsid w:val="00116379"/>
    <w:rsid w:val="001279CB"/>
    <w:rsid w:val="00141AB0"/>
    <w:rsid w:val="00142DBB"/>
    <w:rsid w:val="0014564A"/>
    <w:rsid w:val="001462DF"/>
    <w:rsid w:val="001503EB"/>
    <w:rsid w:val="00151025"/>
    <w:rsid w:val="001552E3"/>
    <w:rsid w:val="001609E6"/>
    <w:rsid w:val="00163A13"/>
    <w:rsid w:val="001736C8"/>
    <w:rsid w:val="00176082"/>
    <w:rsid w:val="00183155"/>
    <w:rsid w:val="001855A9"/>
    <w:rsid w:val="001867B0"/>
    <w:rsid w:val="00195B9C"/>
    <w:rsid w:val="001A58AB"/>
    <w:rsid w:val="001A6CCD"/>
    <w:rsid w:val="001A7367"/>
    <w:rsid w:val="001A77BE"/>
    <w:rsid w:val="001B65AD"/>
    <w:rsid w:val="001C2A13"/>
    <w:rsid w:val="001C4891"/>
    <w:rsid w:val="001D1F55"/>
    <w:rsid w:val="001D30EC"/>
    <w:rsid w:val="001F27C1"/>
    <w:rsid w:val="00231BFA"/>
    <w:rsid w:val="00233AD4"/>
    <w:rsid w:val="00245F9E"/>
    <w:rsid w:val="00255C13"/>
    <w:rsid w:val="00282876"/>
    <w:rsid w:val="00283197"/>
    <w:rsid w:val="00291964"/>
    <w:rsid w:val="0029425B"/>
    <w:rsid w:val="00297706"/>
    <w:rsid w:val="002977D8"/>
    <w:rsid w:val="002978E6"/>
    <w:rsid w:val="002B4734"/>
    <w:rsid w:val="002B4A6F"/>
    <w:rsid w:val="002B4FDF"/>
    <w:rsid w:val="002C3522"/>
    <w:rsid w:val="002C3B50"/>
    <w:rsid w:val="002C6F36"/>
    <w:rsid w:val="002F05F9"/>
    <w:rsid w:val="002F07F4"/>
    <w:rsid w:val="002F29F0"/>
    <w:rsid w:val="00302BB1"/>
    <w:rsid w:val="00304995"/>
    <w:rsid w:val="00304D13"/>
    <w:rsid w:val="0031451E"/>
    <w:rsid w:val="00323071"/>
    <w:rsid w:val="00325205"/>
    <w:rsid w:val="00333EAD"/>
    <w:rsid w:val="003343FC"/>
    <w:rsid w:val="00336ADE"/>
    <w:rsid w:val="003377C0"/>
    <w:rsid w:val="00340920"/>
    <w:rsid w:val="00350574"/>
    <w:rsid w:val="003535A6"/>
    <w:rsid w:val="00363709"/>
    <w:rsid w:val="00371035"/>
    <w:rsid w:val="0037223D"/>
    <w:rsid w:val="00373131"/>
    <w:rsid w:val="00375892"/>
    <w:rsid w:val="00380BBE"/>
    <w:rsid w:val="003A1B9E"/>
    <w:rsid w:val="003A2552"/>
    <w:rsid w:val="003B2229"/>
    <w:rsid w:val="003C69C8"/>
    <w:rsid w:val="003C71A8"/>
    <w:rsid w:val="003D1A73"/>
    <w:rsid w:val="003D1C6F"/>
    <w:rsid w:val="003E16E6"/>
    <w:rsid w:val="0041176C"/>
    <w:rsid w:val="00424A3C"/>
    <w:rsid w:val="00434FC3"/>
    <w:rsid w:val="00440B16"/>
    <w:rsid w:val="004410CE"/>
    <w:rsid w:val="00444B6E"/>
    <w:rsid w:val="004508D3"/>
    <w:rsid w:val="00451284"/>
    <w:rsid w:val="00460C16"/>
    <w:rsid w:val="004635CD"/>
    <w:rsid w:val="00476A2B"/>
    <w:rsid w:val="00482C27"/>
    <w:rsid w:val="00483569"/>
    <w:rsid w:val="00486FD0"/>
    <w:rsid w:val="004902F1"/>
    <w:rsid w:val="00490F2B"/>
    <w:rsid w:val="00497351"/>
    <w:rsid w:val="004A0489"/>
    <w:rsid w:val="004A22B3"/>
    <w:rsid w:val="004A2D15"/>
    <w:rsid w:val="004B00C2"/>
    <w:rsid w:val="004B723B"/>
    <w:rsid w:val="004C4127"/>
    <w:rsid w:val="004D4521"/>
    <w:rsid w:val="004D4B84"/>
    <w:rsid w:val="004E25FF"/>
    <w:rsid w:val="004E3C65"/>
    <w:rsid w:val="0050101A"/>
    <w:rsid w:val="00507B86"/>
    <w:rsid w:val="005122E3"/>
    <w:rsid w:val="0051394D"/>
    <w:rsid w:val="00513DD8"/>
    <w:rsid w:val="00530108"/>
    <w:rsid w:val="00536E36"/>
    <w:rsid w:val="00543393"/>
    <w:rsid w:val="005500AC"/>
    <w:rsid w:val="00564DA0"/>
    <w:rsid w:val="00567826"/>
    <w:rsid w:val="0057116D"/>
    <w:rsid w:val="005758B4"/>
    <w:rsid w:val="00575CFC"/>
    <w:rsid w:val="00577C38"/>
    <w:rsid w:val="005814EC"/>
    <w:rsid w:val="005923E0"/>
    <w:rsid w:val="005B6B03"/>
    <w:rsid w:val="005C3071"/>
    <w:rsid w:val="005C7934"/>
    <w:rsid w:val="005E227B"/>
    <w:rsid w:val="005E47DE"/>
    <w:rsid w:val="005F2FAA"/>
    <w:rsid w:val="005F39BD"/>
    <w:rsid w:val="005F56EF"/>
    <w:rsid w:val="005F7657"/>
    <w:rsid w:val="00604C61"/>
    <w:rsid w:val="00610A06"/>
    <w:rsid w:val="0061246D"/>
    <w:rsid w:val="006234FF"/>
    <w:rsid w:val="00627A0A"/>
    <w:rsid w:val="00647579"/>
    <w:rsid w:val="006539F8"/>
    <w:rsid w:val="00666927"/>
    <w:rsid w:val="00685054"/>
    <w:rsid w:val="006A2DA3"/>
    <w:rsid w:val="006A74FC"/>
    <w:rsid w:val="006B0902"/>
    <w:rsid w:val="006B0F8F"/>
    <w:rsid w:val="006D2011"/>
    <w:rsid w:val="006E1782"/>
    <w:rsid w:val="006E34F8"/>
    <w:rsid w:val="006E3643"/>
    <w:rsid w:val="006F5134"/>
    <w:rsid w:val="00711898"/>
    <w:rsid w:val="00732AA2"/>
    <w:rsid w:val="0073654A"/>
    <w:rsid w:val="007428CD"/>
    <w:rsid w:val="007429AC"/>
    <w:rsid w:val="00757334"/>
    <w:rsid w:val="0075752B"/>
    <w:rsid w:val="007615B9"/>
    <w:rsid w:val="00766ACE"/>
    <w:rsid w:val="00773978"/>
    <w:rsid w:val="007826B4"/>
    <w:rsid w:val="00785686"/>
    <w:rsid w:val="0079373D"/>
    <w:rsid w:val="00796037"/>
    <w:rsid w:val="007A285C"/>
    <w:rsid w:val="007A454E"/>
    <w:rsid w:val="007A6835"/>
    <w:rsid w:val="007C4744"/>
    <w:rsid w:val="007D67AD"/>
    <w:rsid w:val="007E2E72"/>
    <w:rsid w:val="007E6EE0"/>
    <w:rsid w:val="00816868"/>
    <w:rsid w:val="00816BD7"/>
    <w:rsid w:val="0082372F"/>
    <w:rsid w:val="00824A8E"/>
    <w:rsid w:val="00831470"/>
    <w:rsid w:val="008449F7"/>
    <w:rsid w:val="00845695"/>
    <w:rsid w:val="00857E39"/>
    <w:rsid w:val="00861AD1"/>
    <w:rsid w:val="008646BA"/>
    <w:rsid w:val="00865389"/>
    <w:rsid w:val="00865FA2"/>
    <w:rsid w:val="0087768D"/>
    <w:rsid w:val="00886DC5"/>
    <w:rsid w:val="008A345C"/>
    <w:rsid w:val="008B49EB"/>
    <w:rsid w:val="008B4FC3"/>
    <w:rsid w:val="008D0031"/>
    <w:rsid w:val="008D281E"/>
    <w:rsid w:val="008D31FE"/>
    <w:rsid w:val="008D3E3F"/>
    <w:rsid w:val="008D402D"/>
    <w:rsid w:val="008D6E83"/>
    <w:rsid w:val="008E520D"/>
    <w:rsid w:val="008E526D"/>
    <w:rsid w:val="008F36B7"/>
    <w:rsid w:val="008F381A"/>
    <w:rsid w:val="00901205"/>
    <w:rsid w:val="009037FE"/>
    <w:rsid w:val="00912746"/>
    <w:rsid w:val="00914D9A"/>
    <w:rsid w:val="009222BF"/>
    <w:rsid w:val="00932678"/>
    <w:rsid w:val="00935199"/>
    <w:rsid w:val="009418A1"/>
    <w:rsid w:val="00951B2C"/>
    <w:rsid w:val="00965168"/>
    <w:rsid w:val="00977EE5"/>
    <w:rsid w:val="009B1059"/>
    <w:rsid w:val="009B13F9"/>
    <w:rsid w:val="009B2077"/>
    <w:rsid w:val="009B3ECD"/>
    <w:rsid w:val="009B48E9"/>
    <w:rsid w:val="009B7F2C"/>
    <w:rsid w:val="009C0268"/>
    <w:rsid w:val="009C1E25"/>
    <w:rsid w:val="009E0237"/>
    <w:rsid w:val="009E3663"/>
    <w:rsid w:val="009F0277"/>
    <w:rsid w:val="00A00034"/>
    <w:rsid w:val="00A0500F"/>
    <w:rsid w:val="00A05FEC"/>
    <w:rsid w:val="00A242AD"/>
    <w:rsid w:val="00A328D4"/>
    <w:rsid w:val="00A3455D"/>
    <w:rsid w:val="00A347D9"/>
    <w:rsid w:val="00A36DCE"/>
    <w:rsid w:val="00A722FD"/>
    <w:rsid w:val="00A74F5D"/>
    <w:rsid w:val="00A86451"/>
    <w:rsid w:val="00A92CF5"/>
    <w:rsid w:val="00A971DA"/>
    <w:rsid w:val="00AA2031"/>
    <w:rsid w:val="00AA71BA"/>
    <w:rsid w:val="00AB45FF"/>
    <w:rsid w:val="00AD1A1F"/>
    <w:rsid w:val="00AD3FA2"/>
    <w:rsid w:val="00AD61CE"/>
    <w:rsid w:val="00AE0B7B"/>
    <w:rsid w:val="00AE573C"/>
    <w:rsid w:val="00AF1762"/>
    <w:rsid w:val="00AF2620"/>
    <w:rsid w:val="00B00D13"/>
    <w:rsid w:val="00B0120E"/>
    <w:rsid w:val="00B05E75"/>
    <w:rsid w:val="00B06B62"/>
    <w:rsid w:val="00B06E6C"/>
    <w:rsid w:val="00B07202"/>
    <w:rsid w:val="00B14B9C"/>
    <w:rsid w:val="00B1570C"/>
    <w:rsid w:val="00B17691"/>
    <w:rsid w:val="00B21CAB"/>
    <w:rsid w:val="00B279B5"/>
    <w:rsid w:val="00B47DE7"/>
    <w:rsid w:val="00B71F4D"/>
    <w:rsid w:val="00B76555"/>
    <w:rsid w:val="00B77E87"/>
    <w:rsid w:val="00B851BF"/>
    <w:rsid w:val="00B8544B"/>
    <w:rsid w:val="00B87202"/>
    <w:rsid w:val="00B966A3"/>
    <w:rsid w:val="00B9768A"/>
    <w:rsid w:val="00BA2FED"/>
    <w:rsid w:val="00BA7ADF"/>
    <w:rsid w:val="00BB7AB7"/>
    <w:rsid w:val="00BC137D"/>
    <w:rsid w:val="00BC50FA"/>
    <w:rsid w:val="00BC7627"/>
    <w:rsid w:val="00BD1280"/>
    <w:rsid w:val="00BE1472"/>
    <w:rsid w:val="00C0079B"/>
    <w:rsid w:val="00C11EA2"/>
    <w:rsid w:val="00C25C1B"/>
    <w:rsid w:val="00C279E8"/>
    <w:rsid w:val="00C44A53"/>
    <w:rsid w:val="00C63451"/>
    <w:rsid w:val="00C714D0"/>
    <w:rsid w:val="00C76D42"/>
    <w:rsid w:val="00C83554"/>
    <w:rsid w:val="00C92B38"/>
    <w:rsid w:val="00C95A41"/>
    <w:rsid w:val="00CA0491"/>
    <w:rsid w:val="00CB4B0F"/>
    <w:rsid w:val="00CB4F1E"/>
    <w:rsid w:val="00CB5E80"/>
    <w:rsid w:val="00CB6928"/>
    <w:rsid w:val="00CC2C8C"/>
    <w:rsid w:val="00CE19F8"/>
    <w:rsid w:val="00CF2927"/>
    <w:rsid w:val="00CF7C43"/>
    <w:rsid w:val="00D030A4"/>
    <w:rsid w:val="00D10F53"/>
    <w:rsid w:val="00D16B85"/>
    <w:rsid w:val="00D83712"/>
    <w:rsid w:val="00D9634A"/>
    <w:rsid w:val="00D9775F"/>
    <w:rsid w:val="00D97DFB"/>
    <w:rsid w:val="00DB2FB6"/>
    <w:rsid w:val="00DD172E"/>
    <w:rsid w:val="00DD26AF"/>
    <w:rsid w:val="00DF2F64"/>
    <w:rsid w:val="00DF3E7E"/>
    <w:rsid w:val="00E04A2E"/>
    <w:rsid w:val="00E0720C"/>
    <w:rsid w:val="00E23FF6"/>
    <w:rsid w:val="00E301D4"/>
    <w:rsid w:val="00E341F4"/>
    <w:rsid w:val="00E370F7"/>
    <w:rsid w:val="00E41642"/>
    <w:rsid w:val="00E466BB"/>
    <w:rsid w:val="00E52DC3"/>
    <w:rsid w:val="00E5368E"/>
    <w:rsid w:val="00E66E71"/>
    <w:rsid w:val="00E84183"/>
    <w:rsid w:val="00E84A64"/>
    <w:rsid w:val="00EA497F"/>
    <w:rsid w:val="00EA51EF"/>
    <w:rsid w:val="00EA5E18"/>
    <w:rsid w:val="00EB266E"/>
    <w:rsid w:val="00EB5164"/>
    <w:rsid w:val="00EC51F5"/>
    <w:rsid w:val="00ED73FF"/>
    <w:rsid w:val="00EE36FB"/>
    <w:rsid w:val="00EF0102"/>
    <w:rsid w:val="00EF79E9"/>
    <w:rsid w:val="00F001DE"/>
    <w:rsid w:val="00F204DC"/>
    <w:rsid w:val="00F275C1"/>
    <w:rsid w:val="00F3582B"/>
    <w:rsid w:val="00F51DE0"/>
    <w:rsid w:val="00F53ADA"/>
    <w:rsid w:val="00F566B0"/>
    <w:rsid w:val="00F67A10"/>
    <w:rsid w:val="00F735A5"/>
    <w:rsid w:val="00F7444D"/>
    <w:rsid w:val="00F81D70"/>
    <w:rsid w:val="00FA2A8F"/>
    <w:rsid w:val="00FB1986"/>
    <w:rsid w:val="00FC41D7"/>
    <w:rsid w:val="00FD17E2"/>
    <w:rsid w:val="00FD33DD"/>
    <w:rsid w:val="00FE2686"/>
    <w:rsid w:val="00FE49C0"/>
    <w:rsid w:val="00FE56D0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A3C"/>
    <w:rPr>
      <w:sz w:val="24"/>
      <w:szCs w:val="24"/>
    </w:rPr>
  </w:style>
  <w:style w:type="paragraph" w:styleId="1">
    <w:name w:val="heading 1"/>
    <w:basedOn w:val="a"/>
    <w:next w:val="a"/>
    <w:qFormat/>
    <w:rsid w:val="00977E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B1059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9B105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rsid w:val="00C25C1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Body Text"/>
    <w:basedOn w:val="a"/>
    <w:rsid w:val="00C25C1B"/>
    <w:pPr>
      <w:widowControl w:val="0"/>
      <w:jc w:val="both"/>
    </w:pPr>
    <w:rPr>
      <w:szCs w:val="20"/>
    </w:rPr>
  </w:style>
  <w:style w:type="paragraph" w:styleId="a4">
    <w:name w:val="Body Text Indent"/>
    <w:basedOn w:val="a"/>
    <w:semiHidden/>
    <w:rsid w:val="00C25C1B"/>
    <w:pPr>
      <w:widowControl w:val="0"/>
      <w:ind w:firstLine="709"/>
      <w:jc w:val="both"/>
    </w:pPr>
    <w:rPr>
      <w:szCs w:val="20"/>
    </w:rPr>
  </w:style>
  <w:style w:type="paragraph" w:styleId="31">
    <w:name w:val="Body Text 3"/>
    <w:basedOn w:val="a"/>
    <w:semiHidden/>
    <w:rsid w:val="00C25C1B"/>
    <w:pPr>
      <w:widowControl w:val="0"/>
      <w:jc w:val="both"/>
    </w:pPr>
    <w:rPr>
      <w:sz w:val="28"/>
      <w:szCs w:val="20"/>
    </w:rPr>
  </w:style>
  <w:style w:type="paragraph" w:styleId="2">
    <w:name w:val="Body Text Indent 2"/>
    <w:basedOn w:val="a"/>
    <w:semiHidden/>
    <w:rsid w:val="00C25C1B"/>
    <w:pPr>
      <w:widowControl w:val="0"/>
      <w:ind w:left="709"/>
      <w:jc w:val="both"/>
    </w:pPr>
    <w:rPr>
      <w:szCs w:val="20"/>
    </w:rPr>
  </w:style>
  <w:style w:type="paragraph" w:styleId="32">
    <w:name w:val="Body Text Indent 3"/>
    <w:basedOn w:val="a"/>
    <w:rsid w:val="00C25C1B"/>
    <w:pPr>
      <w:widowControl w:val="0"/>
      <w:tabs>
        <w:tab w:val="left" w:pos="567"/>
      </w:tabs>
      <w:ind w:left="60"/>
    </w:pPr>
    <w:rPr>
      <w:sz w:val="22"/>
      <w:szCs w:val="20"/>
    </w:rPr>
  </w:style>
  <w:style w:type="paragraph" w:customStyle="1" w:styleId="ConsPlusNormal">
    <w:name w:val="ConsPlusNormal"/>
    <w:rsid w:val="00C25C1B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25C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C25C1B"/>
    <w:rPr>
      <w:color w:val="0000FF"/>
      <w:u w:val="single"/>
    </w:rPr>
  </w:style>
  <w:style w:type="paragraph" w:styleId="a6">
    <w:name w:val="Normal (Web)"/>
    <w:basedOn w:val="a"/>
    <w:unhideWhenUsed/>
    <w:rsid w:val="004635CD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BE1472"/>
  </w:style>
  <w:style w:type="character" w:styleId="a7">
    <w:name w:val="page number"/>
    <w:basedOn w:val="a0"/>
    <w:rsid w:val="00BE1472"/>
  </w:style>
  <w:style w:type="table" w:styleId="a8">
    <w:name w:val="Table Grid"/>
    <w:basedOn w:val="a1"/>
    <w:uiPriority w:val="59"/>
    <w:rsid w:val="00653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 Знак Знак Знак Знак Знак Знак Знак Знак Знак Знак Знак Знак"/>
    <w:basedOn w:val="a"/>
    <w:rsid w:val="003C69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8D00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semiHidden/>
    <w:rsid w:val="003343F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D3FA2"/>
    <w:rPr>
      <w:sz w:val="24"/>
      <w:szCs w:val="24"/>
    </w:rPr>
  </w:style>
  <w:style w:type="paragraph" w:styleId="ab">
    <w:name w:val="List Paragraph"/>
    <w:basedOn w:val="a"/>
    <w:uiPriority w:val="34"/>
    <w:qFormat/>
    <w:rsid w:val="00294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92741CDB00F4ACA5D2A57BDDFCFF379C805C0800D02FCCE8B805BDD0518F23DB6B37D0CmC4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992741CDB00F4ACA5D2A57BDDFCFF379C805C0800D02FCCE8B805BDD0518F23DB6B37D0CmC4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992741CDB00F4ACA5D2A57BDDFCFF379C805C0800D02FCCE8B805BDD0518F23DB6B37D0CmC41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13899</Words>
  <Characters>79227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92941</CharactersWithSpaces>
  <SharedDoc>false</SharedDoc>
  <HLinks>
    <vt:vector size="114" baseType="variant"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7798882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consultantplus://offline/ref=AD64508E55B83DF2282385D8BE6810467272A729512B6740B8F8149FFDFB9C65FC7C861B01724B569DAE04D3EFB2949FC78F4DD9E247875E19F9F</vt:lpwstr>
      </vt:variant>
      <vt:variant>
        <vt:lpwstr/>
      </vt:variant>
      <vt:variant>
        <vt:i4>7798893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consultantplus://offline/ref=AD64508E55B83DF2282385D8BE6810467272A729512B6740B8F8149FFDFB9C65FC7C861B0172495395AE04D3EFB2949FC78F4DD9E247875E19F9F</vt:lpwstr>
      </vt:variant>
      <vt:variant>
        <vt:lpwstr/>
      </vt:variant>
      <vt:variant>
        <vt:i4>4849665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consultantplus://offline/ref=C005EA3EB53B0392A4DA3C91A4EC7D57CCF9428873F8A712C01711162E73EDBB8732912325BED2F97B46E3830F44E37893A65423750EF9F</vt:lpwstr>
      </vt:variant>
      <vt:variant>
        <vt:lpwstr/>
      </vt:variant>
      <vt:variant>
        <vt:i4>4849664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consultantplus://offline/ref=C005EA3EB53B0392A4DA3C91A4EC7D57CCF9428873F8A712C01711162E73EDBB8732912324BED2F97B46E3830F44E37893A65423750EF9F</vt:lpwstr>
      </vt:variant>
      <vt:variant>
        <vt:lpwstr/>
      </vt:variant>
      <vt:variant>
        <vt:i4>1572952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consultantplus://offline/ref=C005EA3EB53B0392A4DA3C91A4EC7D57CDF1448576F8A712C01711162E73EDBB9532C92F23B4C7AD281CB48E0E04F5F</vt:lpwstr>
      </vt:variant>
      <vt:variant>
        <vt:lpwstr/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2490473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consultantplus://offline/ref=C005EA3EB53B0392A4DA3C91A4EC7D57CCF8468173FAA712C01711162E73EDBB8732912422B78DFC6E57BB8E0752FD7A8FBA562207FDF</vt:lpwstr>
      </vt:variant>
      <vt:variant>
        <vt:lpwstr/>
      </vt:variant>
      <vt:variant>
        <vt:i4>4849665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consultantplus://offline/ref=C005EA3EB53B0392A4DA3C91A4EC7D57CCF9428873F8A712C01711162E73EDBB8732912324BDD2F97B46E3830F44E37893A65423750EF9F</vt:lpwstr>
      </vt:variant>
      <vt:variant>
        <vt:lpwstr/>
      </vt:variant>
      <vt:variant>
        <vt:i4>8192104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consultantplus://offline/ref=78CA980F5B693223B811C748E3A98AB4618712A27DA34EC8DB5304994DE017520B7B9A9AB5B5E262B3DD00C3890A6C0B31937115BBB121C6j03CE</vt:lpwstr>
      </vt:variant>
      <vt:variant>
        <vt:lpwstr/>
      </vt:variant>
      <vt:variant>
        <vt:i4>8192061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consultantplus://offline/ref=78CA980F5B693223B811C748E3A98AB461861AA47CAF4EC8DB5304994DE017520B7B9A9AB5B4E662BEDD00C3890A6C0B31937115BBB121C6j03CE</vt:lpwstr>
      </vt:variant>
      <vt:variant>
        <vt:lpwstr/>
      </vt:variant>
      <vt:variant>
        <vt:i4>8192104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consultantplus://offline/ref=78CA980F5B693223B811C748E3A98AB461861AA47CAF4EC8DB5304994DE017520B7B9A9AB5B4E661B3DD00C3890A6C0B31937115BBB121C6j03CE</vt:lpwstr>
      </vt:variant>
      <vt:variant>
        <vt:lpwstr/>
      </vt:variant>
      <vt:variant>
        <vt:i4>1507331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consultantplus://offline/ref=78CA980F5B693223B811C748E3A98AB463851BAB71AE4EC8DB5304994DE017520B7B9A9ABDB6ED34E692019FCD577F0B3B937317A4jB3AE</vt:lpwstr>
      </vt:variant>
      <vt:variant>
        <vt:lpwstr/>
      </vt:variant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consultantplus://offline/ref=AF5938A133D13F85403EC95213D0B864BE8D6E5A8A5E7135B52178001E7599EEE38353D391nB4EF</vt:lpwstr>
      </vt:variant>
      <vt:variant>
        <vt:lpwstr/>
      </vt:variant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consultantplus://offline/ref=89992741CDB00F4ACA5D2A57BDDFCFF379C805C0800D02FCCE8B805BDD0518F23DB6B37D0CmC40F</vt:lpwstr>
      </vt:variant>
      <vt:variant>
        <vt:lpwstr/>
      </vt:variant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consultantplus://offline/ref=89992741CDB00F4ACA5D2A57BDDFCFF379C805C0800D02FCCE8B805BDD0518F23DB6B37D0CmC40F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consultantplus://offline/ref=89992741CDB00F4ACA5D2A57BDDFCFF379C805C0800D02FCCE8B805BDD0518F23DB6B37D0CmC41F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19</cp:revision>
  <cp:lastPrinted>2023-03-09T12:44:00Z</cp:lastPrinted>
  <dcterms:created xsi:type="dcterms:W3CDTF">2018-05-17T11:12:00Z</dcterms:created>
  <dcterms:modified xsi:type="dcterms:W3CDTF">2023-03-13T11:14:00Z</dcterms:modified>
</cp:coreProperties>
</file>