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10" w:rsidRDefault="00400C10" w:rsidP="006F2DF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6</w:t>
      </w:r>
    </w:p>
    <w:p w:rsidR="006F2DF7" w:rsidRDefault="006F2DF7" w:rsidP="006F2DF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Титульный лист </w:t>
      </w:r>
    </w:p>
    <w:p w:rsidR="003A2EEA" w:rsidRPr="003A2EEA" w:rsidRDefault="003A2EEA" w:rsidP="006F2DF7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3A2EEA">
        <w:rPr>
          <w:sz w:val="28"/>
          <w:szCs w:val="28"/>
          <w:u w:val="single"/>
        </w:rPr>
        <w:t xml:space="preserve">«Развитие образования в Устюженском </w:t>
      </w:r>
    </w:p>
    <w:p w:rsidR="006F2DF7" w:rsidRDefault="003A2EEA" w:rsidP="006F2DF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proofErr w:type="gramStart"/>
      <w:r w:rsidRPr="003A2EEA">
        <w:rPr>
          <w:sz w:val="28"/>
          <w:szCs w:val="28"/>
          <w:u w:val="single"/>
        </w:rPr>
        <w:t>муниципальном округе на 2023-2027 годы</w:t>
      </w:r>
      <w:r w:rsidRPr="003A2EEA">
        <w:rPr>
          <w:rFonts w:eastAsia="Calibri"/>
          <w:sz w:val="28"/>
          <w:szCs w:val="28"/>
          <w:u w:val="single"/>
        </w:rPr>
        <w:t>»,</w:t>
      </w:r>
      <w:r w:rsidRPr="00EE2698">
        <w:rPr>
          <w:rFonts w:eastAsia="Calibri"/>
          <w:sz w:val="28"/>
          <w:szCs w:val="28"/>
        </w:rPr>
        <w:t xml:space="preserve"> </w:t>
      </w:r>
      <w:proofErr w:type="gramEnd"/>
    </w:p>
    <w:p w:rsidR="006F2DF7" w:rsidRDefault="006F2DF7" w:rsidP="006F2DF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наименование муниципальной программы; </w:t>
      </w:r>
    </w:p>
    <w:p w:rsidR="00400C10" w:rsidRDefault="00400C10" w:rsidP="006F2DF7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6F2DF7" w:rsidRPr="00400C10">
        <w:rPr>
          <w:sz w:val="28"/>
          <w:szCs w:val="28"/>
          <w:u w:val="single"/>
        </w:rPr>
        <w:t>_</w:t>
      </w:r>
      <w:r w:rsidRPr="00400C10">
        <w:rPr>
          <w:sz w:val="28"/>
          <w:szCs w:val="28"/>
          <w:u w:val="single"/>
        </w:rPr>
        <w:t xml:space="preserve">Управление образования администрации  </w:t>
      </w:r>
    </w:p>
    <w:p w:rsidR="006F2DF7" w:rsidRPr="00400C10" w:rsidRDefault="00400C10" w:rsidP="006F2D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00C10">
        <w:rPr>
          <w:sz w:val="28"/>
          <w:szCs w:val="28"/>
          <w:u w:val="single"/>
        </w:rPr>
        <w:t>Устюженского</w:t>
      </w:r>
      <w:r>
        <w:rPr>
          <w:sz w:val="28"/>
          <w:szCs w:val="28"/>
          <w:u w:val="single"/>
        </w:rPr>
        <w:t xml:space="preserve"> </w:t>
      </w:r>
      <w:r w:rsidRPr="00400C10">
        <w:rPr>
          <w:sz w:val="28"/>
          <w:szCs w:val="28"/>
          <w:u w:val="single"/>
        </w:rPr>
        <w:t>муниципального округа</w:t>
      </w:r>
      <w:r w:rsidR="006F2DF7" w:rsidRPr="00400C10">
        <w:rPr>
          <w:sz w:val="28"/>
          <w:szCs w:val="28"/>
        </w:rPr>
        <w:t xml:space="preserve"> </w:t>
      </w:r>
    </w:p>
    <w:p w:rsidR="006F2DF7" w:rsidRDefault="006F2DF7" w:rsidP="006F2DF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наименование ответственного исполнителя; </w:t>
      </w:r>
    </w:p>
    <w:p w:rsidR="006F2DF7" w:rsidRDefault="006F2DF7" w:rsidP="006F2DF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</w:t>
      </w:r>
      <w:r w:rsidR="00400C10" w:rsidRPr="00507284">
        <w:rPr>
          <w:b/>
          <w:u w:val="single"/>
        </w:rPr>
        <w:t>202</w:t>
      </w:r>
      <w:r w:rsidR="005D3318" w:rsidRPr="00507284">
        <w:rPr>
          <w:b/>
          <w:u w:val="single"/>
        </w:rPr>
        <w:t>4</w:t>
      </w:r>
      <w:r>
        <w:rPr>
          <w:sz w:val="20"/>
          <w:szCs w:val="20"/>
        </w:rPr>
        <w:t xml:space="preserve">____ </w:t>
      </w:r>
    </w:p>
    <w:p w:rsidR="006F2DF7" w:rsidRDefault="006F2DF7" w:rsidP="006F2DF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отчетный год; </w:t>
      </w:r>
    </w:p>
    <w:p w:rsidR="006F2DF7" w:rsidRDefault="006F2DF7" w:rsidP="006F2DF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00C10">
        <w:t>__</w:t>
      </w:r>
      <w:r w:rsidR="00400C10" w:rsidRPr="00400C10">
        <w:rPr>
          <w:u w:val="single"/>
        </w:rPr>
        <w:t>2</w:t>
      </w:r>
      <w:r w:rsidR="005D3318">
        <w:rPr>
          <w:u w:val="single"/>
        </w:rPr>
        <w:t>8</w:t>
      </w:r>
      <w:r w:rsidR="00400C10" w:rsidRPr="00400C10">
        <w:rPr>
          <w:u w:val="single"/>
        </w:rPr>
        <w:t>.02.202</w:t>
      </w:r>
      <w:r w:rsidR="005D3318">
        <w:rPr>
          <w:u w:val="single"/>
        </w:rPr>
        <w:t>5</w:t>
      </w:r>
      <w:r>
        <w:rPr>
          <w:sz w:val="20"/>
          <w:szCs w:val="20"/>
        </w:rPr>
        <w:t xml:space="preserve">___ </w:t>
      </w:r>
    </w:p>
    <w:p w:rsidR="006F2DF7" w:rsidRDefault="006F2DF7" w:rsidP="006F2DF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дата составления годового отчета; </w:t>
      </w:r>
    </w:p>
    <w:p w:rsidR="00400C10" w:rsidRPr="00400C10" w:rsidRDefault="006F2DF7" w:rsidP="006F2DF7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r w:rsidRPr="00400C10">
        <w:t>_</w:t>
      </w:r>
      <w:r w:rsidR="00400C10" w:rsidRPr="00400C10">
        <w:rPr>
          <w:u w:val="single"/>
        </w:rPr>
        <w:t xml:space="preserve">Начальник управления образования администрации </w:t>
      </w:r>
    </w:p>
    <w:p w:rsidR="00400C10" w:rsidRDefault="00400C10" w:rsidP="006F2DF7">
      <w:pPr>
        <w:widowControl w:val="0"/>
        <w:autoSpaceDE w:val="0"/>
        <w:autoSpaceDN w:val="0"/>
        <w:adjustRightInd w:val="0"/>
        <w:jc w:val="right"/>
      </w:pPr>
      <w:r w:rsidRPr="00400C10">
        <w:rPr>
          <w:u w:val="single"/>
        </w:rPr>
        <w:t xml:space="preserve">           Устюженского муниципального округа</w:t>
      </w:r>
      <w:r w:rsidR="006F2DF7" w:rsidRPr="00400C10">
        <w:t>____</w:t>
      </w:r>
    </w:p>
    <w:p w:rsidR="006F2DF7" w:rsidRPr="00400C10" w:rsidRDefault="00400C10" w:rsidP="006F2DF7">
      <w:pPr>
        <w:widowControl w:val="0"/>
        <w:autoSpaceDE w:val="0"/>
        <w:autoSpaceDN w:val="0"/>
        <w:adjustRightInd w:val="0"/>
        <w:jc w:val="right"/>
      </w:pPr>
      <w:r w:rsidRPr="00400C10">
        <w:rPr>
          <w:u w:val="single"/>
        </w:rPr>
        <w:t>Бронзова Лариса Александровна</w:t>
      </w:r>
      <w:r w:rsidR="006F2DF7" w:rsidRPr="00400C10">
        <w:t xml:space="preserve">_ </w:t>
      </w:r>
    </w:p>
    <w:p w:rsidR="006F2DF7" w:rsidRDefault="006F2DF7" w:rsidP="006F2DF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должность, фамилия, имя, отчество, </w:t>
      </w:r>
    </w:p>
    <w:p w:rsidR="006F2DF7" w:rsidRPr="00400C10" w:rsidRDefault="006F2DF7" w:rsidP="006F2DF7">
      <w:pPr>
        <w:widowControl w:val="0"/>
        <w:autoSpaceDE w:val="0"/>
        <w:autoSpaceDN w:val="0"/>
        <w:adjustRightInd w:val="0"/>
        <w:jc w:val="right"/>
      </w:pPr>
      <w:r w:rsidRPr="00400C10">
        <w:t>______</w:t>
      </w:r>
      <w:r w:rsidR="00400C10" w:rsidRPr="00400C10">
        <w:rPr>
          <w:u w:val="single"/>
        </w:rPr>
        <w:t>8(81737) 2-10-34</w:t>
      </w:r>
      <w:r w:rsidRPr="00400C10">
        <w:t xml:space="preserve">___ </w:t>
      </w:r>
    </w:p>
    <w:p w:rsidR="006F2DF7" w:rsidRDefault="006F2DF7" w:rsidP="006F2DF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номер телефона </w:t>
      </w:r>
    </w:p>
    <w:p w:rsidR="006F2DF7" w:rsidRDefault="006F2DF7" w:rsidP="006F2DF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</w:t>
      </w:r>
      <w:proofErr w:type="spellStart"/>
      <w:r w:rsidR="00400C10" w:rsidRPr="00400C10">
        <w:rPr>
          <w:u w:val="single"/>
          <w:lang w:val="en-US"/>
        </w:rPr>
        <w:t>ustmetodist</w:t>
      </w:r>
      <w:proofErr w:type="spellEnd"/>
      <w:r w:rsidR="00400C10" w:rsidRPr="00507284">
        <w:rPr>
          <w:u w:val="single"/>
        </w:rPr>
        <w:t>@</w:t>
      </w:r>
      <w:r w:rsidR="00400C10" w:rsidRPr="00400C10">
        <w:rPr>
          <w:u w:val="single"/>
          <w:lang w:val="en-US"/>
        </w:rPr>
        <w:t>yandex</w:t>
      </w:r>
      <w:r w:rsidR="00400C10" w:rsidRPr="00507284">
        <w:rPr>
          <w:u w:val="single"/>
        </w:rPr>
        <w:t>.</w:t>
      </w:r>
      <w:r w:rsidR="00400C10" w:rsidRPr="00400C10">
        <w:rPr>
          <w:u w:val="single"/>
          <w:lang w:val="en-US"/>
        </w:rPr>
        <w:t>ru</w:t>
      </w:r>
      <w:r>
        <w:rPr>
          <w:sz w:val="20"/>
          <w:szCs w:val="20"/>
        </w:rPr>
        <w:t xml:space="preserve">____  </w:t>
      </w:r>
    </w:p>
    <w:p w:rsidR="006F2DF7" w:rsidRDefault="006F2DF7" w:rsidP="006F2DF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электронный адрес лица </w:t>
      </w:r>
    </w:p>
    <w:p w:rsidR="006F2DF7" w:rsidRDefault="00400C10" w:rsidP="006F2DF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00C10">
        <w:rPr>
          <w:u w:val="single"/>
        </w:rPr>
        <w:t>_____________Л.А. Бронзова</w:t>
      </w:r>
      <w:r w:rsidR="006F2DF7">
        <w:rPr>
          <w:sz w:val="20"/>
          <w:szCs w:val="20"/>
        </w:rPr>
        <w:t xml:space="preserve">___ </w:t>
      </w:r>
    </w:p>
    <w:p w:rsidR="006F2DF7" w:rsidRDefault="006F2DF7" w:rsidP="006F2DF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ответственного за подготовку годового отчета</w:t>
      </w:r>
    </w:p>
    <w:p w:rsidR="006F2DF7" w:rsidRDefault="006F2DF7" w:rsidP="006F2DF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F2DF7" w:rsidRDefault="006F2DF7" w:rsidP="006F2DF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F2DF7" w:rsidRDefault="006F2DF7" w:rsidP="006F2DF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Годовой отчет о реализации и оценке эффективности муниципальной программы</w:t>
      </w:r>
    </w:p>
    <w:p w:rsidR="006F2DF7" w:rsidRDefault="006F2DF7" w:rsidP="006F2DF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598"/>
        <w:gridCol w:w="1254"/>
        <w:gridCol w:w="1685"/>
        <w:gridCol w:w="706"/>
        <w:gridCol w:w="690"/>
        <w:gridCol w:w="2118"/>
      </w:tblGrid>
      <w:tr w:rsidR="006F2DF7" w:rsidTr="00507284">
        <w:trPr>
          <w:trHeight w:val="521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1.Сведения о достижении значений показателей (индикаторов) муниципальной программы, подпрограммы муниципальной программы</w:t>
            </w:r>
          </w:p>
        </w:tc>
      </w:tr>
      <w:tr w:rsidR="006F2DF7" w:rsidTr="00507284">
        <w:trPr>
          <w:trHeight w:val="800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</w:pPr>
            <w:r>
              <w:t xml:space="preserve"> № 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</w:pPr>
            <w:r>
              <w:t>п/п</w:t>
            </w:r>
          </w:p>
        </w:tc>
        <w:tc>
          <w:tcPr>
            <w:tcW w:w="2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(индикатор)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(наименование)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3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показателей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(индикаторов)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программы, подпрограммы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отклонений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значений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(индикатора)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</w:t>
            </w:r>
            <w:proofErr w:type="gramStart"/>
            <w:r>
              <w:rPr>
                <w:sz w:val="22"/>
                <w:szCs w:val="22"/>
              </w:rPr>
              <w:t>отчетного</w:t>
            </w:r>
            <w:proofErr w:type="gramEnd"/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года (при</w:t>
            </w:r>
            <w:proofErr w:type="gramEnd"/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наличии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6F2DF7" w:rsidTr="00507284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DF7" w:rsidRDefault="006F2DF7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DF7" w:rsidRDefault="006F2DF7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DF7" w:rsidRDefault="006F2DF7"/>
        </w:tc>
        <w:tc>
          <w:tcPr>
            <w:tcW w:w="1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отчетному*</w:t>
            </w:r>
          </w:p>
        </w:tc>
        <w:tc>
          <w:tcPr>
            <w:tcW w:w="13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DF7" w:rsidRDefault="006F2DF7">
            <w:pPr>
              <w:rPr>
                <w:sz w:val="22"/>
                <w:szCs w:val="22"/>
              </w:rPr>
            </w:pPr>
          </w:p>
        </w:tc>
      </w:tr>
      <w:tr w:rsidR="006F2DF7" w:rsidTr="005072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DF7" w:rsidRDefault="006F2DF7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DF7" w:rsidRDefault="006F2DF7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DF7" w:rsidRDefault="006F2DF7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DF7" w:rsidRDefault="006F2DF7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DF7" w:rsidRDefault="006F2DF7">
            <w:pPr>
              <w:rPr>
                <w:sz w:val="22"/>
                <w:szCs w:val="22"/>
              </w:rPr>
            </w:pPr>
          </w:p>
        </w:tc>
      </w:tr>
      <w:tr w:rsidR="006F2DF7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6F2DF7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программа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 xml:space="preserve">1  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6168" w:rsidRDefault="00D96168" w:rsidP="00D96168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EF44D1">
              <w:t>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D96168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EF44D1">
              <w:t xml:space="preserve">оля дошкольных образовательных организаций, в которых создана универсальная </w:t>
            </w:r>
            <w:proofErr w:type="spellStart"/>
            <w:r w:rsidRPr="00EF44D1">
              <w:t>безбарьерная</w:t>
            </w:r>
            <w:proofErr w:type="spellEnd"/>
            <w:r w:rsidRPr="00EF44D1">
              <w:t xml:space="preserve"> среда для инклюзивного образования  детей-инвалидов, в общем количестве </w:t>
            </w:r>
            <w:r w:rsidRPr="00EF44D1">
              <w:lastRenderedPageBreak/>
              <w:t>дошкольных образовательных организаций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50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50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5E4310" w:rsidP="00635C1B">
            <w:pPr>
              <w:ind w:firstLine="34"/>
              <w:jc w:val="center"/>
            </w:pPr>
            <w:r w:rsidRPr="003B196B">
              <w:t>75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EF44D1" w:rsidRDefault="00D96168" w:rsidP="00203BF6">
            <w:pPr>
              <w:widowControl w:val="0"/>
              <w:autoSpaceDE w:val="0"/>
              <w:snapToGrid w:val="0"/>
            </w:pPr>
            <w:r>
              <w:t>Д</w:t>
            </w:r>
            <w:r w:rsidRPr="00EF44D1">
              <w:t>оля родителей (законных представителей), получающих меры социальной поддержки в муниципальных образовательных организациях, реализующих основную образовательную  программу дошкольного образования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EF44D1" w:rsidRDefault="00D96168" w:rsidP="00203BF6">
            <w:pPr>
              <w:widowControl w:val="0"/>
              <w:autoSpaceDE w:val="0"/>
              <w:snapToGrid w:val="0"/>
              <w:jc w:val="both"/>
            </w:pPr>
            <w:proofErr w:type="gramStart"/>
            <w:r>
              <w:t>Д</w:t>
            </w:r>
            <w:r w:rsidRPr="00EF44D1">
              <w:t>оля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C969C5" w:rsidRDefault="00D96168" w:rsidP="00203BF6">
            <w:pPr>
              <w:snapToGrid w:val="0"/>
              <w:rPr>
                <w:shd w:val="clear" w:color="auto" w:fill="FFFF00"/>
              </w:rPr>
            </w:pPr>
            <w:r>
              <w:t>Д</w:t>
            </w:r>
            <w:r w:rsidRPr="00C969C5">
              <w:t>оля детей в возрасте от 2 месяцев до 3 лет, посещающих дошкольные образовательные организации, к общей численности детей в возрасте от 2 месяцев до 3 лет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0B3CFB">
            <w:pPr>
              <w:ind w:firstLine="34"/>
              <w:jc w:val="center"/>
            </w:pPr>
            <w:r w:rsidRPr="003B196B">
              <w:t>2</w:t>
            </w:r>
            <w:r w:rsidR="000B3CFB" w:rsidRPr="003B196B">
              <w:t>2</w:t>
            </w:r>
            <w:r w:rsidRPr="003B196B">
              <w:t>,</w:t>
            </w:r>
            <w:r w:rsidR="000B3CFB" w:rsidRPr="003B196B">
              <w:t>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30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5E4310">
            <w:pPr>
              <w:ind w:firstLine="34"/>
              <w:jc w:val="center"/>
            </w:pPr>
            <w:r w:rsidRPr="003B196B">
              <w:t>22,</w:t>
            </w:r>
            <w:r w:rsidR="005E4310" w:rsidRPr="003B196B">
              <w:t>8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EF44D1" w:rsidRDefault="00D96168" w:rsidP="00203BF6">
            <w:pPr>
              <w:widowControl w:val="0"/>
              <w:autoSpaceDE w:val="0"/>
              <w:snapToGrid w:val="0"/>
              <w:jc w:val="both"/>
            </w:pPr>
            <w:r>
              <w:t>С</w:t>
            </w:r>
            <w:r w:rsidRPr="00EF44D1">
              <w:t xml:space="preserve">оотношение среднемесячной заработной платы педагогических работников дошкольного образования муниципальных образовательных организаций и </w:t>
            </w:r>
            <w:r w:rsidRPr="00EF44D1">
              <w:lastRenderedPageBreak/>
              <w:t>среднемесячной заработной платы в сфере общего образования региона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EF44D1" w:rsidRDefault="00D96168" w:rsidP="00203BF6">
            <w:pPr>
              <w:widowControl w:val="0"/>
              <w:autoSpaceDE w:val="0"/>
              <w:snapToGrid w:val="0"/>
              <w:jc w:val="both"/>
            </w:pPr>
            <w:r>
              <w:t>С</w:t>
            </w:r>
            <w:r w:rsidRPr="00EF44D1">
              <w:t>оотношение среднемесячной заработной платы педагогических работников дошкольного образования муниципальных образовательных организаций и среднемесячной заработной платы в сфере общего образования региона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D96168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EF44D1">
              <w:t>олнота выполнения муниципальными дошкольными образовательными организациями, общеобразовательными организациями  округа муниципальных заданий по реализации образовательных программ дошкольного образования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EF44D1" w:rsidRDefault="00D96168" w:rsidP="00D9616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О</w:t>
            </w:r>
            <w:r w:rsidRPr="00EF44D1">
              <w:rPr>
                <w:rFonts w:eastAsia="Calibri"/>
              </w:rPr>
              <w:t xml:space="preserve">тношение объема просроченной кредиторской задолженности бюджета Устюженского муниципального округа по заработной плате и начислениям на выплаты по оплате труда работников муниципальных бюджетных учреждений в сфере образования к общему объему расходов бюджета Устюженского </w:t>
            </w:r>
            <w:r>
              <w:rPr>
                <w:rFonts w:eastAsia="Calibri"/>
              </w:rPr>
              <w:t>муниципального округа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EF44D1" w:rsidRDefault="00D96168" w:rsidP="00203BF6">
            <w:pPr>
              <w:ind w:firstLine="15"/>
              <w:jc w:val="both"/>
            </w:pPr>
            <w:r>
              <w:t>Д</w:t>
            </w:r>
            <w:r w:rsidRPr="00EF44D1">
              <w:t xml:space="preserve">оля детей-инвалидов, которым созданы условия для получения качественного </w:t>
            </w:r>
            <w:r w:rsidRPr="00EF44D1">
              <w:lastRenderedPageBreak/>
              <w:t>начального общего, основного общего, среднего общего образования в общей численности детей-инвалидов школьного возраста, в общей численности детей-инвалидов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11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EF44D1" w:rsidRDefault="00D96168" w:rsidP="00D9616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Arial"/>
              </w:rPr>
              <w:t>Д</w:t>
            </w:r>
            <w:r w:rsidRPr="00EF44D1">
              <w:rPr>
                <w:rFonts w:eastAsia="Arial"/>
              </w:rPr>
              <w:t xml:space="preserve">оля выпускников-инвалидов 9-11 классов, охваченных </w:t>
            </w:r>
            <w:proofErr w:type="spellStart"/>
            <w:r w:rsidRPr="00EF44D1">
              <w:rPr>
                <w:rFonts w:eastAsia="Arial"/>
              </w:rPr>
              <w:t>профориентационной</w:t>
            </w:r>
            <w:proofErr w:type="spellEnd"/>
            <w:r w:rsidRPr="00EF44D1">
              <w:rPr>
                <w:rFonts w:eastAsia="Arial"/>
              </w:rPr>
              <w:t xml:space="preserve"> работой, в общей численности выпускников-инвалидов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EF44D1" w:rsidRDefault="00D96168" w:rsidP="00D9616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Arial"/>
              </w:rPr>
              <w:t>Д</w:t>
            </w:r>
            <w:r w:rsidRPr="00EF44D1">
              <w:rPr>
                <w:rFonts w:eastAsia="Arial"/>
              </w:rPr>
              <w:t xml:space="preserve">оля общеобразовательных организаций, в которых создана универсальная </w:t>
            </w:r>
            <w:proofErr w:type="spellStart"/>
            <w:r w:rsidRPr="00EF44D1">
              <w:rPr>
                <w:rFonts w:eastAsia="Arial"/>
              </w:rPr>
              <w:t>безбарьерная</w:t>
            </w:r>
            <w:proofErr w:type="spellEnd"/>
            <w:r w:rsidRPr="00EF44D1">
              <w:rPr>
                <w:rFonts w:eastAsia="Arial"/>
              </w:rPr>
              <w:t xml:space="preserve"> среда для инклюзивного образования детей-инвалидов и детей с ограниченными возможностями здоровья, в общем количестве общеобразовательных организаций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25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25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5E4310" w:rsidP="00635C1B">
            <w:pPr>
              <w:ind w:firstLine="34"/>
              <w:jc w:val="center"/>
            </w:pPr>
            <w:r w:rsidRPr="003B196B">
              <w:t>7</w:t>
            </w:r>
            <w:r w:rsidR="00D96168" w:rsidRPr="003B196B">
              <w:t>5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EF44D1" w:rsidRDefault="00D96168" w:rsidP="00D9616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Arial"/>
              </w:rPr>
              <w:t>Д</w:t>
            </w:r>
            <w:r w:rsidRPr="00EF44D1">
              <w:rPr>
                <w:rFonts w:eastAsia="Arial"/>
              </w:rPr>
              <w:t xml:space="preserve">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EF44D1">
              <w:rPr>
                <w:rFonts w:eastAsia="Arial"/>
              </w:rPr>
              <w:t>численности</w:t>
            </w:r>
            <w:proofErr w:type="gramEnd"/>
            <w:r w:rsidRPr="00EF44D1">
              <w:rPr>
                <w:rFonts w:eastAsia="Arial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0B3CFB">
            <w:pPr>
              <w:ind w:firstLine="34"/>
              <w:jc w:val="center"/>
            </w:pPr>
            <w:r w:rsidRPr="003B196B">
              <w:t>99,</w:t>
            </w:r>
            <w:r w:rsidR="000B3CFB" w:rsidRPr="003B196B">
              <w:t>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99,29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5623C">
            <w:pPr>
              <w:ind w:firstLine="34"/>
              <w:jc w:val="center"/>
            </w:pPr>
            <w:r w:rsidRPr="003B196B">
              <w:t>99,</w:t>
            </w:r>
            <w:r w:rsidR="0065623C" w:rsidRPr="003B196B">
              <w:t>23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EF44D1" w:rsidRDefault="00D96168" w:rsidP="00D96168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EF44D1">
              <w:t xml:space="preserve"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</w:t>
            </w:r>
            <w:r w:rsidRPr="00EF44D1">
              <w:lastRenderedPageBreak/>
              <w:t>общее образование в муниципальных образовательных организациях в отчетном финансовом году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15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EF44D1" w:rsidRDefault="00D96168" w:rsidP="00203BF6">
            <w:pPr>
              <w:autoSpaceDE w:val="0"/>
              <w:snapToGrid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Д</w:t>
            </w:r>
            <w:r w:rsidRPr="00EF44D1">
              <w:rPr>
                <w:rFonts w:eastAsia="Arial"/>
              </w:rPr>
              <w:t xml:space="preserve">оля обучающихся в муниципальных общеобразовательных организациях округа по очной форме обучения из числа детей из малоимущих семей, многодетных семей, детей состоящих на учете в </w:t>
            </w:r>
            <w:proofErr w:type="spellStart"/>
            <w:proofErr w:type="gramStart"/>
            <w:r w:rsidRPr="00EF44D1">
              <w:rPr>
                <w:rFonts w:eastAsia="Arial"/>
              </w:rPr>
              <w:t>противо</w:t>
            </w:r>
            <w:proofErr w:type="spellEnd"/>
            <w:r w:rsidRPr="00EF44D1">
              <w:rPr>
                <w:rFonts w:eastAsia="Arial"/>
              </w:rPr>
              <w:t>-туберкулёзном</w:t>
            </w:r>
            <w:proofErr w:type="gramEnd"/>
            <w:r w:rsidRPr="00EF44D1">
              <w:rPr>
                <w:rFonts w:eastAsia="Arial"/>
              </w:rPr>
              <w:t xml:space="preserve"> диспансере, получающих льготное питание, в общем количестве таких обучающихся, которые (родители (законные представители) которых) обратились за получением льготного питания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D96168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EF44D1">
              <w:t>оля детей из многодетных семей, на которых предоставлены денежные выплаты на проезд и приобретение комплекта детской одежды, спортивной формы,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EF44D1" w:rsidRDefault="00D96168" w:rsidP="00203BF6">
            <w:pPr>
              <w:jc w:val="both"/>
            </w:pPr>
            <w:r>
              <w:rPr>
                <w:rFonts w:eastAsiaTheme="minorHAnsi"/>
                <w:lang w:eastAsia="en-US"/>
              </w:rPr>
              <w:t>К</w:t>
            </w:r>
            <w:r w:rsidRPr="00EF44D1">
              <w:rPr>
                <w:rFonts w:eastAsiaTheme="minorHAnsi"/>
                <w:lang w:eastAsia="en-US"/>
              </w:rPr>
              <w:t xml:space="preserve">оличество  общеобразовательных организаций округа, в которых созданы и функционируют центры образования </w:t>
            </w:r>
            <w:proofErr w:type="gramStart"/>
            <w:r w:rsidRPr="00EF44D1">
              <w:rPr>
                <w:rFonts w:eastAsiaTheme="minorHAnsi"/>
                <w:lang w:eastAsia="en-US"/>
              </w:rPr>
              <w:t>естественно-научной</w:t>
            </w:r>
            <w:proofErr w:type="gramEnd"/>
            <w:r w:rsidRPr="00EF44D1">
              <w:rPr>
                <w:rFonts w:eastAsiaTheme="minorHAnsi"/>
                <w:lang w:eastAsia="en-US"/>
              </w:rPr>
              <w:t xml:space="preserve"> и технологической направленностей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0B3CFB" w:rsidP="00635C1B">
            <w:pPr>
              <w:ind w:firstLine="34"/>
              <w:jc w:val="center"/>
            </w:pPr>
            <w:r w:rsidRPr="003B196B">
              <w:t>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D9616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EastAsia"/>
              </w:rPr>
              <w:t>К</w:t>
            </w:r>
            <w:r w:rsidRPr="00EF44D1">
              <w:rPr>
                <w:rFonts w:eastAsiaTheme="minorEastAsia"/>
              </w:rPr>
              <w:t xml:space="preserve">оличество </w:t>
            </w:r>
            <w:r w:rsidRPr="00EF44D1">
              <w:rPr>
                <w:rFonts w:eastAsiaTheme="minorEastAsia"/>
              </w:rPr>
              <w:lastRenderedPageBreak/>
              <w:t>образовательных организаций,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Ед.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0B3CFB" w:rsidP="00635C1B">
            <w:pPr>
              <w:ind w:firstLine="34"/>
              <w:jc w:val="center"/>
            </w:pPr>
            <w:r w:rsidRPr="003B196B">
              <w:t>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65623C" w:rsidP="00635C1B">
            <w:pPr>
              <w:ind w:firstLine="34"/>
              <w:jc w:val="center"/>
            </w:pPr>
            <w:r w:rsidRPr="003B196B">
              <w:t>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19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D96168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EF44D1">
              <w:t>оотношение среднемесячной заработной платы педагогических работников муниципальных общеобразовательных организаций округа и                                                         среднемесячной заработной платы в регионе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EF44D1" w:rsidRDefault="00D96168" w:rsidP="00203BF6">
            <w:pPr>
              <w:autoSpaceDE w:val="0"/>
              <w:snapToGrid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</w:t>
            </w:r>
            <w:r w:rsidRPr="00EF44D1">
              <w:rPr>
                <w:rFonts w:eastAsia="Arial"/>
              </w:rPr>
              <w:t>олнота выполнения муниципального задания на оказание муниципальных услуг и выполнение работ                                                            муниципальными общеобразовательными организациями округа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EF44D1" w:rsidRDefault="00D96168" w:rsidP="00203BF6">
            <w:r>
              <w:t>Д</w:t>
            </w:r>
            <w:r w:rsidRPr="00EF44D1">
              <w:t>оля общеобразовательных организаций, в которых  проведены мероприятия по обеспечению деятельности советников  директора по воспитанию 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0B3CFB" w:rsidP="000B3CF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A3541A" w:rsidRDefault="00D96168" w:rsidP="00203BF6">
            <w:pPr>
              <w:pStyle w:val="5"/>
              <w:tabs>
                <w:tab w:val="left" w:pos="324"/>
              </w:tabs>
              <w:snapToGrid w:val="0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3541A">
              <w:rPr>
                <w:sz w:val="24"/>
                <w:szCs w:val="24"/>
              </w:rPr>
              <w:t xml:space="preserve">оля детей и молодёжи в возрасте 5-18 лет, охваченных образовательными программами дополнительного образования, в общей численности детей и молодёжи в возрасте 5-18 лет, проживающих на территории округа 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77</w:t>
            </w:r>
            <w:r w:rsidR="000B3CFB" w:rsidRPr="003B196B">
              <w:t>,3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635C1B">
            <w:pPr>
              <w:ind w:firstLine="34"/>
              <w:jc w:val="center"/>
            </w:pPr>
            <w:r w:rsidRPr="003B196B">
              <w:t>78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23577C">
            <w:pPr>
              <w:ind w:firstLine="34"/>
              <w:jc w:val="center"/>
            </w:pPr>
            <w:r w:rsidRPr="003B196B">
              <w:t>7</w:t>
            </w:r>
            <w:r w:rsidR="0023577C" w:rsidRPr="003B196B">
              <w:t>7,6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 w:rsidP="00D96168">
            <w:pPr>
              <w:tabs>
                <w:tab w:val="left" w:pos="3387"/>
              </w:tabs>
              <w:jc w:val="center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D96168">
            <w:pPr>
              <w:widowControl w:val="0"/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CA356B" w:rsidP="00D96168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6B6076">
              <w:t xml:space="preserve">оля детей, </w:t>
            </w:r>
            <w:r w:rsidRPr="006B6076">
              <w:lastRenderedPageBreak/>
              <w:t>получающих дополнительное образование с использованием сертификата  ПФДО, в общей численности детей и молодёжи в возрасте 5-18 лет, проживающих на территории округа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CA356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CA356B" w:rsidP="00635C1B">
            <w:pPr>
              <w:ind w:firstLine="34"/>
              <w:jc w:val="center"/>
            </w:pPr>
            <w:r w:rsidRPr="003B196B">
              <w:t>25</w:t>
            </w:r>
            <w:r w:rsidR="000B3CFB" w:rsidRPr="003B196B">
              <w:t>,1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CA356B" w:rsidP="00635C1B">
            <w:pPr>
              <w:ind w:firstLine="34"/>
              <w:jc w:val="center"/>
            </w:pPr>
            <w:r w:rsidRPr="003B196B">
              <w:t>25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CA356B" w:rsidP="00DE7C9B">
            <w:pPr>
              <w:ind w:firstLine="34"/>
              <w:jc w:val="center"/>
            </w:pPr>
            <w:r w:rsidRPr="003B196B">
              <w:t>25</w:t>
            </w:r>
            <w:r w:rsidR="0023577C" w:rsidRPr="003B196B">
              <w:t>,7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CA356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24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CA356B" w:rsidP="00D96168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6A2C0F">
              <w:t>оля детей, охваченных спортивными, творческими и т.п.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CA356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0B3CFB" w:rsidP="00635C1B">
            <w:pPr>
              <w:ind w:firstLine="34"/>
              <w:jc w:val="center"/>
            </w:pPr>
            <w:r w:rsidRPr="003B196B">
              <w:t>50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CA356B" w:rsidP="00635C1B">
            <w:pPr>
              <w:ind w:firstLine="34"/>
              <w:jc w:val="center"/>
            </w:pPr>
            <w:r w:rsidRPr="003B196B">
              <w:t>50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CA356B" w:rsidP="00635C1B">
            <w:pPr>
              <w:ind w:firstLine="34"/>
              <w:jc w:val="center"/>
            </w:pPr>
            <w:r w:rsidRPr="003B196B">
              <w:t>50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6168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CA356B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CA356B" w:rsidP="00D96168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6A2C0F">
              <w:t>оля детей-инвалидов, охваченных программами дополнительного образования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Default="00CA356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0B3CFB" w:rsidP="00635C1B">
            <w:pPr>
              <w:ind w:firstLine="34"/>
              <w:jc w:val="center"/>
            </w:pPr>
            <w:r w:rsidRPr="003B196B">
              <w:t>98,3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CA356B" w:rsidP="00635C1B">
            <w:pPr>
              <w:ind w:firstLine="34"/>
              <w:jc w:val="center"/>
            </w:pPr>
            <w:r w:rsidRPr="003B196B">
              <w:t>80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CA356B" w:rsidP="00635C1B">
            <w:pPr>
              <w:ind w:firstLine="34"/>
              <w:jc w:val="center"/>
            </w:pPr>
            <w:r w:rsidRPr="003B196B">
              <w:t>98,3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6168" w:rsidRPr="003B196B" w:rsidRDefault="00D961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356B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>
            <w:pPr>
              <w:widowControl w:val="0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EF44D1" w:rsidRDefault="00CA356B" w:rsidP="00203BF6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4D1">
              <w:rPr>
                <w:rFonts w:ascii="Times New Roman" w:hAnsi="Times New Roman" w:cs="Times New Roman"/>
                <w:sz w:val="24"/>
                <w:szCs w:val="24"/>
              </w:rPr>
              <w:t>оотношение среднемесячной заработной платы педагогов муниципальных организаций дополнительного образования детей и среднемесячной заработной платы учителей в округе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356B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EF44D1" w:rsidRDefault="00CA356B" w:rsidP="00203BF6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44D1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муниципального задания на оказание муниципальных услуг и выполнение работ                                                            муниципальными образовательными организациями дополнительного образования детей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356B" w:rsidRPr="003B196B" w:rsidTr="00507284"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EF44D1" w:rsidRDefault="00CA356B" w:rsidP="00203BF6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4D1">
              <w:rPr>
                <w:rFonts w:ascii="Times New Roman" w:hAnsi="Times New Roman" w:cs="Times New Roman"/>
                <w:sz w:val="24"/>
                <w:szCs w:val="24"/>
              </w:rPr>
              <w:t xml:space="preserve">своение </w:t>
            </w:r>
            <w:proofErr w:type="gramStart"/>
            <w:r w:rsidRPr="00EF44D1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proofErr w:type="gramEnd"/>
            <w:r w:rsidRPr="00EF44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организациям округа субсидии на организацию лагерей дневного пребывания </w:t>
            </w:r>
            <w:r w:rsidRPr="00EF4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356B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29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EF44D1" w:rsidRDefault="00CA356B" w:rsidP="00203BF6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4D1">
              <w:rPr>
                <w:rFonts w:ascii="Times New Roman" w:hAnsi="Times New Roman" w:cs="Times New Roman"/>
                <w:sz w:val="24"/>
                <w:szCs w:val="24"/>
              </w:rPr>
              <w:t>своение муниципальным образовательным организациям субсидии на трудовую занятость подростков в свободное от учебы время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356B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EF44D1" w:rsidRDefault="00CA356B" w:rsidP="00203BF6">
            <w:pPr>
              <w:pStyle w:val="5"/>
              <w:tabs>
                <w:tab w:val="left" w:pos="324"/>
              </w:tabs>
              <w:snapToGrid w:val="0"/>
              <w:ind w:right="7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EF44D1">
              <w:rPr>
                <w:rFonts w:eastAsia="Calibri"/>
                <w:sz w:val="24"/>
                <w:szCs w:val="24"/>
              </w:rPr>
              <w:t>тношение объема просроченной кредиторской задолженности бюджета Устюженского муниципального округа по заработной плате и начислениям на выплаты по оплате труда работников муниципальных организаций дополнительного образования к общему объему расходов бюджета Устюженского муниципального округа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356B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>
            <w:pPr>
              <w:widowControl w:val="0"/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EF44D1" w:rsidRDefault="00CA356B" w:rsidP="00203BF6">
            <w:pPr>
              <w:ind w:firstLine="15"/>
              <w:jc w:val="both"/>
            </w:pPr>
            <w:r>
              <w:t>К</w:t>
            </w:r>
            <w:r w:rsidRPr="00EF44D1">
              <w:t xml:space="preserve">оличество образовательных организаций, в которых   проведены работы  по повышению уровня доступности для  инвалидов и других маломобильных групп населения объектов муниципальных образовательных организаций в рамках подпрограммы «Безбарьерная среда» государственной программы «Социальная поддержка граждан в Вологодской области на 2021-2025 годы»  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0B3CFB" w:rsidP="00635C1B">
            <w:pPr>
              <w:ind w:firstLine="34"/>
              <w:jc w:val="center"/>
            </w:pPr>
            <w:r w:rsidRPr="003B196B">
              <w:t>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356B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>
            <w:pPr>
              <w:widowControl w:val="0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A3541A" w:rsidRDefault="00CA356B" w:rsidP="00203BF6">
            <w:pPr>
              <w:pStyle w:val="5"/>
              <w:tabs>
                <w:tab w:val="left" w:pos="324"/>
              </w:tabs>
              <w:snapToGrid w:val="0"/>
              <w:ind w:right="72"/>
              <w:rPr>
                <w:sz w:val="24"/>
                <w:szCs w:val="24"/>
              </w:rPr>
            </w:pPr>
            <w:r w:rsidRPr="00A3541A">
              <w:rPr>
                <w:sz w:val="24"/>
                <w:szCs w:val="24"/>
              </w:rPr>
              <w:t xml:space="preserve">Доля показателей (мероприятий), выполненных в соответствии с муниципальной </w:t>
            </w:r>
            <w:r w:rsidRPr="00A3541A">
              <w:rPr>
                <w:sz w:val="24"/>
                <w:szCs w:val="24"/>
              </w:rPr>
              <w:lastRenderedPageBreak/>
              <w:t>программой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356B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33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 w:rsidP="00D96168">
            <w:pPr>
              <w:widowControl w:val="0"/>
              <w:autoSpaceDE w:val="0"/>
              <w:autoSpaceDN w:val="0"/>
              <w:adjustRightInd w:val="0"/>
            </w:pPr>
            <w:r w:rsidRPr="00EF44D1">
              <w:t>доля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356B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>
            <w:pPr>
              <w:widowControl w:val="0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 w:rsidP="00D9616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EastAsia"/>
              </w:rPr>
              <w:t>К</w:t>
            </w:r>
            <w:r w:rsidRPr="00EF44D1">
              <w:rPr>
                <w:rFonts w:eastAsiaTheme="minorEastAsia"/>
              </w:rPr>
              <w:t xml:space="preserve">оличество муниципальных дошкольных образовательных и муниципальных общеобразовательных организаций, организация питания обучающихся в которых обеспечивается муниципальными общеобразовательными и дошкольными организациями и/или некоммерческими организациями, созданными муниципальными </w:t>
            </w:r>
            <w:r w:rsidRPr="00EF44D1">
              <w:rPr>
                <w:rFonts w:eastAsiaTheme="minorEastAsia"/>
              </w:rPr>
              <w:lastRenderedPageBreak/>
              <w:t>образованиями области в целях содействия организации питания в муниципальных образовательных учреждениях муниципальных образований области, осуществляющих закупку услуг распределительно-логистического центра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Ед.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0B3CFB" w:rsidP="00635C1B">
            <w:pPr>
              <w:ind w:firstLine="34"/>
              <w:jc w:val="center"/>
            </w:pPr>
            <w:r w:rsidRPr="003B196B">
              <w:t>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8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ind w:firstLine="34"/>
              <w:jc w:val="center"/>
            </w:pPr>
            <w:r w:rsidRPr="003B196B">
              <w:t>8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356B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56B" w:rsidRDefault="00CA356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35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56B" w:rsidRDefault="00CA356B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rFonts w:eastAsiaTheme="minorEastAsia"/>
              </w:rPr>
              <w:t>К</w:t>
            </w:r>
            <w:r w:rsidRPr="00EF44D1">
              <w:rPr>
                <w:rFonts w:eastAsiaTheme="minorEastAsia"/>
              </w:rPr>
              <w:t>оличество муниципальных общеобразовательных организаций, ведение бухгалтерского учета в которых обеспечивается через организацию, созданные муниципальным округом  для централизации бухгалтерского учета</w:t>
            </w:r>
            <w:r>
              <w:t xml:space="preserve">                   </w:t>
            </w:r>
            <w:proofErr w:type="gramEnd"/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0B3CF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12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12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356B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CA35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56B" w:rsidRPr="003B196B" w:rsidRDefault="00CA35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Подпрограмма 1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356B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56B" w:rsidRDefault="00E93F7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56B" w:rsidRDefault="00E93F7D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3E0A19">
              <w:t>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56B" w:rsidRPr="003B196B" w:rsidRDefault="00CA35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3E0A19">
              <w:t xml:space="preserve">оля дошкольных образовательных организаций, в которых создана универсальная </w:t>
            </w:r>
            <w:proofErr w:type="spellStart"/>
            <w:r w:rsidRPr="003E0A19">
              <w:t>безбарьерная</w:t>
            </w:r>
            <w:proofErr w:type="spellEnd"/>
            <w:r w:rsidRPr="003E0A19">
              <w:t xml:space="preserve"> среда для инклюзивного образования  детей-инвалидов, в общем количестве дошкольных образовательных организаций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50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50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6562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75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3E0A19">
              <w:t xml:space="preserve">оля родителей (законных представителей), получающих меры социальной поддержки в муниципальных образовательных организациях, </w:t>
            </w:r>
            <w:r w:rsidRPr="003E0A19">
              <w:lastRenderedPageBreak/>
              <w:t>реализующих основную образовательную  программу дошкольного образования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E93F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gramStart"/>
            <w:r>
              <w:t>Д</w:t>
            </w:r>
            <w:r w:rsidRPr="003E0A19">
              <w:t>оля</w:t>
            </w:r>
            <w:r>
              <w:t xml:space="preserve">  д</w:t>
            </w:r>
            <w:r w:rsidRPr="003E0A19">
              <w:t>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F75ADC">
            <w:pPr>
              <w:snapToGrid w:val="0"/>
            </w:pPr>
            <w:proofErr w:type="gramStart"/>
            <w:r>
              <w:t>Д</w:t>
            </w:r>
            <w:r w:rsidRPr="003E0A19">
              <w:t>оля детей в возрасте от 2 месяцев до 3 лет, посещающих дошкольные образовательные организации, к общей численности детей в возрасте от 2 месяцев до 3 лет</w:t>
            </w:r>
            <w:proofErr w:type="gramEnd"/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22,</w:t>
            </w:r>
            <w:r w:rsidR="000B3CFB" w:rsidRPr="003B196B">
              <w:t>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25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562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22,</w:t>
            </w:r>
            <w:r w:rsidR="0065623C" w:rsidRPr="003B196B">
              <w:t>8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3E0A19">
              <w:t>оотношение среднемесячной заработной платы педагогических работников дошкольного образования муниципальных образовательных организаций и среднемесячной заработной платы в сфере общего образования региона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E0A19" w:rsidRDefault="00E93F7D" w:rsidP="00203BF6">
            <w:pPr>
              <w:widowControl w:val="0"/>
              <w:autoSpaceDE w:val="0"/>
              <w:snapToGrid w:val="0"/>
              <w:jc w:val="both"/>
            </w:pPr>
            <w:r>
              <w:t>П</w:t>
            </w:r>
            <w:r w:rsidRPr="003E0A19">
              <w:t xml:space="preserve">олнота выполнения муниципальными дошкольными образовательными организациями, общеобразовательными организациями  округа </w:t>
            </w:r>
            <w:r w:rsidRPr="003E0A19">
              <w:lastRenderedPageBreak/>
              <w:t>муниципальных заданий по реализации образовательных программ дошкольного образования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О</w:t>
            </w:r>
            <w:r w:rsidRPr="003E0A19">
              <w:rPr>
                <w:rFonts w:eastAsia="Calibri"/>
              </w:rPr>
              <w:t>тношение объема просроченной кредиторской задолженности бюджета Устюженского муниципального округа по заработной плате и начислениям на выплаты по оплате труда работников муниципальных бюджетных учреждений в сфере образования к общему объему расходов бюджета Уст</w:t>
            </w:r>
            <w:r>
              <w:rPr>
                <w:rFonts w:eastAsia="Calibri"/>
              </w:rPr>
              <w:t>юженского муниципального округа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203B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3F7D" w:rsidRPr="003B196B" w:rsidRDefault="00E93F7D" w:rsidP="00E93F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Подпрограмма 2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203B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3F7D" w:rsidRDefault="00E93F7D" w:rsidP="00203BF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3F7D" w:rsidRDefault="00E93F7D" w:rsidP="00E93F7D">
            <w:pPr>
              <w:ind w:firstLine="15"/>
              <w:jc w:val="both"/>
            </w:pPr>
            <w:r>
              <w:t>Д</w:t>
            </w:r>
            <w:r w:rsidRPr="00ED4B10">
              <w:t>оля детей-инвалидов, которым созданы условия для получения качественного начального общего, основного общего, среднего общего образования в общей численности детей-инвалидов школьного возраста, в общей численности детей-инвалидов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203B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203BF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203BF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Arial"/>
              </w:rPr>
              <w:t>Д</w:t>
            </w:r>
            <w:r w:rsidRPr="00ED4B10">
              <w:rPr>
                <w:rFonts w:eastAsia="Arial"/>
              </w:rPr>
              <w:t xml:space="preserve">оля выпускников-инвалидов 9-11 классов, охваченных </w:t>
            </w:r>
            <w:proofErr w:type="spellStart"/>
            <w:r w:rsidRPr="00ED4B10">
              <w:rPr>
                <w:rFonts w:eastAsia="Arial"/>
              </w:rPr>
              <w:t>профориентационной</w:t>
            </w:r>
            <w:proofErr w:type="spellEnd"/>
            <w:r w:rsidRPr="00ED4B10">
              <w:rPr>
                <w:rFonts w:eastAsia="Arial"/>
              </w:rPr>
              <w:t xml:space="preserve"> работой, в общей численности выпускников-инвалидов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203B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203BF6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203BF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Arial"/>
              </w:rPr>
              <w:t>Д</w:t>
            </w:r>
            <w:r w:rsidRPr="00ED4B10">
              <w:rPr>
                <w:rFonts w:eastAsia="Arial"/>
              </w:rPr>
              <w:t xml:space="preserve">оля общеобразовательных организаций, в которых создана универсальная </w:t>
            </w:r>
            <w:proofErr w:type="spellStart"/>
            <w:r w:rsidRPr="00ED4B10">
              <w:rPr>
                <w:rFonts w:eastAsia="Arial"/>
              </w:rPr>
              <w:t>безбарьерная</w:t>
            </w:r>
            <w:proofErr w:type="spellEnd"/>
            <w:r w:rsidRPr="00ED4B10">
              <w:rPr>
                <w:rFonts w:eastAsia="Arial"/>
              </w:rPr>
              <w:t xml:space="preserve"> среда для инклюзивного образования детей-</w:t>
            </w:r>
            <w:r w:rsidRPr="00ED4B10">
              <w:rPr>
                <w:rFonts w:eastAsia="Arial"/>
              </w:rPr>
              <w:lastRenderedPageBreak/>
              <w:t>инвалидов и детей с ограниченными возможностями здоровья, в общем количестве общеобразовательных организаций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25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25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6562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7</w:t>
            </w:r>
            <w:r w:rsidR="00E93F7D" w:rsidRPr="003B196B">
              <w:t>5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203B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203BF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203BF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Arial"/>
              </w:rPr>
              <w:t>Д</w:t>
            </w:r>
            <w:r w:rsidRPr="00ED4B10">
              <w:rPr>
                <w:rFonts w:eastAsia="Arial"/>
              </w:rPr>
              <w:t xml:space="preserve">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ED4B10">
              <w:rPr>
                <w:rFonts w:eastAsia="Arial"/>
              </w:rPr>
              <w:t>численности</w:t>
            </w:r>
            <w:proofErr w:type="gramEnd"/>
            <w:r w:rsidRPr="00ED4B10">
              <w:rPr>
                <w:rFonts w:eastAsia="Arial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0B3CFB">
            <w:pPr>
              <w:snapToGrid w:val="0"/>
              <w:jc w:val="center"/>
            </w:pPr>
            <w:r w:rsidRPr="003B196B">
              <w:t>99,</w:t>
            </w:r>
            <w:r w:rsidR="000B3CFB" w:rsidRPr="003B196B">
              <w:t>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snapToGrid w:val="0"/>
              <w:jc w:val="center"/>
            </w:pPr>
            <w:r w:rsidRPr="003B196B">
              <w:t>99,29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1E51B1">
            <w:pPr>
              <w:snapToGrid w:val="0"/>
              <w:jc w:val="center"/>
            </w:pPr>
            <w:r w:rsidRPr="003B196B">
              <w:t>99,</w:t>
            </w:r>
            <w:r w:rsidR="001E51B1" w:rsidRPr="003B196B">
              <w:t>23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203B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203BF6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ED4B10" w:rsidRDefault="00E93F7D" w:rsidP="00203BF6">
            <w:r>
              <w:t>Д</w:t>
            </w:r>
            <w:r w:rsidRPr="00ED4B10">
              <w:t xml:space="preserve"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 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203B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203BF6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203BF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Arial"/>
              </w:rPr>
              <w:t>Д</w:t>
            </w:r>
            <w:r w:rsidRPr="00ED4B10">
              <w:rPr>
                <w:rFonts w:eastAsia="Arial"/>
              </w:rPr>
              <w:t xml:space="preserve">оля обучающихся в муниципальных общеобразовательных организациях округа по очной форме обучения из числа детей из малоимущих семей, многодетных семей, детей состоящих на учете в </w:t>
            </w:r>
            <w:proofErr w:type="spellStart"/>
            <w:proofErr w:type="gramStart"/>
            <w:r w:rsidRPr="00ED4B10">
              <w:rPr>
                <w:rFonts w:eastAsia="Arial"/>
              </w:rPr>
              <w:t>противо</w:t>
            </w:r>
            <w:proofErr w:type="spellEnd"/>
            <w:r w:rsidRPr="00ED4B10">
              <w:rPr>
                <w:rFonts w:eastAsia="Arial"/>
              </w:rPr>
              <w:t>-туберкулёзном</w:t>
            </w:r>
            <w:proofErr w:type="gramEnd"/>
            <w:r w:rsidRPr="00ED4B10">
              <w:rPr>
                <w:rFonts w:eastAsia="Arial"/>
              </w:rPr>
              <w:t xml:space="preserve"> диспансере, получающих льготное питание, в общем количестве таких обучающихся, которые (родители (законные представители) </w:t>
            </w:r>
            <w:r w:rsidRPr="00ED4B10">
              <w:rPr>
                <w:rFonts w:eastAsia="Arial"/>
              </w:rPr>
              <w:lastRenderedPageBreak/>
              <w:t>которых) обратились за получением льготного питания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203B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Д</w:t>
            </w:r>
            <w:r w:rsidRPr="00ED4B10">
              <w:t>оля детей из многодетных семей, на которых предоставлены денежные выплаты на проезд и приобретение комплекта детской одежды, спортивной формы,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К</w:t>
            </w:r>
            <w:r w:rsidRPr="00ED4B10">
              <w:rPr>
                <w:rFonts w:eastAsiaTheme="minorHAnsi"/>
                <w:lang w:eastAsia="en-US"/>
              </w:rPr>
              <w:t xml:space="preserve">оличество  общеобразовательных организаций,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ED4B10">
              <w:rPr>
                <w:rFonts w:eastAsiaTheme="minorHAnsi"/>
                <w:lang w:eastAsia="en-US"/>
              </w:rPr>
              <w:t>естественно-научной</w:t>
            </w:r>
            <w:proofErr w:type="gramEnd"/>
            <w:r w:rsidRPr="00ED4B10">
              <w:rPr>
                <w:rFonts w:eastAsiaTheme="minorHAnsi"/>
                <w:lang w:eastAsia="en-US"/>
              </w:rPr>
              <w:t xml:space="preserve"> и технологической направленностей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0B3CF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060A26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060A26" w:rsidP="00060A2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EastAsia"/>
              </w:rPr>
              <w:t>К</w:t>
            </w:r>
            <w:r w:rsidRPr="00ED4B10">
              <w:rPr>
                <w:rFonts w:eastAsiaTheme="minorEastAsia"/>
              </w:rPr>
              <w:t>оличество образовательных организаций,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0B3CF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1E51B1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060A26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060A26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ED4B10">
              <w:t>оотношение среднемесячной заработной платы педагогических работников муниципальных общеобразовательных организаций округа и                                                         среднемесячной заработной платы в регионе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F7D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060A26" w:rsidP="00060A26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060A26" w:rsidP="00060A2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Arial"/>
              </w:rPr>
              <w:t>П</w:t>
            </w:r>
            <w:r w:rsidRPr="00ED4B10">
              <w:rPr>
                <w:rFonts w:eastAsia="Arial"/>
              </w:rPr>
              <w:t xml:space="preserve">олнота выполнения муниципального задания на оказание </w:t>
            </w:r>
            <w:r w:rsidRPr="00ED4B10">
              <w:rPr>
                <w:rFonts w:eastAsia="Arial"/>
              </w:rPr>
              <w:lastRenderedPageBreak/>
              <w:t>муниципальных услуг и выполнение работ                                                            муниципальными общеобразовательными организациями округа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3F7D" w:rsidRPr="003B196B" w:rsidRDefault="00E93F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A26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Default="00060A2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Default="00060A26" w:rsidP="00060A26">
            <w:pPr>
              <w:widowControl w:val="0"/>
              <w:autoSpaceDE w:val="0"/>
              <w:autoSpaceDN w:val="0"/>
              <w:adjustRightInd w:val="0"/>
              <w:ind w:firstLine="17"/>
              <w:rPr>
                <w:rFonts w:eastAsia="Arial"/>
              </w:rPr>
            </w:pPr>
            <w:r>
              <w:rPr>
                <w:rFonts w:eastAsia="Calibri"/>
              </w:rPr>
              <w:t>О</w:t>
            </w:r>
            <w:r w:rsidRPr="00ED4B10">
              <w:rPr>
                <w:rFonts w:eastAsia="Calibri"/>
              </w:rPr>
              <w:t>тношение объема просроченной кредиторской задолженности бюджета Устюженского муниципального округа по заработной плате и начислениям на выплаты по оплате труда работников муниципальных учреждений к общему объему расходов бюджета Устюженского муниципального округа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Pr="003B196B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Pr="003B196B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Pr="003B196B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Pr="003B196B" w:rsidRDefault="00060A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A26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Default="00060A26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Default="00060A26" w:rsidP="00060A26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  <w:r>
              <w:t>Д</w:t>
            </w:r>
            <w:r w:rsidRPr="00ED4B10">
              <w:t>оля общеобразовательных организаций, в которых  проведены мероприятия по обеспечению деятельности советников  директора по воспитанию 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Pr="003B196B" w:rsidRDefault="000B3CF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Pr="003B196B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Pr="003B196B" w:rsidRDefault="00060A26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Pr="003B196B" w:rsidRDefault="00060A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3C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203B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403C" w:rsidRPr="003B196B" w:rsidRDefault="0078403C" w:rsidP="00784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Подпрограмма 3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203B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3C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403C" w:rsidRDefault="0078403C" w:rsidP="00203BF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403C" w:rsidRDefault="0078403C" w:rsidP="00203BF6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A3541A">
              <w:t>оля детей и молодёжи в возрасте 5-18 лет, охваченных образовательными программами дополнительного образования, в общей численности детей и молодёжи в возрасте 5-18 лет, проживающих на территории округа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77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78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2357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7</w:t>
            </w:r>
            <w:r w:rsidR="0023577C" w:rsidRPr="003B196B">
              <w:t>7,6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5E43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A26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Default="0078403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Default="0078403C" w:rsidP="00060A26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DD10F8">
              <w:t xml:space="preserve">оля детей, получающих дополнительное образование с </w:t>
            </w:r>
            <w:r w:rsidRPr="00DD10F8">
              <w:lastRenderedPageBreak/>
              <w:t>использованием сертификата персонифицированного финансирования дополнительного образования, в общей численности детей и молодёжи в возрасте 5-18 лет, проживающих на территории округа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25</w:t>
            </w:r>
            <w:r w:rsidR="000B3CFB" w:rsidRPr="003B196B">
              <w:t>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Pr="003B196B" w:rsidRDefault="0078403C" w:rsidP="002357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25</w:t>
            </w:r>
            <w:r w:rsidR="0023577C" w:rsidRPr="003B196B">
              <w:t>,7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0A26" w:rsidRPr="003B196B" w:rsidRDefault="00060A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3C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78403C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DD10F8">
              <w:t>оля детей, охваченных спортивными, творческими и т.п.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0B3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5</w:t>
            </w:r>
            <w:r w:rsidR="000B3CFB" w:rsidRPr="003B196B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50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3C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060A26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DD10F8">
              <w:t>оля детей-инвалидов, охваченных программами дополнительного образования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0B3CF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98,3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80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98,3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7840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3C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78403C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DD10F8">
              <w:t>оотношение среднемесячной заработной платы педагогов муниципальных организаций дополнительного образования детей и среднемесячной заработной платы учителей в округе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3C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78403C">
            <w:pPr>
              <w:widowControl w:val="0"/>
              <w:autoSpaceDE w:val="0"/>
              <w:autoSpaceDN w:val="0"/>
              <w:adjustRightInd w:val="0"/>
              <w:ind w:firstLine="17"/>
            </w:pPr>
            <w:r>
              <w:t>В</w:t>
            </w:r>
            <w:r w:rsidRPr="00DD10F8">
              <w:t>ыполнение муниципального задания на оказание муниципальных услуг и выполнение работ                                                            муниципальными образовательными организациями дополнительного образования детей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3C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78403C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DD10F8">
              <w:t xml:space="preserve">своение </w:t>
            </w:r>
            <w:proofErr w:type="gramStart"/>
            <w:r w:rsidRPr="00DD10F8">
              <w:t>муниципальными</w:t>
            </w:r>
            <w:proofErr w:type="gramEnd"/>
            <w:r w:rsidRPr="00DD10F8">
              <w:t xml:space="preserve"> образовательными организациям округа субсидии на организацию лагерей дневного пребывания </w:t>
            </w:r>
            <w:r w:rsidRPr="00DD10F8">
              <w:lastRenderedPageBreak/>
              <w:t>детей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3C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78403C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DD10F8">
              <w:t>своение муниципальным образовательным организациям субсидии на трудовую занятость подростков в свободное от учебы время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3C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DD10F8" w:rsidRDefault="0078403C" w:rsidP="00203BF6">
            <w:pPr>
              <w:pStyle w:val="5"/>
              <w:tabs>
                <w:tab w:val="left" w:pos="324"/>
              </w:tabs>
              <w:snapToGrid w:val="0"/>
              <w:ind w:right="7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DD10F8">
              <w:rPr>
                <w:rFonts w:eastAsia="Calibri"/>
                <w:sz w:val="24"/>
                <w:szCs w:val="24"/>
              </w:rPr>
              <w:t>тношение объема просроченной кредиторской задолженности бюджета Устюженского муниципального округа по заработной плате и начислениям на выплаты по оплате труда работников муниципальных организаций дополнительного образования к общему объему расходов бюджета Устюженского муниципального округа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3C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DD10F8" w:rsidRDefault="0078403C" w:rsidP="00203BF6">
            <w:pPr>
              <w:ind w:firstLine="15"/>
              <w:jc w:val="both"/>
            </w:pPr>
            <w:r>
              <w:t>К</w:t>
            </w:r>
            <w:r w:rsidRPr="00DD10F8">
              <w:t xml:space="preserve">оличество образовательных организаций, в которых   проведены работы  по повышению уровня доступности для  инвалидов и других маломобильных групп населения объектов муниципальных образовательных организаций в рамках подпрограммы «Безбарьерная среда» государственной программы «Социальная поддержка граждан в Вологодской области на 2021-2025 годы»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0B3CF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1E51B1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3C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203B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403C" w:rsidRPr="003B196B" w:rsidRDefault="0078403C" w:rsidP="00784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Подпрограмма 4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203B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3C" w:rsidRPr="003B196B" w:rsidTr="00507284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403C" w:rsidRDefault="0078403C" w:rsidP="00203BF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403C" w:rsidRPr="001C6A94" w:rsidRDefault="0078403C" w:rsidP="00203BF6">
            <w:pPr>
              <w:pStyle w:val="5"/>
              <w:tabs>
                <w:tab w:val="left" w:pos="324"/>
              </w:tabs>
              <w:snapToGrid w:val="0"/>
              <w:ind w:right="72"/>
              <w:rPr>
                <w:sz w:val="23"/>
                <w:szCs w:val="23"/>
              </w:rPr>
            </w:pPr>
            <w:r w:rsidRPr="001C6A94">
              <w:rPr>
                <w:sz w:val="23"/>
                <w:szCs w:val="23"/>
              </w:rPr>
              <w:t xml:space="preserve">Доля показателей (мероприятий), выполненных в соответствии с </w:t>
            </w:r>
            <w:r w:rsidRPr="001C6A94">
              <w:rPr>
                <w:sz w:val="23"/>
                <w:szCs w:val="23"/>
              </w:rPr>
              <w:lastRenderedPageBreak/>
              <w:t>муниципальной программой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203B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3C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78403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3"/>
                <w:szCs w:val="23"/>
              </w:rPr>
              <w:t>Д</w:t>
            </w:r>
            <w:r w:rsidRPr="001C6A94">
              <w:rPr>
                <w:sz w:val="23"/>
                <w:szCs w:val="23"/>
              </w:rPr>
              <w:t>оля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3C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1C6A94" w:rsidRDefault="0078403C" w:rsidP="00203BF6">
            <w:pPr>
              <w:tabs>
                <w:tab w:val="num" w:pos="0"/>
              </w:tabs>
              <w:rPr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К</w:t>
            </w:r>
            <w:r w:rsidRPr="001C6A94">
              <w:rPr>
                <w:rFonts w:eastAsiaTheme="minorEastAsia"/>
                <w:sz w:val="23"/>
                <w:szCs w:val="23"/>
              </w:rPr>
              <w:t xml:space="preserve">оличество муниципальных дошкольных образовательных и муниципальных общеобразовательных организаций, организация питания обучающихся в которых обеспечивается муниципальными общеобразовательными и дошкольными организациями и/или некоммерческими организациями, созданными муниципальными образованиями области в целях содействия организации питания в муниципальных образовательных </w:t>
            </w:r>
            <w:r w:rsidRPr="001C6A94">
              <w:rPr>
                <w:rFonts w:eastAsiaTheme="minorEastAsia"/>
                <w:sz w:val="23"/>
                <w:szCs w:val="23"/>
              </w:rPr>
              <w:lastRenderedPageBreak/>
              <w:t>учреждениях муниципальных образований области, осуществляющих закупку услуг распределительно-логистического центра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Ед.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0B3CF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3C" w:rsidRPr="003B196B" w:rsidTr="0050728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1C6A94" w:rsidRDefault="0078403C" w:rsidP="00203BF6">
            <w:pPr>
              <w:tabs>
                <w:tab w:val="num" w:pos="0"/>
              </w:tabs>
              <w:rPr>
                <w:rFonts w:eastAsiaTheme="minorEastAsia"/>
                <w:sz w:val="23"/>
                <w:szCs w:val="23"/>
              </w:rPr>
            </w:pPr>
            <w:proofErr w:type="gramStart"/>
            <w:r>
              <w:rPr>
                <w:rFonts w:eastAsiaTheme="minorEastAsia"/>
                <w:sz w:val="23"/>
                <w:szCs w:val="23"/>
              </w:rPr>
              <w:t>К</w:t>
            </w:r>
            <w:r w:rsidRPr="001C6A94">
              <w:rPr>
                <w:rFonts w:eastAsiaTheme="minorEastAsia"/>
                <w:sz w:val="23"/>
                <w:szCs w:val="23"/>
              </w:rPr>
              <w:t>оличество муниципальных общеобразовательных организаций, ведение бухгалтерского учета в которых обеспечивается через организацию, созданные муниципальным округом  для централизации бухгалтерского учета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0B3CFB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 w:rsidP="00635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12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403C" w:rsidRPr="003B196B" w:rsidRDefault="0078403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F2DF7" w:rsidRDefault="006F2DF7" w:rsidP="006F2DF7">
      <w:pPr>
        <w:widowControl w:val="0"/>
        <w:autoSpaceDE w:val="0"/>
        <w:autoSpaceDN w:val="0"/>
        <w:adjustRightInd w:val="0"/>
        <w:ind w:right="139"/>
        <w:jc w:val="center"/>
        <w:rPr>
          <w:sz w:val="16"/>
          <w:szCs w:val="16"/>
        </w:rPr>
      </w:pPr>
      <w:r>
        <w:t xml:space="preserve">2. Результат использования бюджетных ассигнований бюджета округа и иных средств на реализацию муниципальной программы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47"/>
        <w:gridCol w:w="2122"/>
        <w:gridCol w:w="245"/>
        <w:gridCol w:w="1173"/>
        <w:gridCol w:w="1276"/>
        <w:gridCol w:w="1412"/>
        <w:gridCol w:w="1417"/>
      </w:tblGrid>
      <w:tr w:rsidR="006F2DF7" w:rsidTr="008141F5">
        <w:trPr>
          <w:trHeight w:val="362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программы,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подпрограммы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исполнитель,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соисполнители, заказчи</w:t>
            </w:r>
            <w:proofErr w:type="gramStart"/>
            <w:r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координатор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(тыс. руб.), годы</w:t>
            </w:r>
          </w:p>
        </w:tc>
      </w:tr>
      <w:tr w:rsidR="006F2DF7" w:rsidTr="008141F5">
        <w:trPr>
          <w:trHeight w:val="543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F7" w:rsidRDefault="006F2DF7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F7" w:rsidRDefault="006F2DF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F7" w:rsidRDefault="006F2D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сводная бюджетная роспись, план на 1 января отчетного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сводная бюджетная роспись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отчетную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кассовое</w:t>
            </w:r>
          </w:p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</w:t>
            </w:r>
          </w:p>
        </w:tc>
      </w:tr>
      <w:tr w:rsidR="006F2DF7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F7" w:rsidRDefault="006F2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01C8B" w:rsidRPr="003B196B" w:rsidTr="008141F5">
        <w:trPr>
          <w:trHeight w:val="362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8B" w:rsidRPr="000A0AC3" w:rsidRDefault="00701C8B" w:rsidP="00203BF6">
            <w:pPr>
              <w:ind w:right="-597"/>
            </w:pPr>
            <w:r>
              <w:t xml:space="preserve">Муниципальная </w:t>
            </w:r>
            <w:r w:rsidRPr="000A0AC3">
              <w:t xml:space="preserve">Программа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8B" w:rsidRPr="000A0AC3" w:rsidRDefault="00701C8B" w:rsidP="00203BF6">
            <w:r w:rsidRPr="000A0AC3">
              <w:t>Развитие образования в Устюженском муниципальном округе  на 2023-2027 годы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B" w:rsidRDefault="00701C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8B" w:rsidRPr="00B069B9" w:rsidRDefault="002319D1" w:rsidP="00092C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69B9">
              <w:rPr>
                <w:b/>
                <w:sz w:val="22"/>
                <w:szCs w:val="22"/>
              </w:rPr>
              <w:t>377 137,5</w:t>
            </w:r>
            <w:r w:rsidR="00092CAD" w:rsidRPr="00B069B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1" w:rsidRPr="00B069B9" w:rsidRDefault="002319D1" w:rsidP="002319D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69B9">
              <w:rPr>
                <w:b/>
                <w:sz w:val="22"/>
                <w:szCs w:val="22"/>
              </w:rPr>
              <w:t>468  556,90</w:t>
            </w:r>
          </w:p>
          <w:p w:rsidR="00701C8B" w:rsidRPr="00B069B9" w:rsidRDefault="00701C8B" w:rsidP="00C61D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8B" w:rsidRPr="00B069B9" w:rsidRDefault="00B94F74" w:rsidP="002319D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69B9">
              <w:rPr>
                <w:b/>
                <w:sz w:val="22"/>
                <w:szCs w:val="22"/>
              </w:rPr>
              <w:t>4</w:t>
            </w:r>
            <w:r w:rsidR="00C61DFF" w:rsidRPr="00B069B9">
              <w:rPr>
                <w:b/>
                <w:sz w:val="22"/>
                <w:szCs w:val="22"/>
              </w:rPr>
              <w:t>43</w:t>
            </w:r>
            <w:r w:rsidRPr="00B069B9">
              <w:rPr>
                <w:b/>
                <w:sz w:val="22"/>
                <w:szCs w:val="22"/>
              </w:rPr>
              <w:t> </w:t>
            </w:r>
            <w:r w:rsidR="00C61DFF" w:rsidRPr="00B069B9">
              <w:rPr>
                <w:b/>
                <w:sz w:val="22"/>
                <w:szCs w:val="22"/>
              </w:rPr>
              <w:t>144</w:t>
            </w:r>
            <w:r w:rsidRPr="00B069B9">
              <w:rPr>
                <w:b/>
                <w:sz w:val="22"/>
                <w:szCs w:val="22"/>
              </w:rPr>
              <w:t>,8</w:t>
            </w:r>
            <w:r w:rsidR="002319D1" w:rsidRPr="00B069B9">
              <w:rPr>
                <w:b/>
                <w:sz w:val="22"/>
                <w:szCs w:val="22"/>
              </w:rPr>
              <w:t>3</w:t>
            </w:r>
          </w:p>
        </w:tc>
      </w:tr>
      <w:tr w:rsidR="00C61DFF" w:rsidRPr="003B196B" w:rsidTr="008141F5">
        <w:trPr>
          <w:trHeight w:val="543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FF" w:rsidRDefault="00C61DFF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FF" w:rsidRDefault="00C61D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F" w:rsidRDefault="00C61D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F" w:rsidRPr="00B069B9" w:rsidRDefault="00C61DFF" w:rsidP="00092C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69B9">
              <w:rPr>
                <w:b/>
                <w:sz w:val="22"/>
                <w:szCs w:val="22"/>
              </w:rPr>
              <w:t>3</w:t>
            </w:r>
            <w:r w:rsidR="002319D1" w:rsidRPr="00B069B9">
              <w:rPr>
                <w:b/>
                <w:sz w:val="22"/>
                <w:szCs w:val="22"/>
              </w:rPr>
              <w:t>77</w:t>
            </w:r>
            <w:r w:rsidRPr="00B069B9">
              <w:rPr>
                <w:b/>
                <w:sz w:val="22"/>
                <w:szCs w:val="22"/>
              </w:rPr>
              <w:t xml:space="preserve"> </w:t>
            </w:r>
            <w:r w:rsidR="002319D1" w:rsidRPr="00B069B9">
              <w:rPr>
                <w:b/>
                <w:sz w:val="22"/>
                <w:szCs w:val="22"/>
              </w:rPr>
              <w:t>137</w:t>
            </w:r>
            <w:r w:rsidRPr="00B069B9">
              <w:rPr>
                <w:b/>
                <w:sz w:val="22"/>
                <w:szCs w:val="22"/>
              </w:rPr>
              <w:t>,</w:t>
            </w:r>
            <w:r w:rsidR="002319D1" w:rsidRPr="00B069B9">
              <w:rPr>
                <w:b/>
                <w:sz w:val="22"/>
                <w:szCs w:val="22"/>
              </w:rPr>
              <w:t>5</w:t>
            </w:r>
            <w:r w:rsidR="00092CAD" w:rsidRPr="00B069B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F" w:rsidRPr="00B069B9" w:rsidRDefault="00C61DFF" w:rsidP="00026C3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69B9">
              <w:rPr>
                <w:b/>
                <w:sz w:val="22"/>
                <w:szCs w:val="22"/>
              </w:rPr>
              <w:t>468  </w:t>
            </w:r>
            <w:r w:rsidR="002319D1" w:rsidRPr="00B069B9">
              <w:rPr>
                <w:b/>
                <w:sz w:val="22"/>
                <w:szCs w:val="22"/>
              </w:rPr>
              <w:t>556</w:t>
            </w:r>
            <w:r w:rsidRPr="00B069B9">
              <w:rPr>
                <w:b/>
                <w:sz w:val="22"/>
                <w:szCs w:val="22"/>
              </w:rPr>
              <w:t>,</w:t>
            </w:r>
            <w:r w:rsidR="002319D1" w:rsidRPr="00B069B9">
              <w:rPr>
                <w:b/>
                <w:sz w:val="22"/>
                <w:szCs w:val="22"/>
              </w:rPr>
              <w:t>90</w:t>
            </w:r>
          </w:p>
          <w:p w:rsidR="00C61DFF" w:rsidRPr="00B069B9" w:rsidRDefault="00C61DFF" w:rsidP="00026C3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F" w:rsidRPr="00B069B9" w:rsidRDefault="00C61DFF" w:rsidP="002319D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69B9">
              <w:rPr>
                <w:b/>
                <w:sz w:val="22"/>
                <w:szCs w:val="22"/>
              </w:rPr>
              <w:t>443 144,8</w:t>
            </w:r>
            <w:r w:rsidR="002319D1" w:rsidRPr="00B069B9">
              <w:rPr>
                <w:b/>
                <w:sz w:val="22"/>
                <w:szCs w:val="22"/>
              </w:rPr>
              <w:t>3</w:t>
            </w:r>
          </w:p>
        </w:tc>
      </w:tr>
      <w:tr w:rsidR="00B94F74" w:rsidRPr="003B196B" w:rsidTr="008141F5">
        <w:trPr>
          <w:trHeight w:val="362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4" w:rsidRDefault="00B94F74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4" w:rsidRDefault="00B94F7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4F74" w:rsidRPr="003B196B" w:rsidTr="008141F5">
        <w:trPr>
          <w:trHeight w:val="145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4" w:rsidRDefault="00B94F74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4" w:rsidRDefault="00B94F7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4F74" w:rsidRPr="003B196B" w:rsidTr="008141F5">
        <w:trPr>
          <w:trHeight w:val="362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203BF6">
            <w:pPr>
              <w:ind w:right="-597"/>
            </w:pPr>
            <w:r w:rsidRPr="000A0AC3">
              <w:t>Подпрограмма 1</w:t>
            </w:r>
          </w:p>
          <w:p w:rsidR="00B94F74" w:rsidRPr="000A0AC3" w:rsidRDefault="00B94F74" w:rsidP="00203BF6">
            <w:pPr>
              <w:ind w:right="-597"/>
            </w:pPr>
          </w:p>
          <w:p w:rsidR="00B94F74" w:rsidRPr="000A0AC3" w:rsidRDefault="00B94F74" w:rsidP="00203BF6">
            <w:pPr>
              <w:ind w:right="-597"/>
            </w:pPr>
          </w:p>
          <w:p w:rsidR="00B94F74" w:rsidRPr="000A0AC3" w:rsidRDefault="00B94F74" w:rsidP="00203BF6">
            <w:pPr>
              <w:ind w:right="-597"/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203BF6">
            <w:r w:rsidRPr="000A0AC3">
              <w:t>Развитие дошкольного образования в Устюженском муниципальном округе  на 2023-2027 годы»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03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196B">
              <w:rPr>
                <w:b/>
                <w:sz w:val="22"/>
                <w:szCs w:val="22"/>
              </w:rPr>
              <w:t>128 024,31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F5568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196B">
              <w:rPr>
                <w:b/>
                <w:sz w:val="22"/>
                <w:szCs w:val="22"/>
              </w:rPr>
              <w:t>136 759,54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B94F7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196B">
              <w:rPr>
                <w:b/>
                <w:sz w:val="22"/>
                <w:szCs w:val="22"/>
              </w:rPr>
              <w:t>136 759,54</w:t>
            </w:r>
          </w:p>
        </w:tc>
      </w:tr>
      <w:tr w:rsidR="00B94F74" w:rsidRPr="003B196B" w:rsidTr="008141F5">
        <w:trPr>
          <w:trHeight w:val="543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4" w:rsidRDefault="00B94F74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4" w:rsidRDefault="00B94F7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803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196B">
              <w:rPr>
                <w:b/>
                <w:sz w:val="22"/>
                <w:szCs w:val="22"/>
              </w:rPr>
              <w:t>1</w:t>
            </w:r>
            <w:r w:rsidR="00803CEC" w:rsidRPr="003B196B">
              <w:rPr>
                <w:b/>
                <w:sz w:val="22"/>
                <w:szCs w:val="22"/>
              </w:rPr>
              <w:t>28</w:t>
            </w:r>
            <w:r w:rsidRPr="003B196B">
              <w:rPr>
                <w:b/>
                <w:sz w:val="22"/>
                <w:szCs w:val="22"/>
              </w:rPr>
              <w:t> </w:t>
            </w:r>
            <w:r w:rsidR="00803CEC" w:rsidRPr="003B196B">
              <w:rPr>
                <w:b/>
                <w:sz w:val="22"/>
                <w:szCs w:val="22"/>
              </w:rPr>
              <w:t>024</w:t>
            </w:r>
            <w:r w:rsidRPr="003B196B">
              <w:rPr>
                <w:b/>
                <w:sz w:val="22"/>
                <w:szCs w:val="22"/>
              </w:rPr>
              <w:t>,</w:t>
            </w:r>
            <w:r w:rsidR="00803CEC" w:rsidRPr="003B196B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F5568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196B">
              <w:rPr>
                <w:b/>
                <w:sz w:val="22"/>
                <w:szCs w:val="22"/>
              </w:rPr>
              <w:t>136 759,54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B94F7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196B">
              <w:rPr>
                <w:b/>
                <w:sz w:val="22"/>
                <w:szCs w:val="22"/>
              </w:rPr>
              <w:t>136 759,54</w:t>
            </w:r>
          </w:p>
        </w:tc>
      </w:tr>
      <w:tr w:rsidR="00B94F74" w:rsidRPr="003B196B" w:rsidTr="008141F5">
        <w:trPr>
          <w:trHeight w:val="362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4" w:rsidRDefault="00B94F74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4" w:rsidRDefault="00B94F7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4F74" w:rsidRPr="003B196B" w:rsidTr="008141F5">
        <w:trPr>
          <w:trHeight w:val="145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4" w:rsidRDefault="00B94F74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74" w:rsidRDefault="00B94F7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4F74" w:rsidRPr="003B196B" w:rsidTr="008141F5">
        <w:trPr>
          <w:trHeight w:val="36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203BF6">
            <w:pPr>
              <w:ind w:right="-597"/>
            </w:pPr>
            <w:r w:rsidRPr="000A0AC3">
              <w:t>Основное</w:t>
            </w:r>
          </w:p>
          <w:p w:rsidR="00B94F74" w:rsidRPr="000A0AC3" w:rsidRDefault="00B94F74" w:rsidP="00203BF6">
            <w:pPr>
              <w:ind w:right="-597"/>
            </w:pPr>
            <w:r w:rsidRPr="000A0AC3">
              <w:t>мероприятие 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203BF6">
            <w:r w:rsidRPr="000A0AC3">
              <w:t xml:space="preserve">Обеспечение выполнения муниципальными дошкольными образовательными организациями, общеобразовательными организациями округа муниципальных заданий по реализации </w:t>
            </w:r>
            <w:r w:rsidRPr="000A0AC3">
              <w:lastRenderedPageBreak/>
              <w:t>образовательных программ дошкольного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6D60A4" w:rsidP="006D60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  <w:lang w:val="en-US"/>
              </w:rPr>
              <w:t>74 508.10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F556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72 447,50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F556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72 447,50</w:t>
            </w:r>
          </w:p>
        </w:tc>
      </w:tr>
      <w:tr w:rsidR="00B94F74" w:rsidRPr="003B196B" w:rsidTr="008141F5">
        <w:trPr>
          <w:trHeight w:val="36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203BF6">
            <w:pPr>
              <w:ind w:right="-597"/>
            </w:pPr>
            <w:r w:rsidRPr="000A0AC3">
              <w:lastRenderedPageBreak/>
              <w:t xml:space="preserve">Основное </w:t>
            </w:r>
          </w:p>
          <w:p w:rsidR="00B94F74" w:rsidRPr="000A0AC3" w:rsidRDefault="00B94F74" w:rsidP="00203BF6">
            <w:pPr>
              <w:ind w:right="-597"/>
            </w:pPr>
            <w:r w:rsidRPr="000A0AC3">
              <w:t>мероприятие 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203BF6">
            <w:r w:rsidRPr="000A0AC3">
              <w:t>Обеспечение предоставления органами местного самоуправления района мер социальной поддержки родителям (законным представителям) детей, посещающих муниципальные образовательные организации округа, реализующие основную общеобразовательную программу дошкольного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6D60A4" w:rsidP="006D60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  <w:lang w:val="en-US"/>
              </w:rPr>
              <w:t>426</w:t>
            </w:r>
            <w:r w:rsidR="00B94F74" w:rsidRPr="003B196B">
              <w:rPr>
                <w:sz w:val="22"/>
                <w:szCs w:val="22"/>
              </w:rPr>
              <w:t>,</w:t>
            </w:r>
            <w:r w:rsidRPr="003B196B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4731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394,77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4731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394,77</w:t>
            </w:r>
          </w:p>
        </w:tc>
      </w:tr>
      <w:tr w:rsidR="00B94F74" w:rsidRPr="003B196B" w:rsidTr="008141F5">
        <w:trPr>
          <w:trHeight w:val="241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F74" w:rsidRPr="000A0AC3" w:rsidRDefault="00B94F74" w:rsidP="00203BF6">
            <w:pPr>
              <w:ind w:right="-597"/>
            </w:pPr>
            <w:r w:rsidRPr="000A0AC3">
              <w:t>Основное</w:t>
            </w:r>
          </w:p>
          <w:p w:rsidR="00B94F74" w:rsidRPr="000A0AC3" w:rsidRDefault="00B94F74" w:rsidP="00203BF6">
            <w:pPr>
              <w:ind w:right="-597"/>
            </w:pPr>
            <w:r w:rsidRPr="000A0AC3">
              <w:t>мероприятие 3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F75ADC">
            <w:r w:rsidRPr="000A0AC3">
              <w:t xml:space="preserve">Обеспечение условий для функционирования муниципальных дошкольных образовательных организаций округа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6D60A4" w:rsidP="006D60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  <w:lang w:val="en-US"/>
              </w:rPr>
              <w:t>31 409</w:t>
            </w:r>
            <w:r w:rsidR="00B94F74" w:rsidRPr="003B196B">
              <w:rPr>
                <w:sz w:val="22"/>
                <w:szCs w:val="22"/>
              </w:rPr>
              <w:t>,</w:t>
            </w:r>
            <w:r w:rsidRPr="003B196B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4731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42 569,32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3301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42 569,32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 w:rsidP="00F75ADC">
            <w:pPr>
              <w:rPr>
                <w:sz w:val="22"/>
                <w:szCs w:val="22"/>
              </w:rPr>
            </w:pPr>
            <w:r w:rsidRPr="000A0AC3">
              <w:t>- расходы на обеспечение деятельности (оказание услуг) муниципальных  дошкольных образовательных учреждений;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16</w:t>
            </w:r>
            <w:r w:rsidR="006D60A4" w:rsidRPr="003B196B">
              <w:rPr>
                <w:sz w:val="22"/>
                <w:szCs w:val="22"/>
                <w:lang w:val="en-US"/>
              </w:rPr>
              <w:t xml:space="preserve"> </w:t>
            </w:r>
            <w:r w:rsidRPr="003B196B">
              <w:rPr>
                <w:sz w:val="22"/>
                <w:szCs w:val="22"/>
              </w:rPr>
              <w:t>412,00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4731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24 021,65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F371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24 021,65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 w:rsidP="006D60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AC3">
              <w:t xml:space="preserve">- </w:t>
            </w:r>
            <w:r w:rsidR="006D60A4">
              <w:t xml:space="preserve">реализация расходных обязательств </w:t>
            </w:r>
            <w:r w:rsidRPr="000A0AC3">
              <w:t xml:space="preserve">муниципальных образований </w:t>
            </w:r>
            <w:r w:rsidR="006D60A4">
              <w:t xml:space="preserve">области в части обеспечения </w:t>
            </w:r>
            <w:r w:rsidRPr="000A0AC3">
              <w:t>выплаты заработной платы работникам муниципальных учреждений</w:t>
            </w:r>
            <w:r w:rsidR="006D60A4">
              <w:t xml:space="preserve"> для достижения </w:t>
            </w:r>
            <w:r w:rsidR="006D60A4">
              <w:lastRenderedPageBreak/>
              <w:t>целевых показателей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6D60A4" w:rsidP="006D60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  <w:lang w:val="en-US"/>
              </w:rPr>
              <w:t>14 997</w:t>
            </w:r>
            <w:r w:rsidR="00B94F74" w:rsidRPr="003B196B">
              <w:rPr>
                <w:sz w:val="22"/>
                <w:szCs w:val="22"/>
              </w:rPr>
              <w:t>,</w:t>
            </w:r>
            <w:r w:rsidRPr="003B196B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4731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18 547,67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18 547,67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  <w:r w:rsidRPr="000A0AC3">
              <w:lastRenderedPageBreak/>
              <w:t>Основное</w:t>
            </w:r>
          </w:p>
          <w:p w:rsidR="00B94F74" w:rsidRPr="000A0AC3" w:rsidRDefault="00B94F74" w:rsidP="003B73DF">
            <w:pPr>
              <w:ind w:right="-597"/>
            </w:pPr>
            <w:r w:rsidRPr="000A0AC3">
              <w:t>мероприятие 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9F4AC4">
            <w:r w:rsidRPr="000A0AC3">
              <w:t>Проектно-сметная документация, экспертиза</w:t>
            </w:r>
            <w:r>
              <w:t>, техническое сопровождение</w:t>
            </w:r>
            <w:r w:rsidRPr="000A0AC3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4731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290,79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4731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290,79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  <w:r>
              <w:t>Основное мероприятие 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9F4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130,0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130,0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  <w:r>
              <w:t>Основное мероприятие 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9F4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обеспечению условий для дошкольного образования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138,03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138,03</w:t>
            </w:r>
          </w:p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  <w:r w:rsidRPr="000A0AC3">
              <w:t>Основное</w:t>
            </w:r>
          </w:p>
          <w:p w:rsidR="00B94F74" w:rsidRPr="000A0AC3" w:rsidRDefault="00B94F74" w:rsidP="003B73DF">
            <w:pPr>
              <w:ind w:right="-597"/>
            </w:pPr>
            <w:r w:rsidRPr="000A0AC3">
              <w:t>мероприятие 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9F4AC4" w:rsidRDefault="00B94F74" w:rsidP="009F4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A0AC3">
              <w:rPr>
                <w:rFonts w:ascii="Times New Roman" w:hAnsi="Times New Roman"/>
                <w:sz w:val="24"/>
                <w:szCs w:val="24"/>
              </w:rPr>
              <w:t>Строительство, реконструкция и капитальный ремонт образовательных учреждений, расширение сети дошкольных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ых учреждений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03CEC" w:rsidP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21 550</w:t>
            </w:r>
            <w:r w:rsidR="00B94F74" w:rsidRPr="003B196B">
              <w:rPr>
                <w:sz w:val="22"/>
                <w:szCs w:val="22"/>
              </w:rPr>
              <w:t>,</w:t>
            </w:r>
            <w:r w:rsidRPr="003B196B">
              <w:rPr>
                <w:sz w:val="22"/>
                <w:szCs w:val="22"/>
              </w:rPr>
              <w:t>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EE1E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20 789,13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20 789,13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9F4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Строительство, реконструкция, капитальный ремонт и ремонт образовательных организаций муниципальной собственности (капитальный ремонт МДОУ «Детский сад «Родничок»)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18 667,65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EE1E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18 667,65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18 667,65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9F4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строительство, реконструкция, капитальный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ремонт и ремонт образовательных организаций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2 882,67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EE1E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2 121,48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2 121,48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  <w:r w:rsidRPr="000A0AC3">
              <w:lastRenderedPageBreak/>
              <w:t>Подпрограмма 2</w:t>
            </w:r>
          </w:p>
          <w:p w:rsidR="00B94F74" w:rsidRPr="000A0AC3" w:rsidRDefault="00B94F74" w:rsidP="003B73DF">
            <w:pPr>
              <w:ind w:right="-597"/>
            </w:pPr>
          </w:p>
          <w:p w:rsidR="00B94F74" w:rsidRPr="000A0AC3" w:rsidRDefault="00B94F74" w:rsidP="003B73DF">
            <w:pPr>
              <w:ind w:right="-597"/>
            </w:pPr>
          </w:p>
          <w:p w:rsidR="00B94F74" w:rsidRPr="000A0AC3" w:rsidRDefault="00B94F74" w:rsidP="003B73DF">
            <w:pPr>
              <w:ind w:right="-597"/>
            </w:pPr>
          </w:p>
          <w:p w:rsidR="00B94F74" w:rsidRPr="000A0AC3" w:rsidRDefault="00B94F74" w:rsidP="003B73DF">
            <w:pPr>
              <w:ind w:right="-597"/>
            </w:pPr>
          </w:p>
          <w:p w:rsidR="00B94F74" w:rsidRPr="000A0AC3" w:rsidRDefault="00B94F74" w:rsidP="003B73DF">
            <w:pPr>
              <w:ind w:right="-597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r w:rsidRPr="000A0AC3">
              <w:t>«Развитие начального общего, основного общего, среднего общего образования в Устюженском муниципальном округе на 2023-2027 годы»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26C3B" w:rsidRDefault="00B94F74" w:rsidP="00026C3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6C3B">
              <w:rPr>
                <w:b/>
                <w:sz w:val="22"/>
                <w:szCs w:val="22"/>
              </w:rPr>
              <w:t>2</w:t>
            </w:r>
            <w:r w:rsidR="00803CEC" w:rsidRPr="00026C3B">
              <w:rPr>
                <w:b/>
                <w:sz w:val="22"/>
                <w:szCs w:val="22"/>
              </w:rPr>
              <w:t xml:space="preserve">22 </w:t>
            </w:r>
            <w:r w:rsidR="00026C3B" w:rsidRPr="00026C3B">
              <w:rPr>
                <w:b/>
                <w:sz w:val="22"/>
                <w:szCs w:val="22"/>
              </w:rPr>
              <w:t>756</w:t>
            </w:r>
            <w:r w:rsidRPr="00026C3B">
              <w:rPr>
                <w:b/>
                <w:sz w:val="22"/>
                <w:szCs w:val="22"/>
              </w:rPr>
              <w:t>,</w:t>
            </w:r>
            <w:r w:rsidR="00C63684" w:rsidRPr="00026C3B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26C3B" w:rsidRDefault="00B94F74" w:rsidP="00026C3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6C3B">
              <w:rPr>
                <w:b/>
                <w:sz w:val="22"/>
                <w:szCs w:val="22"/>
              </w:rPr>
              <w:t>305 </w:t>
            </w:r>
            <w:r w:rsidR="00026C3B" w:rsidRPr="00026C3B">
              <w:rPr>
                <w:b/>
                <w:sz w:val="22"/>
                <w:szCs w:val="22"/>
              </w:rPr>
              <w:t>519</w:t>
            </w:r>
            <w:r w:rsidRPr="00026C3B">
              <w:rPr>
                <w:b/>
                <w:sz w:val="22"/>
                <w:szCs w:val="22"/>
              </w:rPr>
              <w:t>,</w:t>
            </w:r>
            <w:r w:rsidR="00C63684" w:rsidRPr="00026C3B">
              <w:rPr>
                <w:b/>
                <w:sz w:val="22"/>
                <w:szCs w:val="22"/>
              </w:rPr>
              <w:t>6</w:t>
            </w:r>
            <w:r w:rsidR="00026C3B" w:rsidRPr="00026C3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26C3B" w:rsidRDefault="00B94F74" w:rsidP="00026C3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6C3B">
              <w:rPr>
                <w:b/>
                <w:sz w:val="22"/>
                <w:szCs w:val="22"/>
              </w:rPr>
              <w:t>280 </w:t>
            </w:r>
            <w:r w:rsidR="00026C3B" w:rsidRPr="00026C3B">
              <w:rPr>
                <w:b/>
                <w:sz w:val="22"/>
                <w:szCs w:val="22"/>
              </w:rPr>
              <w:t>107</w:t>
            </w:r>
            <w:r w:rsidRPr="00026C3B">
              <w:rPr>
                <w:b/>
                <w:sz w:val="22"/>
                <w:szCs w:val="22"/>
              </w:rPr>
              <w:t>,</w:t>
            </w:r>
            <w:r w:rsidR="00C63684" w:rsidRPr="00026C3B">
              <w:rPr>
                <w:b/>
                <w:sz w:val="22"/>
                <w:szCs w:val="22"/>
              </w:rPr>
              <w:t>6</w:t>
            </w:r>
            <w:r w:rsidR="00026C3B" w:rsidRPr="00026C3B">
              <w:rPr>
                <w:b/>
                <w:sz w:val="22"/>
                <w:szCs w:val="22"/>
              </w:rPr>
              <w:t>0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  <w:r w:rsidRPr="000A0AC3">
              <w:t>Основное</w:t>
            </w:r>
          </w:p>
          <w:p w:rsidR="00B94F74" w:rsidRPr="000A0AC3" w:rsidRDefault="00B94F74" w:rsidP="003B73DF">
            <w:pPr>
              <w:ind w:right="-597"/>
            </w:pPr>
            <w:r w:rsidRPr="000A0AC3">
              <w:t xml:space="preserve"> мероприятие 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F75ADC">
            <w:pPr>
              <w:widowControl w:val="0"/>
              <w:autoSpaceDE w:val="0"/>
              <w:snapToGrid w:val="0"/>
            </w:pPr>
            <w:r w:rsidRPr="000A0AC3">
              <w:t>Обеспечение выполнения муниципальными общеобразовательными организациями округа муниципальных заданий по реализации образовательных программ общего образования в муниципальных общеобразовательных организациях округа, в том числе по адаптированным  общеобразовательным программам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03CEC" w:rsidP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148 742,40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C636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154 753,9</w:t>
            </w:r>
            <w:r w:rsidR="00026C3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02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154 753,9</w:t>
            </w:r>
            <w:r w:rsidR="00026C3B">
              <w:rPr>
                <w:sz w:val="22"/>
                <w:szCs w:val="22"/>
              </w:rPr>
              <w:t>2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widowControl w:val="0"/>
              <w:autoSpaceDE w:val="0"/>
              <w:snapToGrid w:val="0"/>
            </w:pPr>
            <w:r w:rsidRPr="000A0AC3">
              <w:t>- обеспечение дошкольного образования и общеобразовательного процесса в муниципальных общеобразовательных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03CEC" w:rsidP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139 823,40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C636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139 974,0</w:t>
            </w:r>
            <w:r w:rsidR="000A19E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02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139 974,0</w:t>
            </w:r>
            <w:r w:rsidR="00026C3B">
              <w:rPr>
                <w:sz w:val="22"/>
                <w:szCs w:val="22"/>
              </w:rPr>
              <w:t>1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widowControl w:val="0"/>
              <w:autoSpaceDE w:val="0"/>
              <w:snapToGrid w:val="0"/>
            </w:pPr>
            <w:r w:rsidRPr="000A0AC3">
              <w:t>- 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</w:t>
            </w:r>
            <w:r w:rsidRPr="000A0AC3">
              <w:lastRenderedPageBreak/>
              <w:t>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8</w:t>
            </w:r>
            <w:r w:rsidR="00803CEC" w:rsidRPr="003B196B">
              <w:rPr>
                <w:sz w:val="22"/>
                <w:szCs w:val="22"/>
              </w:rPr>
              <w:t> 919,</w:t>
            </w:r>
            <w:r w:rsidRPr="003B196B">
              <w:rPr>
                <w:sz w:val="22"/>
                <w:szCs w:val="22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AF67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14 779,91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F371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14 779,91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  <w:r w:rsidRPr="000A0AC3">
              <w:lastRenderedPageBreak/>
              <w:t xml:space="preserve">Основное </w:t>
            </w:r>
          </w:p>
          <w:p w:rsidR="00B94F74" w:rsidRPr="000A0AC3" w:rsidRDefault="00B94F74" w:rsidP="003B73DF">
            <w:pPr>
              <w:ind w:right="-597"/>
            </w:pPr>
            <w:r w:rsidRPr="000A0AC3">
              <w:t>мероприятие 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F75ADC">
            <w:r w:rsidRPr="000A0AC3">
              <w:t>Обеспечение условий для функционирования муниципальных общеобразовательных организаций округа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5</w:t>
            </w:r>
            <w:r w:rsidR="00803CEC" w:rsidRPr="003B196B">
              <w:rPr>
                <w:sz w:val="22"/>
                <w:szCs w:val="22"/>
              </w:rPr>
              <w:t>0 760,55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531B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81 190,76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81 190,76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EA1C6E" w:rsidRDefault="00B94F74" w:rsidP="00EA1C6E">
            <w:r w:rsidRPr="000A0AC3">
              <w:t>- расходы на обеспечение деятельности (оказание услуг)</w:t>
            </w:r>
            <w:r>
              <w:t xml:space="preserve"> общеобразовательных учреждений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34</w:t>
            </w:r>
            <w:r w:rsidR="00803CEC" w:rsidRPr="003B196B">
              <w:rPr>
                <w:sz w:val="22"/>
                <w:szCs w:val="22"/>
              </w:rPr>
              <w:t xml:space="preserve"> </w:t>
            </w:r>
            <w:r w:rsidRPr="003B196B">
              <w:rPr>
                <w:sz w:val="22"/>
                <w:szCs w:val="22"/>
              </w:rPr>
              <w:t>8</w:t>
            </w:r>
            <w:r w:rsidR="00803CEC" w:rsidRPr="003B196B">
              <w:rPr>
                <w:sz w:val="22"/>
                <w:szCs w:val="22"/>
              </w:rPr>
              <w:t>4</w:t>
            </w:r>
            <w:r w:rsidRPr="003B196B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531B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53 973,97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53 973,97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 w:rsidP="00531B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AC3">
              <w:t xml:space="preserve">- </w:t>
            </w:r>
            <w:r>
              <w:t xml:space="preserve">реализация расходных обязательств муниципальных образований области </w:t>
            </w:r>
            <w:r w:rsidRPr="000A0AC3">
              <w:t>в части выплаты заработной платы работникам муниципальных учреждений</w:t>
            </w:r>
            <w:r>
              <w:t xml:space="preserve"> для достижения целевых показателей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</w:t>
            </w:r>
            <w:r w:rsidR="00803CEC" w:rsidRPr="003B196B">
              <w:rPr>
                <w:sz w:val="22"/>
                <w:szCs w:val="22"/>
              </w:rPr>
              <w:t>5 920</w:t>
            </w:r>
            <w:r w:rsidRPr="003B196B">
              <w:rPr>
                <w:sz w:val="22"/>
                <w:szCs w:val="22"/>
              </w:rPr>
              <w:t>,</w:t>
            </w:r>
            <w:r w:rsidR="00803CEC" w:rsidRPr="003B196B">
              <w:rPr>
                <w:sz w:val="22"/>
                <w:szCs w:val="22"/>
              </w:rPr>
              <w:t>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531B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27 216,79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27 216,79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  <w:r w:rsidRPr="000A0AC3">
              <w:t xml:space="preserve">Основное </w:t>
            </w:r>
          </w:p>
          <w:p w:rsidR="00B94F74" w:rsidRPr="000A0AC3" w:rsidRDefault="00B94F74" w:rsidP="003B73DF">
            <w:pPr>
              <w:ind w:right="-597"/>
            </w:pPr>
            <w:r w:rsidRPr="000A0AC3">
              <w:t>мероприятие 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r w:rsidRPr="000A0AC3">
              <w:t>Обеспечение предоставления мер социальной поддержки отдельным категориям обучающихся в муниципальных о</w:t>
            </w:r>
            <w:r>
              <w:t>бщеобразовательн</w:t>
            </w:r>
            <w:r>
              <w:lastRenderedPageBreak/>
              <w:t>ых организациях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C636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8</w:t>
            </w:r>
            <w:r w:rsidR="00803CEC" w:rsidRPr="003B196B">
              <w:rPr>
                <w:sz w:val="22"/>
                <w:szCs w:val="22"/>
              </w:rPr>
              <w:t xml:space="preserve"> </w:t>
            </w:r>
            <w:r w:rsidR="00C63684">
              <w:rPr>
                <w:sz w:val="22"/>
                <w:szCs w:val="22"/>
              </w:rPr>
              <w:t>992</w:t>
            </w:r>
            <w:r w:rsidRPr="003B196B">
              <w:rPr>
                <w:sz w:val="22"/>
                <w:szCs w:val="22"/>
              </w:rPr>
              <w:t>,</w:t>
            </w:r>
            <w:r w:rsidR="00C63684">
              <w:rPr>
                <w:sz w:val="22"/>
                <w:szCs w:val="22"/>
              </w:rPr>
              <w:t>4</w:t>
            </w:r>
            <w:r w:rsidRPr="003B196B">
              <w:rPr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8524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9 207,38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9 207,38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jc w:val="both"/>
            </w:pPr>
            <w:r w:rsidRPr="000A0AC3">
              <w:lastRenderedPageBreak/>
              <w:t>Основное мероприятие</w:t>
            </w:r>
            <w:r>
              <w:t xml:space="preserve"> 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r>
              <w:t>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</w:t>
            </w:r>
            <w:r w:rsidR="00803CEC" w:rsidRPr="003B196B">
              <w:rPr>
                <w:sz w:val="22"/>
                <w:szCs w:val="22"/>
              </w:rPr>
              <w:t xml:space="preserve"> 080</w:t>
            </w:r>
            <w:r w:rsidRPr="003B196B">
              <w:rPr>
                <w:sz w:val="22"/>
                <w:szCs w:val="22"/>
              </w:rPr>
              <w:t>,</w:t>
            </w:r>
            <w:r w:rsidR="00803CEC" w:rsidRPr="003B196B">
              <w:rPr>
                <w:sz w:val="22"/>
                <w:szCs w:val="22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0F3C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1 080,00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0F3C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1 080,00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  <w:r w:rsidRPr="000A0AC3">
              <w:t xml:space="preserve">Основное </w:t>
            </w:r>
          </w:p>
          <w:p w:rsidR="00B94F74" w:rsidRPr="000A0AC3" w:rsidRDefault="00B94F74" w:rsidP="003B73DF">
            <w:pPr>
              <w:ind w:right="-597"/>
            </w:pPr>
            <w:r w:rsidRPr="000A0AC3">
              <w:t xml:space="preserve">мероприятие 9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BD0A11">
            <w:r w:rsidRPr="000A0AC3">
              <w:t>Проектно-сметная документация, экспер</w:t>
            </w:r>
            <w:r>
              <w:t>тиза, техническое сопровождение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0F3C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267,13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0F3C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267,13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  <w:r w:rsidRPr="000A0AC3">
              <w:t>Основное</w:t>
            </w:r>
          </w:p>
          <w:p w:rsidR="00B94F74" w:rsidRPr="000A0AC3" w:rsidRDefault="00B94F74" w:rsidP="003B73DF">
            <w:pPr>
              <w:ind w:right="-597"/>
            </w:pPr>
            <w:r w:rsidRPr="000A0AC3">
              <w:t xml:space="preserve"> мероприятие 10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BD0A11">
            <w:pPr>
              <w:widowControl w:val="0"/>
              <w:autoSpaceDE w:val="0"/>
            </w:pPr>
            <w:r>
              <w:t>Капитальный ремонт объектов социальной и коммунальной инфраструктуры муниципальной собственности, реконструкция, капитальный ремонт и строительство общеобразовательных организаций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C636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45 600,4</w:t>
            </w:r>
            <w:r w:rsidR="00C63684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0F3C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20 261,43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 w:rsidP="00BD0A11">
            <w:pPr>
              <w:widowControl w:val="0"/>
              <w:autoSpaceDE w:val="0"/>
            </w:pPr>
            <w:r>
              <w:t xml:space="preserve">- строительство, реконструкция, капитальный ремонт и ремонт образовательных организаций муниципальной собственности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C636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2 636,0</w:t>
            </w:r>
            <w:r w:rsidR="00C63684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0F3C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2 636,04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 w:rsidP="00BD0A11">
            <w:pPr>
              <w:widowControl w:val="0"/>
              <w:autoSpaceDE w:val="0"/>
            </w:pPr>
            <w:r>
              <w:t xml:space="preserve">- строительство, реконструкция, капитальный ремонт и ремонт образовательных организаций муниципальной собственности (капитальный ремонт МОУ «Средняя школа № </w:t>
            </w:r>
            <w:r>
              <w:lastRenderedPageBreak/>
              <w:t xml:space="preserve">2»)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5D40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42 964,40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0F3C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17 625,39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jc w:val="both"/>
            </w:pPr>
            <w:r w:rsidRPr="000A0AC3">
              <w:lastRenderedPageBreak/>
              <w:t>Основное мероприятие 11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r w:rsidRPr="000A0AC3">
              <w:t>Организация бесплатного горячего питания обучающихся, получающих начальное общее образование в муниципальн</w:t>
            </w:r>
            <w:r>
              <w:t>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9</w:t>
            </w:r>
            <w:r w:rsidR="00803CEC" w:rsidRPr="003B196B">
              <w:rPr>
                <w:sz w:val="22"/>
                <w:szCs w:val="22"/>
              </w:rPr>
              <w:t xml:space="preserve"> 565</w:t>
            </w:r>
            <w:r w:rsidRPr="003B196B">
              <w:rPr>
                <w:sz w:val="22"/>
                <w:szCs w:val="22"/>
              </w:rPr>
              <w:t>,</w:t>
            </w:r>
            <w:r w:rsidR="00803CEC" w:rsidRPr="003B196B">
              <w:rPr>
                <w:sz w:val="22"/>
                <w:szCs w:val="22"/>
              </w:rPr>
              <w:t>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F371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9 565,56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9 565,56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jc w:val="both"/>
            </w:pPr>
            <w:r>
              <w:t>Основное мероприятие 13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r>
              <w:t>Реализация мероприятий по организации школьных музеев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CD14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F371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1 000,20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1 000,20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 w:rsidP="003B73DF">
            <w:pPr>
              <w:jc w:val="both"/>
            </w:pPr>
            <w:r>
              <w:t>Основное мероприятие 15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 w:rsidP="003B73DF"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CD14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F371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164,70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164,70</w:t>
            </w:r>
          </w:p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 w:rsidP="003B73DF">
            <w:pPr>
              <w:jc w:val="both"/>
            </w:pPr>
            <w:r>
              <w:t xml:space="preserve">Основное мероприятие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 w:rsidP="003B73DF">
            <w:r>
              <w:t>Реализация регионального проекта «Современная школа»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2 213,91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F371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1 195,55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1 195,55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 w:rsidP="003B73DF">
            <w:pPr>
              <w:jc w:val="both"/>
            </w:pPr>
            <w:r>
              <w:t xml:space="preserve">Основное мероприятие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 w:rsidP="003B73DF">
            <w:r>
              <w:t>Реализация регионального проекта «Патриотическое воспитание граждан Российской Федерации (Вологодская область)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 w:rsidP="006C46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03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1 252,52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F371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1 345,02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1 345,02</w:t>
            </w:r>
          </w:p>
        </w:tc>
      </w:tr>
      <w:tr w:rsidR="005C139E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Default="005C139E" w:rsidP="00026C3B">
            <w:pPr>
              <w:jc w:val="both"/>
            </w:pPr>
            <w:r>
              <w:t xml:space="preserve">Основное мероприятие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Default="005C139E" w:rsidP="00026C3B">
            <w:r>
              <w:t xml:space="preserve">Реализация регионального проекта «Успех каждого ребенка»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Default="005C139E" w:rsidP="0002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02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149,0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5C1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  <w:r w:rsidRPr="003B19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02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75,95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  <w:r w:rsidRPr="000A0AC3">
              <w:t>Подпрограмма 3</w:t>
            </w:r>
          </w:p>
          <w:p w:rsidR="00B94F74" w:rsidRPr="000A0AC3" w:rsidRDefault="00B94F74" w:rsidP="003B73DF">
            <w:pPr>
              <w:ind w:right="-597"/>
            </w:pPr>
          </w:p>
          <w:p w:rsidR="00B94F74" w:rsidRPr="000A0AC3" w:rsidRDefault="00B94F74" w:rsidP="003B73DF">
            <w:pPr>
              <w:ind w:right="-597"/>
            </w:pPr>
          </w:p>
          <w:p w:rsidR="00B94F74" w:rsidRPr="000A0AC3" w:rsidRDefault="00B94F74" w:rsidP="003B73DF">
            <w:pPr>
              <w:ind w:right="-597"/>
            </w:pPr>
          </w:p>
          <w:p w:rsidR="00B94F74" w:rsidRPr="000A0AC3" w:rsidRDefault="00B94F74" w:rsidP="003B73DF">
            <w:pPr>
              <w:ind w:right="-597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r w:rsidRPr="000A0AC3">
              <w:t xml:space="preserve">Развитие дополнительного образования, отдыха и занятости детей в </w:t>
            </w:r>
            <w:r w:rsidRPr="000A0AC3">
              <w:lastRenderedPageBreak/>
              <w:t>Устюженском муниципальном округе на 2023-2027 годы»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D978C7" w:rsidRDefault="0083544C" w:rsidP="00D978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978C7">
              <w:rPr>
                <w:b/>
                <w:sz w:val="22"/>
                <w:szCs w:val="22"/>
              </w:rPr>
              <w:t>20</w:t>
            </w:r>
            <w:r w:rsidR="00A437FF" w:rsidRPr="00D978C7">
              <w:rPr>
                <w:b/>
                <w:sz w:val="22"/>
                <w:szCs w:val="22"/>
              </w:rPr>
              <w:t> </w:t>
            </w:r>
            <w:r w:rsidR="00D978C7" w:rsidRPr="00D978C7">
              <w:rPr>
                <w:b/>
                <w:sz w:val="22"/>
                <w:szCs w:val="22"/>
              </w:rPr>
              <w:t>024</w:t>
            </w:r>
            <w:r w:rsidR="00A437FF" w:rsidRPr="00D978C7">
              <w:rPr>
                <w:b/>
                <w:sz w:val="22"/>
                <w:szCs w:val="22"/>
              </w:rPr>
              <w:t>,80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D978C7" w:rsidRDefault="00B94F74" w:rsidP="00D978C7">
            <w:pPr>
              <w:rPr>
                <w:b/>
              </w:rPr>
            </w:pPr>
            <w:r w:rsidRPr="00D978C7">
              <w:rPr>
                <w:b/>
              </w:rPr>
              <w:t>16</w:t>
            </w:r>
            <w:r w:rsidR="00A437FF" w:rsidRPr="00D978C7">
              <w:rPr>
                <w:b/>
              </w:rPr>
              <w:t> </w:t>
            </w:r>
            <w:r w:rsidR="00D978C7" w:rsidRPr="00D978C7">
              <w:rPr>
                <w:b/>
              </w:rPr>
              <w:t>672</w:t>
            </w:r>
            <w:r w:rsidR="00A437FF" w:rsidRPr="00D978C7">
              <w:rPr>
                <w:b/>
              </w:rPr>
              <w:t>,</w:t>
            </w:r>
            <w:r w:rsidR="00D978C7" w:rsidRPr="00D978C7">
              <w:rPr>
                <w:b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D978C7" w:rsidRDefault="00A437FF" w:rsidP="00D978C7">
            <w:pPr>
              <w:rPr>
                <w:b/>
              </w:rPr>
            </w:pPr>
            <w:r w:rsidRPr="00D978C7">
              <w:rPr>
                <w:b/>
              </w:rPr>
              <w:t>16 </w:t>
            </w:r>
            <w:r w:rsidR="00D978C7" w:rsidRPr="00D978C7">
              <w:rPr>
                <w:b/>
              </w:rPr>
              <w:t>672</w:t>
            </w:r>
            <w:r w:rsidRPr="00D978C7">
              <w:rPr>
                <w:b/>
              </w:rPr>
              <w:t>,</w:t>
            </w:r>
            <w:r w:rsidR="00D978C7" w:rsidRPr="00D978C7">
              <w:rPr>
                <w:b/>
              </w:rPr>
              <w:t>39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pPr>
              <w:ind w:right="-597"/>
            </w:pPr>
            <w:r w:rsidRPr="000A0AC3">
              <w:lastRenderedPageBreak/>
              <w:t xml:space="preserve">Основное </w:t>
            </w:r>
          </w:p>
          <w:p w:rsidR="00B94F74" w:rsidRPr="000A0AC3" w:rsidRDefault="00B94F74" w:rsidP="003B73DF">
            <w:pPr>
              <w:ind w:right="-597"/>
            </w:pPr>
            <w:r w:rsidRPr="000A0AC3">
              <w:t>мероприятие 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0A0AC3" w:rsidRDefault="00B94F74" w:rsidP="003B73DF">
            <w:r w:rsidRPr="000A0AC3">
              <w:t>Создание условий для обеспечения гарантий доступности и равных возможностей получения качественного дополнительного образования на территории Устюженского муниципального округа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8354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</w:t>
            </w:r>
            <w:r w:rsidR="0083544C" w:rsidRPr="003B196B">
              <w:rPr>
                <w:sz w:val="22"/>
                <w:szCs w:val="22"/>
              </w:rPr>
              <w:t>4 428</w:t>
            </w:r>
            <w:r w:rsidRPr="003B196B">
              <w:rPr>
                <w:sz w:val="22"/>
                <w:szCs w:val="22"/>
              </w:rPr>
              <w:t>,</w:t>
            </w:r>
            <w:r w:rsidR="0083544C" w:rsidRPr="003B196B">
              <w:rPr>
                <w:sz w:val="22"/>
                <w:szCs w:val="22"/>
              </w:rPr>
              <w:t>48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B373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12 235,54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12 235,54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A3640C" w:rsidRDefault="00B94F74" w:rsidP="00A3640C">
            <w:r w:rsidRPr="000A0AC3">
              <w:t>- 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4</w:t>
            </w:r>
            <w:r w:rsidR="0083544C" w:rsidRPr="003B196B">
              <w:rPr>
                <w:sz w:val="22"/>
                <w:szCs w:val="22"/>
              </w:rPr>
              <w:t xml:space="preserve"> </w:t>
            </w:r>
            <w:r w:rsidRPr="003B196B">
              <w:rPr>
                <w:sz w:val="22"/>
                <w:szCs w:val="22"/>
              </w:rPr>
              <w:t>974,00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3A64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6 858,24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3A64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6 858,24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 w:rsidP="003A64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AC3">
              <w:t xml:space="preserve">- </w:t>
            </w:r>
            <w:r>
              <w:t xml:space="preserve">учреждения по внешкольной работе с детьми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3544C" w:rsidP="008354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9 454</w:t>
            </w:r>
            <w:r w:rsidR="00B94F74" w:rsidRPr="003B196B">
              <w:rPr>
                <w:sz w:val="22"/>
                <w:szCs w:val="22"/>
              </w:rPr>
              <w:t>,</w:t>
            </w:r>
            <w:r w:rsidRPr="003B196B">
              <w:rPr>
                <w:sz w:val="22"/>
                <w:szCs w:val="22"/>
              </w:rPr>
              <w:t>48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3A64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5 377,30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6C46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5 377,30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562339" w:rsidRDefault="00B94F74" w:rsidP="003B73DF">
            <w:pPr>
              <w:ind w:right="-597"/>
            </w:pPr>
            <w:r w:rsidRPr="00562339">
              <w:t xml:space="preserve">Основное </w:t>
            </w:r>
          </w:p>
          <w:p w:rsidR="00B94F74" w:rsidRPr="00562339" w:rsidRDefault="00B94F74" w:rsidP="003B73DF">
            <w:pPr>
              <w:ind w:right="-597"/>
            </w:pPr>
            <w:r w:rsidRPr="00562339">
              <w:t>мероприятие 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562339" w:rsidRDefault="00B94F74" w:rsidP="00FF1F1D">
            <w:r w:rsidRPr="00562339">
              <w:t>Организация отдыха детей и молодёжи в каникулярное время с дневным пребыванием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3544C" w:rsidP="008354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5</w:t>
            </w:r>
            <w:r w:rsidR="00B94F74" w:rsidRPr="003B196B">
              <w:rPr>
                <w:sz w:val="22"/>
                <w:szCs w:val="22"/>
              </w:rPr>
              <w:t>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D741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438,15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438,15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562339" w:rsidRDefault="00B94F74" w:rsidP="003B73DF">
            <w:pPr>
              <w:ind w:right="-597"/>
            </w:pPr>
            <w:r w:rsidRPr="00562339">
              <w:t xml:space="preserve">Основное </w:t>
            </w:r>
          </w:p>
          <w:p w:rsidR="00B94F74" w:rsidRPr="00562339" w:rsidRDefault="00B94F74" w:rsidP="003B73DF">
            <w:pPr>
              <w:ind w:right="-597"/>
            </w:pPr>
            <w:r w:rsidRPr="00562339">
              <w:t>мероприятие 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562339" w:rsidRDefault="00B94F74" w:rsidP="00FF1F1D">
            <w:r w:rsidRPr="00562339">
              <w:t>Проведение мероприятий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354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1 0</w:t>
            </w:r>
            <w:r w:rsidR="00B94F74" w:rsidRPr="003B196B">
              <w:rPr>
                <w:sz w:val="22"/>
                <w:szCs w:val="22"/>
              </w:rPr>
              <w:t>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D741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938,28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D741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938,28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562339" w:rsidRDefault="00B94F74" w:rsidP="00D1558C">
            <w:pPr>
              <w:ind w:right="-597"/>
            </w:pPr>
            <w:r w:rsidRPr="00562339">
              <w:t xml:space="preserve">Основное </w:t>
            </w:r>
          </w:p>
          <w:p w:rsidR="00B94F74" w:rsidRPr="00562339" w:rsidRDefault="00B94F74" w:rsidP="00D155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339">
              <w:t>мероприятие 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562339" w:rsidRDefault="00B94F74" w:rsidP="00D155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339">
              <w:rPr>
                <w:sz w:val="22"/>
                <w:szCs w:val="22"/>
              </w:rPr>
              <w:t>Реализация проекта «Народный бюджет»</w:t>
            </w:r>
          </w:p>
          <w:p w:rsidR="00B94F74" w:rsidRPr="00562339" w:rsidRDefault="00B94F74" w:rsidP="00D155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339">
              <w:rPr>
                <w:sz w:val="22"/>
                <w:szCs w:val="22"/>
              </w:rPr>
              <w:t>Приобретение судейской системы для проведения соревнований по гиревому спорту в г. Устюжна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3544C" w:rsidP="008354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25</w:t>
            </w:r>
            <w:r w:rsidR="00B94F74" w:rsidRPr="003B196B">
              <w:rPr>
                <w:sz w:val="22"/>
                <w:szCs w:val="22"/>
              </w:rPr>
              <w:t>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B44D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B44D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0,00</w:t>
            </w:r>
          </w:p>
        </w:tc>
      </w:tr>
      <w:tr w:rsidR="00B94F74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562339" w:rsidRDefault="00B94F74" w:rsidP="00D1558C">
            <w:pPr>
              <w:ind w:right="-597"/>
            </w:pPr>
            <w:r w:rsidRPr="00562339">
              <w:t xml:space="preserve">Основное </w:t>
            </w:r>
          </w:p>
          <w:p w:rsidR="00B94F74" w:rsidRPr="00562339" w:rsidRDefault="00B94F74" w:rsidP="00D155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339">
              <w:t>мероприятие 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562339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339">
              <w:rPr>
                <w:sz w:val="22"/>
                <w:szCs w:val="22"/>
              </w:rPr>
              <w:t xml:space="preserve">Создание условий для реализации дополнительных общеразвивающих </w:t>
            </w:r>
            <w:r w:rsidRPr="00562339">
              <w:rPr>
                <w:sz w:val="22"/>
                <w:szCs w:val="22"/>
              </w:rPr>
              <w:lastRenderedPageBreak/>
              <w:t>программ для детей в соответствии с социальным сертификатом на оказание муниципальных услуг в социальной сфере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Default="00B94F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83544C" w:rsidP="008354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4 071,32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B44D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3 060,42</w:t>
            </w:r>
          </w:p>
          <w:p w:rsidR="00B94F74" w:rsidRPr="003B196B" w:rsidRDefault="00AE122B" w:rsidP="00B44D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74" w:rsidRPr="003B196B" w:rsidRDefault="00B94F74" w:rsidP="00B44D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3 060,42</w:t>
            </w:r>
          </w:p>
        </w:tc>
      </w:tr>
      <w:tr w:rsidR="005C139E" w:rsidRPr="003B196B" w:rsidTr="008141F5">
        <w:trPr>
          <w:trHeight w:val="256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Default="005C139E" w:rsidP="003B73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4 «</w:t>
            </w:r>
            <w:r w:rsidRPr="000A0AC3">
              <w:t>Обеспечение реализации муниципальной программы "Развитие дошкольного, общего и дополнительного образования в Устюженском муницип</w:t>
            </w:r>
            <w:r>
              <w:t>альном округе на 2023-2027 годы</w:t>
            </w:r>
            <w:r>
              <w:rPr>
                <w:sz w:val="22"/>
                <w:szCs w:val="22"/>
              </w:rPr>
              <w:t xml:space="preserve">»**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Default="005C139E" w:rsidP="003B73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5C139E" w:rsidRDefault="005C139E" w:rsidP="005C139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139E">
              <w:rPr>
                <w:b/>
                <w:sz w:val="22"/>
                <w:szCs w:val="22"/>
              </w:rPr>
              <w:t>6 332,08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5C139E" w:rsidRDefault="005C139E" w:rsidP="005C139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139E">
              <w:rPr>
                <w:b/>
                <w:sz w:val="22"/>
                <w:szCs w:val="22"/>
              </w:rPr>
              <w:t xml:space="preserve"> 9 605,30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5C139E" w:rsidRDefault="005C139E" w:rsidP="00026C3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139E">
              <w:rPr>
                <w:b/>
                <w:sz w:val="22"/>
                <w:szCs w:val="22"/>
              </w:rPr>
              <w:t xml:space="preserve"> 9 605,30</w:t>
            </w:r>
          </w:p>
        </w:tc>
      </w:tr>
      <w:tr w:rsidR="005C139E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0A0AC3" w:rsidRDefault="005C139E" w:rsidP="003B73DF">
            <w:pPr>
              <w:ind w:right="-597"/>
            </w:pPr>
            <w:r w:rsidRPr="000A0AC3">
              <w:t xml:space="preserve">Основное </w:t>
            </w:r>
          </w:p>
          <w:p w:rsidR="005C139E" w:rsidRPr="000A0AC3" w:rsidRDefault="005C139E" w:rsidP="003B73DF">
            <w:pPr>
              <w:ind w:right="-597"/>
            </w:pPr>
            <w:r w:rsidRPr="000A0AC3">
              <w:t>Мероприятие 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0A0AC3" w:rsidRDefault="005C139E" w:rsidP="003B73DF">
            <w:r w:rsidRPr="000A0AC3">
              <w:t>Обеспечение питанием  обучающихся с ограниченными возможностями здоровья, не прожив</w:t>
            </w:r>
            <w:r>
              <w:t>ающих  в</w:t>
            </w:r>
            <w:r w:rsidRPr="000A0AC3">
              <w:t xml:space="preserve"> организациях, осуществляю</w:t>
            </w:r>
            <w:r>
              <w:t xml:space="preserve">щих </w:t>
            </w:r>
            <w:proofErr w:type="gramStart"/>
            <w:r>
              <w:t>образовательную</w:t>
            </w:r>
            <w:proofErr w:type="gramEnd"/>
            <w:r>
              <w:t xml:space="preserve"> деятельности</w:t>
            </w:r>
            <w:r w:rsidRPr="000A0AC3">
              <w:t xml:space="preserve"> по адаптированным основным</w:t>
            </w:r>
            <w:r>
              <w:t xml:space="preserve"> общеобразовательным программам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Default="005C1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Default="005C139E" w:rsidP="00FA20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2 455,75</w:t>
            </w:r>
          </w:p>
          <w:p w:rsidR="005C139E" w:rsidRPr="003210E4" w:rsidRDefault="005C139E" w:rsidP="00FA20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7B5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B196B">
              <w:rPr>
                <w:sz w:val="22"/>
                <w:szCs w:val="22"/>
              </w:rPr>
              <w:t>2 455,75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7B5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2 455,75</w:t>
            </w:r>
          </w:p>
        </w:tc>
      </w:tr>
      <w:tr w:rsidR="005C139E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0A0AC3" w:rsidRDefault="005C139E" w:rsidP="003B73DF">
            <w:pPr>
              <w:ind w:right="-597"/>
            </w:pPr>
            <w:r w:rsidRPr="000A0AC3">
              <w:t xml:space="preserve">Основное </w:t>
            </w:r>
          </w:p>
          <w:p w:rsidR="005C139E" w:rsidRPr="000A0AC3" w:rsidRDefault="005C139E" w:rsidP="003B73DF">
            <w:pPr>
              <w:ind w:right="-597"/>
            </w:pPr>
            <w:r w:rsidRPr="000A0AC3">
              <w:t>мероприятие 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7916D4" w:rsidRDefault="005C139E" w:rsidP="007916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A0AC3">
              <w:rPr>
                <w:rFonts w:ascii="Times New Roman" w:hAnsi="Times New Roman"/>
                <w:sz w:val="24"/>
                <w:szCs w:val="24"/>
              </w:rPr>
              <w:t>Проведение мероприятий при подготовке образовательных орг</w:t>
            </w:r>
            <w:r>
              <w:rPr>
                <w:rFonts w:ascii="Times New Roman" w:hAnsi="Times New Roman"/>
                <w:sz w:val="24"/>
                <w:szCs w:val="24"/>
              </w:rPr>
              <w:t>анизаций к новому учебному году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Default="005C1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</w:t>
            </w:r>
            <w:r w:rsidRPr="003B196B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B44D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2255,52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2255,52</w:t>
            </w:r>
          </w:p>
        </w:tc>
      </w:tr>
      <w:tr w:rsidR="005C139E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0A0AC3" w:rsidRDefault="005C139E" w:rsidP="003B73DF">
            <w:pPr>
              <w:ind w:right="-597"/>
            </w:pPr>
            <w:r w:rsidRPr="000A0AC3">
              <w:t>Основное</w:t>
            </w:r>
          </w:p>
          <w:p w:rsidR="005C139E" w:rsidRPr="000A0AC3" w:rsidRDefault="005C139E" w:rsidP="003B73DF">
            <w:pPr>
              <w:ind w:right="-597"/>
            </w:pPr>
            <w:r w:rsidRPr="000A0AC3">
              <w:t>мероприятие 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0A0AC3" w:rsidRDefault="005C139E" w:rsidP="007916D4">
            <w:pPr>
              <w:pStyle w:val="a6"/>
            </w:pPr>
            <w:r w:rsidRPr="000A0AC3">
              <w:rPr>
                <w:rFonts w:ascii="Times New Roman" w:hAnsi="Times New Roman"/>
                <w:sz w:val="24"/>
                <w:szCs w:val="24"/>
              </w:rPr>
              <w:t>Проведение мероприятий по укреплению  антитеррористической защищенности  образовательных организаций Уст</w:t>
            </w:r>
            <w:r>
              <w:rPr>
                <w:rFonts w:ascii="Times New Roman" w:hAnsi="Times New Roman"/>
                <w:sz w:val="24"/>
                <w:szCs w:val="24"/>
              </w:rPr>
              <w:t>юженского муниципального округа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Default="005C1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  <w:r w:rsidRPr="003B196B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946D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1171,89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946D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1171,89</w:t>
            </w:r>
          </w:p>
        </w:tc>
      </w:tr>
      <w:tr w:rsidR="005C139E" w:rsidRPr="003B196B" w:rsidTr="008141F5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0A0AC3" w:rsidRDefault="005C139E" w:rsidP="003B73DF">
            <w:pPr>
              <w:jc w:val="both"/>
            </w:pPr>
            <w:r w:rsidRPr="000A0AC3">
              <w:t>Основное мероприятие 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0A0AC3" w:rsidRDefault="005C139E" w:rsidP="007916D4">
            <w:r w:rsidRPr="000A0AC3">
              <w:t>Приобретение услуг распред</w:t>
            </w:r>
            <w:r>
              <w:t>елительно-логистического центра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Default="005C1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3210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Pr="003B1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76,33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850F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222,1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850F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96B">
              <w:rPr>
                <w:sz w:val="22"/>
                <w:szCs w:val="22"/>
              </w:rPr>
              <w:t>222,1</w:t>
            </w:r>
            <w:r>
              <w:rPr>
                <w:sz w:val="22"/>
                <w:szCs w:val="22"/>
              </w:rPr>
              <w:t>4</w:t>
            </w:r>
          </w:p>
        </w:tc>
      </w:tr>
      <w:tr w:rsidR="005C139E" w:rsidRPr="003B196B" w:rsidTr="005C139E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Default="005C139E" w:rsidP="00026C3B">
            <w:pPr>
              <w:jc w:val="both"/>
            </w:pPr>
            <w:r>
              <w:t xml:space="preserve">Основное мероприятие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Default="005C139E" w:rsidP="00026C3B">
            <w:r>
              <w:t xml:space="preserve">Обеспечение дошкольного образования и </w:t>
            </w:r>
            <w:r>
              <w:lastRenderedPageBreak/>
              <w:t xml:space="preserve">общеобразовательного процесса в муниципальных образовательных организациях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Default="005C139E" w:rsidP="0002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5C1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C61D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C61D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3 500,00</w:t>
            </w:r>
          </w:p>
        </w:tc>
      </w:tr>
      <w:tr w:rsidR="005C139E" w:rsidTr="00203BF6">
        <w:trPr>
          <w:trHeight w:val="604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9E" w:rsidRDefault="005C1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 Информация об изменениях, внесенных ответственным исполнителем в муниципальную программу с начала её реализации</w:t>
            </w:r>
          </w:p>
        </w:tc>
      </w:tr>
      <w:tr w:rsidR="005C139E" w:rsidTr="005C139E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9E" w:rsidRDefault="005C1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9E" w:rsidRDefault="005C1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постановления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9E" w:rsidRDefault="005C1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</w:t>
            </w:r>
          </w:p>
        </w:tc>
      </w:tr>
      <w:tr w:rsidR="005C139E" w:rsidRPr="003B196B" w:rsidTr="005C139E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6C15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196B">
              <w:rPr>
                <w:sz w:val="26"/>
                <w:szCs w:val="26"/>
              </w:rPr>
              <w:t>04.06.2024г.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6C15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196B">
              <w:rPr>
                <w:sz w:val="26"/>
                <w:szCs w:val="26"/>
              </w:rPr>
              <w:t>608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196B">
              <w:rPr>
                <w:sz w:val="26"/>
                <w:szCs w:val="26"/>
              </w:rPr>
              <w:t>Внесение изменений</w:t>
            </w:r>
          </w:p>
        </w:tc>
      </w:tr>
      <w:tr w:rsidR="005C139E" w:rsidRPr="003B196B" w:rsidTr="005C139E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 w:rsidP="006C15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196B">
              <w:rPr>
                <w:sz w:val="26"/>
                <w:szCs w:val="26"/>
              </w:rPr>
              <w:t>28.12.2024г.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196B">
              <w:rPr>
                <w:sz w:val="26"/>
                <w:szCs w:val="26"/>
              </w:rPr>
              <w:t>1438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9E" w:rsidRPr="003B196B" w:rsidRDefault="005C1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196B">
              <w:rPr>
                <w:sz w:val="26"/>
                <w:szCs w:val="26"/>
              </w:rPr>
              <w:t>Внесение изменений</w:t>
            </w:r>
          </w:p>
        </w:tc>
      </w:tr>
      <w:tr w:rsidR="005C139E" w:rsidRPr="003B196B" w:rsidTr="00203BF6">
        <w:trPr>
          <w:trHeight w:val="302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9E" w:rsidRPr="003B196B" w:rsidRDefault="005C139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3B196B">
              <w:t xml:space="preserve">4. Результаты оценки эффективности реализации муниципальной программы согласно Приложению 2 к Методическим указаниям </w:t>
            </w:r>
            <w:r w:rsidRPr="003B196B">
              <w:rPr>
                <w:i/>
              </w:rPr>
              <w:t>(</w:t>
            </w:r>
            <w:proofErr w:type="gramStart"/>
            <w:r w:rsidRPr="003B196B">
              <w:rPr>
                <w:i/>
              </w:rPr>
              <w:t>нужное</w:t>
            </w:r>
            <w:proofErr w:type="gramEnd"/>
            <w:r w:rsidRPr="003B196B">
              <w:rPr>
                <w:i/>
              </w:rPr>
              <w:t xml:space="preserve"> подчеркнуть)</w:t>
            </w:r>
          </w:p>
        </w:tc>
      </w:tr>
      <w:tr w:rsidR="005C139E" w:rsidRPr="003B196B" w:rsidTr="00203BF6">
        <w:trPr>
          <w:trHeight w:val="302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9E" w:rsidRPr="003B196B" w:rsidRDefault="005C139E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3B196B">
              <w:rPr>
                <w:i/>
                <w:sz w:val="26"/>
                <w:szCs w:val="26"/>
              </w:rPr>
              <w:t>1. Программа высокоэффективна</w:t>
            </w:r>
          </w:p>
        </w:tc>
      </w:tr>
      <w:tr w:rsidR="005C139E" w:rsidRPr="003B196B" w:rsidTr="00203BF6">
        <w:trPr>
          <w:trHeight w:val="302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9E" w:rsidRPr="003B196B" w:rsidRDefault="005C139E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u w:val="single"/>
              </w:rPr>
            </w:pPr>
            <w:r w:rsidRPr="003B196B">
              <w:rPr>
                <w:i/>
                <w:sz w:val="26"/>
                <w:szCs w:val="26"/>
                <w:u w:val="single"/>
              </w:rPr>
              <w:t>2. Программа  эффективна</w:t>
            </w:r>
          </w:p>
        </w:tc>
      </w:tr>
      <w:tr w:rsidR="005C139E" w:rsidRPr="003B196B" w:rsidTr="00203BF6">
        <w:trPr>
          <w:trHeight w:val="302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9E" w:rsidRPr="003B196B" w:rsidRDefault="005C139E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3B196B">
              <w:rPr>
                <w:i/>
                <w:sz w:val="26"/>
                <w:szCs w:val="26"/>
              </w:rPr>
              <w:t>3. Программа низкоэффективная</w:t>
            </w:r>
          </w:p>
        </w:tc>
      </w:tr>
      <w:tr w:rsidR="005C139E" w:rsidRPr="003B196B" w:rsidTr="00203BF6">
        <w:trPr>
          <w:trHeight w:val="302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9E" w:rsidRPr="003B196B" w:rsidRDefault="005C1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96B">
              <w:t>5. Предложения по дальнейшей реализации муниципальной программы</w:t>
            </w:r>
          </w:p>
        </w:tc>
      </w:tr>
      <w:tr w:rsidR="005C139E" w:rsidRPr="003B196B" w:rsidTr="00203BF6">
        <w:trPr>
          <w:trHeight w:val="302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9E" w:rsidRPr="003B196B" w:rsidRDefault="005C139E" w:rsidP="00F838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3B196B">
              <w:rPr>
                <w:i/>
                <w:sz w:val="26"/>
                <w:szCs w:val="26"/>
              </w:rPr>
              <w:t xml:space="preserve">По итогам 2024 года установлена целесообразность дальнейшей реализации муниципальной программы «Развитие образования в Устюженском муниципальном округе на 2023-2027 годы»    </w:t>
            </w:r>
          </w:p>
        </w:tc>
      </w:tr>
    </w:tbl>
    <w:p w:rsidR="006F2DF7" w:rsidRPr="003B196B" w:rsidRDefault="006F2DF7" w:rsidP="006F2D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F2DF7" w:rsidRPr="003B196B" w:rsidRDefault="006F2DF7" w:rsidP="006F2D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B196B">
        <w:rPr>
          <w:sz w:val="26"/>
          <w:szCs w:val="26"/>
        </w:rPr>
        <w:t xml:space="preserve">Согласование с соисполнителем муниципальной программы </w:t>
      </w:r>
    </w:p>
    <w:p w:rsidR="006F0E73" w:rsidRPr="003B196B" w:rsidRDefault="006F0E73" w:rsidP="006F2D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6991" w:rsidRPr="003B196B" w:rsidRDefault="006F2DF7" w:rsidP="0098699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B196B">
        <w:rPr>
          <w:sz w:val="26"/>
          <w:szCs w:val="26"/>
          <w:u w:val="single"/>
        </w:rPr>
        <w:t xml:space="preserve"> </w:t>
      </w:r>
      <w:r w:rsidR="00986991" w:rsidRPr="003B196B">
        <w:rPr>
          <w:sz w:val="26"/>
          <w:szCs w:val="26"/>
          <w:u w:val="single"/>
        </w:rPr>
        <w:t>МКУ «</w:t>
      </w:r>
      <w:proofErr w:type="spellStart"/>
      <w:r w:rsidR="00986991" w:rsidRPr="003B196B">
        <w:rPr>
          <w:sz w:val="26"/>
          <w:szCs w:val="26"/>
          <w:u w:val="single"/>
        </w:rPr>
        <w:t>ЦБУиО</w:t>
      </w:r>
      <w:proofErr w:type="spellEnd"/>
      <w:r w:rsidR="00986991" w:rsidRPr="003B196B">
        <w:rPr>
          <w:sz w:val="26"/>
          <w:szCs w:val="26"/>
          <w:u w:val="single"/>
        </w:rPr>
        <w:t xml:space="preserve">»                                                  </w:t>
      </w:r>
      <w:r w:rsidR="00986991" w:rsidRPr="003B196B">
        <w:rPr>
          <w:sz w:val="26"/>
          <w:szCs w:val="26"/>
        </w:rPr>
        <w:t>_______________</w:t>
      </w:r>
    </w:p>
    <w:p w:rsidR="006F2DF7" w:rsidRDefault="006F2DF7" w:rsidP="006F2D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B196B">
        <w:rPr>
          <w:sz w:val="26"/>
          <w:szCs w:val="26"/>
        </w:rPr>
        <w:t>Соисполнитель                                                        подпись</w:t>
      </w:r>
    </w:p>
    <w:p w:rsidR="00203BF6" w:rsidRDefault="00203BF6"/>
    <w:p w:rsidR="00520139" w:rsidRDefault="00520139" w:rsidP="00520139">
      <w:pPr>
        <w:widowControl w:val="0"/>
        <w:autoSpaceDE w:val="0"/>
        <w:autoSpaceDN w:val="0"/>
        <w:adjustRightInd w:val="0"/>
        <w:jc w:val="both"/>
      </w:pPr>
    </w:p>
    <w:p w:rsidR="00520139" w:rsidRDefault="00520139" w:rsidP="00520139">
      <w:pPr>
        <w:widowControl w:val="0"/>
        <w:autoSpaceDE w:val="0"/>
        <w:autoSpaceDN w:val="0"/>
        <w:adjustRightInd w:val="0"/>
        <w:jc w:val="both"/>
      </w:pPr>
    </w:p>
    <w:p w:rsidR="00520139" w:rsidRPr="0082372F" w:rsidRDefault="00520139" w:rsidP="0052013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>*</w:t>
      </w:r>
      <w:r w:rsidRPr="0082372F">
        <w:rPr>
          <w:sz w:val="22"/>
          <w:szCs w:val="22"/>
        </w:rPr>
        <w:t>) - для годового отчета - 31 декабря отчетного года;</w:t>
      </w:r>
    </w:p>
    <w:p w:rsidR="00520139" w:rsidRDefault="00520139" w:rsidP="00520139">
      <w:r w:rsidRPr="0082372F">
        <w:rPr>
          <w:sz w:val="22"/>
          <w:szCs w:val="22"/>
        </w:rPr>
        <w:t>**) - под обеспечением реализации муниципальной программы понимается деятельность, не направленная на реализацию основных мероприятий подпрограмм</w:t>
      </w:r>
    </w:p>
    <w:p w:rsidR="00131C9D" w:rsidRDefault="00F75ADC" w:rsidP="00F75ADC">
      <w:pPr>
        <w:spacing w:after="200" w:line="276" w:lineRule="auto"/>
        <w:jc w:val="center"/>
      </w:pPr>
      <w:bookmarkStart w:id="0" w:name="_GoBack"/>
      <w:bookmarkEnd w:id="0"/>
      <w:r>
        <w:t xml:space="preserve"> </w:t>
      </w:r>
    </w:p>
    <w:p w:rsidR="00E1220A" w:rsidRDefault="00E1220A"/>
    <w:sectPr w:rsidR="00E1220A" w:rsidSect="0050728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16C9"/>
    <w:multiLevelType w:val="multilevel"/>
    <w:tmpl w:val="9C482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FEF3F2E"/>
    <w:multiLevelType w:val="multilevel"/>
    <w:tmpl w:val="FA8C9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F18330B"/>
    <w:multiLevelType w:val="hybridMultilevel"/>
    <w:tmpl w:val="68BC8F52"/>
    <w:lvl w:ilvl="0" w:tplc="DF78A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EC"/>
    <w:rsid w:val="00004093"/>
    <w:rsid w:val="00014521"/>
    <w:rsid w:val="00026116"/>
    <w:rsid w:val="00026C3B"/>
    <w:rsid w:val="00030183"/>
    <w:rsid w:val="0003688F"/>
    <w:rsid w:val="00045CED"/>
    <w:rsid w:val="00060A26"/>
    <w:rsid w:val="00092CAD"/>
    <w:rsid w:val="000A19E3"/>
    <w:rsid w:val="000A5C0F"/>
    <w:rsid w:val="000B3CFB"/>
    <w:rsid w:val="000F3C3F"/>
    <w:rsid w:val="000F457B"/>
    <w:rsid w:val="001045C8"/>
    <w:rsid w:val="00130A7E"/>
    <w:rsid w:val="00131C9D"/>
    <w:rsid w:val="00142951"/>
    <w:rsid w:val="001538A7"/>
    <w:rsid w:val="0015468D"/>
    <w:rsid w:val="00187E8F"/>
    <w:rsid w:val="00195A73"/>
    <w:rsid w:val="001B5D22"/>
    <w:rsid w:val="001D451A"/>
    <w:rsid w:val="001E51B1"/>
    <w:rsid w:val="002035F2"/>
    <w:rsid w:val="00203BF6"/>
    <w:rsid w:val="00216217"/>
    <w:rsid w:val="00221499"/>
    <w:rsid w:val="00222E51"/>
    <w:rsid w:val="002319D1"/>
    <w:rsid w:val="00233211"/>
    <w:rsid w:val="0023577C"/>
    <w:rsid w:val="0025331B"/>
    <w:rsid w:val="00263D3A"/>
    <w:rsid w:val="00281CD9"/>
    <w:rsid w:val="00296FD1"/>
    <w:rsid w:val="002A6BA7"/>
    <w:rsid w:val="002B529D"/>
    <w:rsid w:val="002F41B5"/>
    <w:rsid w:val="003210E4"/>
    <w:rsid w:val="00321F5C"/>
    <w:rsid w:val="003301D8"/>
    <w:rsid w:val="00372A9B"/>
    <w:rsid w:val="003A2EEA"/>
    <w:rsid w:val="003A64B5"/>
    <w:rsid w:val="003B196B"/>
    <w:rsid w:val="003B73DF"/>
    <w:rsid w:val="003C0633"/>
    <w:rsid w:val="003D4BDF"/>
    <w:rsid w:val="003D756C"/>
    <w:rsid w:val="003E696B"/>
    <w:rsid w:val="00400C10"/>
    <w:rsid w:val="00410252"/>
    <w:rsid w:val="004167E9"/>
    <w:rsid w:val="00416E5D"/>
    <w:rsid w:val="00432644"/>
    <w:rsid w:val="0045397A"/>
    <w:rsid w:val="00461FFB"/>
    <w:rsid w:val="00465E5F"/>
    <w:rsid w:val="0047169B"/>
    <w:rsid w:val="004731BA"/>
    <w:rsid w:val="004A3AA2"/>
    <w:rsid w:val="004D03ED"/>
    <w:rsid w:val="004D3A5C"/>
    <w:rsid w:val="004F68E4"/>
    <w:rsid w:val="00507284"/>
    <w:rsid w:val="00520139"/>
    <w:rsid w:val="00531B4D"/>
    <w:rsid w:val="00540680"/>
    <w:rsid w:val="0055157E"/>
    <w:rsid w:val="00561B6D"/>
    <w:rsid w:val="00562339"/>
    <w:rsid w:val="00566592"/>
    <w:rsid w:val="00574E66"/>
    <w:rsid w:val="005B145C"/>
    <w:rsid w:val="005C139E"/>
    <w:rsid w:val="005D3318"/>
    <w:rsid w:val="005D407C"/>
    <w:rsid w:val="005D4D26"/>
    <w:rsid w:val="005E4310"/>
    <w:rsid w:val="005E7ABF"/>
    <w:rsid w:val="00635C1B"/>
    <w:rsid w:val="00636A89"/>
    <w:rsid w:val="0065623C"/>
    <w:rsid w:val="006A0D56"/>
    <w:rsid w:val="006A3BD8"/>
    <w:rsid w:val="006A3FCD"/>
    <w:rsid w:val="006B1DE0"/>
    <w:rsid w:val="006B624E"/>
    <w:rsid w:val="006C1549"/>
    <w:rsid w:val="006C4671"/>
    <w:rsid w:val="006C63FC"/>
    <w:rsid w:val="006D28DC"/>
    <w:rsid w:val="006D60A4"/>
    <w:rsid w:val="006D723F"/>
    <w:rsid w:val="006F0E73"/>
    <w:rsid w:val="006F2DF7"/>
    <w:rsid w:val="00701C8B"/>
    <w:rsid w:val="00726858"/>
    <w:rsid w:val="00731FC5"/>
    <w:rsid w:val="007516E6"/>
    <w:rsid w:val="00767B26"/>
    <w:rsid w:val="0078403C"/>
    <w:rsid w:val="007916D4"/>
    <w:rsid w:val="007A64F3"/>
    <w:rsid w:val="007B0F46"/>
    <w:rsid w:val="007B4341"/>
    <w:rsid w:val="007B51EE"/>
    <w:rsid w:val="007D14B3"/>
    <w:rsid w:val="007E6049"/>
    <w:rsid w:val="00803CEC"/>
    <w:rsid w:val="008141F5"/>
    <w:rsid w:val="00814706"/>
    <w:rsid w:val="00833C55"/>
    <w:rsid w:val="0083544C"/>
    <w:rsid w:val="00850F04"/>
    <w:rsid w:val="00852415"/>
    <w:rsid w:val="00870BCB"/>
    <w:rsid w:val="0088550B"/>
    <w:rsid w:val="008B11FB"/>
    <w:rsid w:val="008B400F"/>
    <w:rsid w:val="008B42D0"/>
    <w:rsid w:val="008C520F"/>
    <w:rsid w:val="008D64E0"/>
    <w:rsid w:val="008D7DCF"/>
    <w:rsid w:val="008E48BA"/>
    <w:rsid w:val="00912375"/>
    <w:rsid w:val="009153F0"/>
    <w:rsid w:val="00946D45"/>
    <w:rsid w:val="00955CFA"/>
    <w:rsid w:val="0096689F"/>
    <w:rsid w:val="00975BFC"/>
    <w:rsid w:val="00986991"/>
    <w:rsid w:val="009A1B94"/>
    <w:rsid w:val="009B3509"/>
    <w:rsid w:val="009C7DF6"/>
    <w:rsid w:val="009E135F"/>
    <w:rsid w:val="009F2576"/>
    <w:rsid w:val="009F4AC4"/>
    <w:rsid w:val="009F7957"/>
    <w:rsid w:val="00A0267C"/>
    <w:rsid w:val="00A275A7"/>
    <w:rsid w:val="00A32339"/>
    <w:rsid w:val="00A3640C"/>
    <w:rsid w:val="00A437FF"/>
    <w:rsid w:val="00A572CA"/>
    <w:rsid w:val="00A60E20"/>
    <w:rsid w:val="00A6417E"/>
    <w:rsid w:val="00A8341D"/>
    <w:rsid w:val="00AA2223"/>
    <w:rsid w:val="00AA406B"/>
    <w:rsid w:val="00AA4FF4"/>
    <w:rsid w:val="00AE122B"/>
    <w:rsid w:val="00AF67BB"/>
    <w:rsid w:val="00B069B9"/>
    <w:rsid w:val="00B34B18"/>
    <w:rsid w:val="00B37348"/>
    <w:rsid w:val="00B43166"/>
    <w:rsid w:val="00B449BE"/>
    <w:rsid w:val="00B44D3C"/>
    <w:rsid w:val="00B6457C"/>
    <w:rsid w:val="00B90EEB"/>
    <w:rsid w:val="00B91376"/>
    <w:rsid w:val="00B94F74"/>
    <w:rsid w:val="00B97806"/>
    <w:rsid w:val="00BD0A11"/>
    <w:rsid w:val="00C14FAB"/>
    <w:rsid w:val="00C61DFF"/>
    <w:rsid w:val="00C63684"/>
    <w:rsid w:val="00C66520"/>
    <w:rsid w:val="00C832F5"/>
    <w:rsid w:val="00C83611"/>
    <w:rsid w:val="00C92D57"/>
    <w:rsid w:val="00C93855"/>
    <w:rsid w:val="00CA356B"/>
    <w:rsid w:val="00CD14AE"/>
    <w:rsid w:val="00CF7894"/>
    <w:rsid w:val="00D1558C"/>
    <w:rsid w:val="00D535D1"/>
    <w:rsid w:val="00D64BFA"/>
    <w:rsid w:val="00D655FA"/>
    <w:rsid w:val="00D741DD"/>
    <w:rsid w:val="00D96168"/>
    <w:rsid w:val="00D978C7"/>
    <w:rsid w:val="00DA72D7"/>
    <w:rsid w:val="00DB5B49"/>
    <w:rsid w:val="00DD76CC"/>
    <w:rsid w:val="00DE7C9B"/>
    <w:rsid w:val="00DF0FE3"/>
    <w:rsid w:val="00E1220A"/>
    <w:rsid w:val="00E42F7D"/>
    <w:rsid w:val="00E46902"/>
    <w:rsid w:val="00E645D8"/>
    <w:rsid w:val="00E66B9F"/>
    <w:rsid w:val="00E93F7D"/>
    <w:rsid w:val="00EA1C6E"/>
    <w:rsid w:val="00EA640C"/>
    <w:rsid w:val="00EC23EC"/>
    <w:rsid w:val="00ED174A"/>
    <w:rsid w:val="00ED2986"/>
    <w:rsid w:val="00ED4751"/>
    <w:rsid w:val="00ED4F16"/>
    <w:rsid w:val="00EE1EF9"/>
    <w:rsid w:val="00EF7FD0"/>
    <w:rsid w:val="00F21D03"/>
    <w:rsid w:val="00F32F6C"/>
    <w:rsid w:val="00F371F7"/>
    <w:rsid w:val="00F55684"/>
    <w:rsid w:val="00F75ADC"/>
    <w:rsid w:val="00F838E6"/>
    <w:rsid w:val="00F83C49"/>
    <w:rsid w:val="00F86571"/>
    <w:rsid w:val="00F879D3"/>
    <w:rsid w:val="00FA20C7"/>
    <w:rsid w:val="00FA66CF"/>
    <w:rsid w:val="00FA734B"/>
    <w:rsid w:val="00FB57F1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96168"/>
    <w:pPr>
      <w:keepNext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2E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2E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D961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A356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203BF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7">
    <w:name w:val="Table Grid"/>
    <w:basedOn w:val="a1"/>
    <w:uiPriority w:val="59"/>
    <w:rsid w:val="0052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0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96168"/>
    <w:pPr>
      <w:keepNext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2E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2E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D961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A356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203BF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7">
    <w:name w:val="Table Grid"/>
    <w:basedOn w:val="a1"/>
    <w:uiPriority w:val="59"/>
    <w:rsid w:val="0052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0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300A-D2FB-406B-9140-5A6931BA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28</Pages>
  <Words>4383</Words>
  <Characters>24985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Данилова</cp:lastModifiedBy>
  <cp:revision>20</cp:revision>
  <cp:lastPrinted>2025-03-20T11:44:00Z</cp:lastPrinted>
  <dcterms:created xsi:type="dcterms:W3CDTF">2025-03-07T10:33:00Z</dcterms:created>
  <dcterms:modified xsi:type="dcterms:W3CDTF">2025-03-20T12:29:00Z</dcterms:modified>
</cp:coreProperties>
</file>