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DD3AC2" w:rsidRDefault="00DD3AC2">
      <w:pPr>
        <w:keepNext/>
        <w:keepLines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02.07.2025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916</w:t>
      </w:r>
    </w:p>
    <w:p w:rsidR="000E720A" w:rsidRDefault="00DD3AC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015" w:rsidRPr="00503A66">
        <w:rPr>
          <w:sz w:val="28"/>
          <w:szCs w:val="28"/>
        </w:rPr>
        <w:t>г. Устюжна</w:t>
      </w:r>
    </w:p>
    <w:p w:rsidR="00DD3AC2" w:rsidRPr="00503A66" w:rsidRDefault="00DD3AC2">
      <w:pPr>
        <w:keepNext/>
        <w:keepLines/>
        <w:rPr>
          <w:sz w:val="28"/>
          <w:szCs w:val="28"/>
        </w:rPr>
      </w:pPr>
    </w:p>
    <w:p w:rsidR="00537C82" w:rsidRPr="00503A66" w:rsidRDefault="00484B97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D320BA" w:rsidRDefault="00DD3AC2" w:rsidP="00D320BA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D320BA">
        <w:rPr>
          <w:sz w:val="28"/>
          <w:szCs w:val="28"/>
        </w:rPr>
        <w:t xml:space="preserve">постановлений </w:t>
      </w:r>
    </w:p>
    <w:p w:rsidR="00866B26" w:rsidRPr="00503A66" w:rsidRDefault="00D320BA" w:rsidP="00D320BA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D4176" w:rsidRDefault="009D4176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D320BA" w:rsidRPr="007373D1" w:rsidRDefault="00D320BA" w:rsidP="00866B26">
      <w:pPr>
        <w:pStyle w:val="msonormalbullet1gifbullet1gif"/>
        <w:spacing w:after="0" w:afterAutospacing="0"/>
        <w:contextualSpacing/>
        <w:rPr>
          <w:sz w:val="16"/>
          <w:szCs w:val="16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5E127A" w:rsidRPr="00787E73" w:rsidRDefault="003F47E2" w:rsidP="00D320BA">
      <w:pPr>
        <w:pStyle w:val="af"/>
        <w:ind w:firstLine="709"/>
        <w:jc w:val="both"/>
        <w:rPr>
          <w:sz w:val="28"/>
          <w:szCs w:val="28"/>
        </w:rPr>
      </w:pPr>
      <w:r w:rsidRPr="00787E73">
        <w:rPr>
          <w:sz w:val="28"/>
          <w:szCs w:val="28"/>
        </w:rPr>
        <w:t xml:space="preserve">1. </w:t>
      </w:r>
      <w:r w:rsidR="00887131" w:rsidRPr="00787E73">
        <w:rPr>
          <w:sz w:val="28"/>
          <w:szCs w:val="28"/>
        </w:rPr>
        <w:t>Признать утратившим</w:t>
      </w:r>
      <w:r w:rsidR="005F4399" w:rsidRPr="00787E73">
        <w:rPr>
          <w:sz w:val="28"/>
          <w:szCs w:val="28"/>
        </w:rPr>
        <w:t>и</w:t>
      </w:r>
      <w:r w:rsidR="001064A7" w:rsidRPr="00787E73">
        <w:rPr>
          <w:sz w:val="28"/>
          <w:szCs w:val="28"/>
        </w:rPr>
        <w:t xml:space="preserve"> силу</w:t>
      </w:r>
      <w:r w:rsidR="009D4176" w:rsidRPr="00787E73">
        <w:rPr>
          <w:sz w:val="28"/>
          <w:szCs w:val="28"/>
        </w:rPr>
        <w:t xml:space="preserve"> следующие постановления администрации </w:t>
      </w:r>
      <w:proofErr w:type="spellStart"/>
      <w:r w:rsidR="009D4176" w:rsidRPr="00787E73">
        <w:rPr>
          <w:sz w:val="28"/>
          <w:szCs w:val="28"/>
        </w:rPr>
        <w:t>Устюженского</w:t>
      </w:r>
      <w:proofErr w:type="spellEnd"/>
      <w:r w:rsidR="009D4176" w:rsidRPr="00787E73">
        <w:rPr>
          <w:sz w:val="28"/>
          <w:szCs w:val="28"/>
        </w:rPr>
        <w:t xml:space="preserve"> муниципального округа Вологодской области</w:t>
      </w:r>
      <w:r w:rsidR="005E127A" w:rsidRPr="00787E73">
        <w:rPr>
          <w:sz w:val="28"/>
          <w:szCs w:val="28"/>
        </w:rPr>
        <w:t>:</w:t>
      </w:r>
    </w:p>
    <w:p w:rsidR="00EE1A4D" w:rsidRPr="00396D0E" w:rsidRDefault="00EE1A4D" w:rsidP="0005409D">
      <w:pPr>
        <w:pStyle w:val="af"/>
        <w:ind w:firstLine="709"/>
        <w:jc w:val="both"/>
        <w:rPr>
          <w:sz w:val="28"/>
          <w:szCs w:val="28"/>
        </w:rPr>
      </w:pPr>
      <w:r w:rsidRPr="00396D0E">
        <w:rPr>
          <w:sz w:val="28"/>
          <w:szCs w:val="28"/>
        </w:rPr>
        <w:t xml:space="preserve">- от </w:t>
      </w:r>
      <w:r w:rsidR="00396D0E" w:rsidRPr="00396D0E">
        <w:rPr>
          <w:sz w:val="28"/>
          <w:szCs w:val="28"/>
        </w:rPr>
        <w:t>18.08</w:t>
      </w:r>
      <w:r w:rsidRPr="00396D0E">
        <w:rPr>
          <w:sz w:val="28"/>
          <w:szCs w:val="28"/>
        </w:rPr>
        <w:t xml:space="preserve">.2023 № </w:t>
      </w:r>
      <w:r w:rsidR="00396D0E" w:rsidRPr="00396D0E">
        <w:rPr>
          <w:sz w:val="28"/>
          <w:szCs w:val="28"/>
        </w:rPr>
        <w:t>894</w:t>
      </w:r>
      <w:r w:rsidRPr="00396D0E">
        <w:rPr>
          <w:sz w:val="28"/>
          <w:szCs w:val="28"/>
        </w:rPr>
        <w:t xml:space="preserve"> «</w:t>
      </w:r>
      <w:r w:rsidR="00396D0E" w:rsidRPr="00396D0E">
        <w:rPr>
          <w:sz w:val="28"/>
          <w:szCs w:val="28"/>
        </w:rPr>
        <w:t>Об организации оказания муниципальных услуг в социальной сфере</w:t>
      </w:r>
      <w:r w:rsidRPr="00396D0E">
        <w:rPr>
          <w:sz w:val="28"/>
          <w:szCs w:val="28"/>
        </w:rPr>
        <w:t>»;</w:t>
      </w:r>
    </w:p>
    <w:p w:rsidR="00EE1A4D" w:rsidRPr="00396D0E" w:rsidRDefault="00EE1A4D" w:rsidP="0005409D">
      <w:pPr>
        <w:ind w:firstLine="709"/>
        <w:jc w:val="both"/>
        <w:rPr>
          <w:sz w:val="28"/>
          <w:szCs w:val="28"/>
        </w:rPr>
      </w:pPr>
      <w:r w:rsidRPr="00396D0E">
        <w:rPr>
          <w:sz w:val="28"/>
          <w:szCs w:val="28"/>
        </w:rPr>
        <w:t xml:space="preserve">- от </w:t>
      </w:r>
      <w:r w:rsidR="00396D0E" w:rsidRPr="00396D0E">
        <w:rPr>
          <w:sz w:val="28"/>
          <w:szCs w:val="28"/>
        </w:rPr>
        <w:t>21.08</w:t>
      </w:r>
      <w:r w:rsidRPr="00396D0E">
        <w:rPr>
          <w:sz w:val="28"/>
          <w:szCs w:val="28"/>
        </w:rPr>
        <w:t xml:space="preserve">.2023 № </w:t>
      </w:r>
      <w:r w:rsidR="00396D0E" w:rsidRPr="00396D0E">
        <w:rPr>
          <w:sz w:val="28"/>
          <w:szCs w:val="28"/>
        </w:rPr>
        <w:t>90</w:t>
      </w:r>
      <w:r w:rsidR="008B5F7E">
        <w:rPr>
          <w:sz w:val="28"/>
          <w:szCs w:val="28"/>
        </w:rPr>
        <w:t>0</w:t>
      </w:r>
      <w:bookmarkStart w:id="0" w:name="_GoBack"/>
      <w:bookmarkEnd w:id="0"/>
      <w:r w:rsidRPr="00396D0E">
        <w:rPr>
          <w:sz w:val="28"/>
          <w:szCs w:val="28"/>
        </w:rPr>
        <w:t xml:space="preserve"> «</w:t>
      </w:r>
      <w:r w:rsidR="00396D0E" w:rsidRPr="00396D0E">
        <w:rPr>
          <w:sz w:val="28"/>
          <w:szCs w:val="28"/>
        </w:rPr>
        <w:t>Об утверждении программы перс</w:t>
      </w:r>
      <w:r w:rsidR="00396D0E">
        <w:rPr>
          <w:sz w:val="28"/>
          <w:szCs w:val="28"/>
        </w:rPr>
        <w:t>онифицированного финансирования</w:t>
      </w:r>
      <w:r w:rsidR="00396D0E" w:rsidRPr="00396D0E">
        <w:rPr>
          <w:sz w:val="28"/>
          <w:szCs w:val="28"/>
        </w:rPr>
        <w:t xml:space="preserve"> дополнительного образования детей в </w:t>
      </w:r>
      <w:proofErr w:type="spellStart"/>
      <w:r w:rsidR="00396D0E" w:rsidRPr="00396D0E">
        <w:rPr>
          <w:sz w:val="28"/>
          <w:szCs w:val="28"/>
        </w:rPr>
        <w:t>Устюженском</w:t>
      </w:r>
      <w:proofErr w:type="spellEnd"/>
      <w:r w:rsidR="00396D0E" w:rsidRPr="00396D0E">
        <w:rPr>
          <w:sz w:val="28"/>
          <w:szCs w:val="28"/>
        </w:rPr>
        <w:t xml:space="preserve"> муниципальном округе Вологодской области на период с 1 сентября 2023 года по 31 августа 2024 года».</w:t>
      </w:r>
    </w:p>
    <w:p w:rsidR="00BB11B4" w:rsidRPr="00787E73" w:rsidRDefault="00787E73" w:rsidP="0005409D">
      <w:pPr>
        <w:widowControl w:val="0"/>
        <w:ind w:firstLine="709"/>
        <w:jc w:val="both"/>
        <w:rPr>
          <w:sz w:val="28"/>
          <w:szCs w:val="28"/>
        </w:rPr>
      </w:pPr>
      <w:r w:rsidRPr="0005409D">
        <w:rPr>
          <w:sz w:val="28"/>
          <w:szCs w:val="28"/>
        </w:rPr>
        <w:t>2</w:t>
      </w:r>
      <w:r w:rsidR="003F47E2" w:rsidRPr="0005409D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05409D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787E73">
        <w:rPr>
          <w:sz w:val="28"/>
          <w:szCs w:val="28"/>
        </w:rPr>
        <w:t>Устюженского</w:t>
      </w:r>
      <w:proofErr w:type="spellEnd"/>
      <w:r w:rsidR="003F47E2" w:rsidRPr="00787E73">
        <w:rPr>
          <w:sz w:val="28"/>
          <w:szCs w:val="28"/>
        </w:rPr>
        <w:t xml:space="preserve"> муниципального округа.</w:t>
      </w:r>
    </w:p>
    <w:p w:rsidR="003F47E2" w:rsidRDefault="003F47E2" w:rsidP="007373D1">
      <w:pPr>
        <w:widowControl w:val="0"/>
        <w:jc w:val="both"/>
        <w:rPr>
          <w:sz w:val="16"/>
          <w:szCs w:val="16"/>
        </w:rPr>
      </w:pPr>
    </w:p>
    <w:p w:rsidR="0005409D" w:rsidRDefault="0005409D" w:rsidP="007373D1">
      <w:pPr>
        <w:widowControl w:val="0"/>
        <w:jc w:val="both"/>
        <w:rPr>
          <w:sz w:val="16"/>
          <w:szCs w:val="16"/>
        </w:rPr>
      </w:pPr>
    </w:p>
    <w:p w:rsidR="00396D0E" w:rsidRPr="003F47E2" w:rsidRDefault="00396D0E" w:rsidP="007373D1">
      <w:pPr>
        <w:widowControl w:val="0"/>
        <w:jc w:val="both"/>
        <w:rPr>
          <w:sz w:val="16"/>
          <w:szCs w:val="16"/>
        </w:rPr>
      </w:pPr>
    </w:p>
    <w:p w:rsidR="00C12DE0" w:rsidRPr="00C12DE0" w:rsidRDefault="00C12DE0" w:rsidP="00C12DE0">
      <w:pPr>
        <w:ind w:right="-2"/>
        <w:jc w:val="both"/>
        <w:rPr>
          <w:sz w:val="28"/>
          <w:szCs w:val="28"/>
        </w:rPr>
      </w:pPr>
      <w:r w:rsidRPr="00C12DE0">
        <w:rPr>
          <w:sz w:val="28"/>
          <w:szCs w:val="28"/>
        </w:rPr>
        <w:t xml:space="preserve">Глава </w:t>
      </w:r>
      <w:proofErr w:type="spellStart"/>
      <w:r w:rsidRPr="00C12DE0">
        <w:rPr>
          <w:sz w:val="28"/>
          <w:szCs w:val="28"/>
        </w:rPr>
        <w:t>Устюженского</w:t>
      </w:r>
      <w:proofErr w:type="spellEnd"/>
      <w:r w:rsidRPr="00C12DE0">
        <w:rPr>
          <w:sz w:val="28"/>
          <w:szCs w:val="28"/>
        </w:rPr>
        <w:t xml:space="preserve"> </w:t>
      </w:r>
    </w:p>
    <w:p w:rsidR="00C12DE0" w:rsidRPr="00C12DE0" w:rsidRDefault="00C12DE0" w:rsidP="00C12DE0">
      <w:pPr>
        <w:ind w:right="-2"/>
        <w:jc w:val="both"/>
        <w:rPr>
          <w:sz w:val="28"/>
          <w:szCs w:val="28"/>
        </w:rPr>
      </w:pPr>
      <w:r w:rsidRPr="00C12DE0">
        <w:rPr>
          <w:sz w:val="28"/>
          <w:szCs w:val="28"/>
        </w:rPr>
        <w:t>муниципального округа                                                                   Л.Р. Богданова</w:t>
      </w:r>
    </w:p>
    <w:p w:rsidR="00F83DFC" w:rsidRDefault="00F83DFC" w:rsidP="00396D0E">
      <w:pPr>
        <w:pStyle w:val="af"/>
        <w:jc w:val="both"/>
        <w:rPr>
          <w:sz w:val="28"/>
          <w:szCs w:val="28"/>
        </w:rPr>
      </w:pPr>
    </w:p>
    <w:sectPr w:rsidR="00F83DFC" w:rsidSect="00DD3AC2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06" w:rsidRDefault="00077406">
      <w:r>
        <w:separator/>
      </w:r>
    </w:p>
  </w:endnote>
  <w:endnote w:type="continuationSeparator" w:id="1">
    <w:p w:rsidR="00077406" w:rsidRDefault="0007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06" w:rsidRDefault="00077406">
      <w:r>
        <w:separator/>
      </w:r>
    </w:p>
  </w:footnote>
  <w:footnote w:type="continuationSeparator" w:id="1">
    <w:p w:rsidR="00077406" w:rsidRDefault="00077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5409D"/>
    <w:rsid w:val="00062CED"/>
    <w:rsid w:val="0006305C"/>
    <w:rsid w:val="000651D3"/>
    <w:rsid w:val="00077406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5F41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861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088F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96D0E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4B97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3D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87E73"/>
    <w:rsid w:val="007942EA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26CB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B5F7E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7722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2DE0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0BA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3AC2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0D83"/>
    <w:rsid w:val="00EE17E2"/>
    <w:rsid w:val="00EE1A4D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0D1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BA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  <w:style w:type="character" w:customStyle="1" w:styleId="FontStyle22">
    <w:name w:val="Font Style22"/>
    <w:uiPriority w:val="99"/>
    <w:rsid w:val="007373D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737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CBDA-7BCF-40DA-90AB-D2BD1D24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116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24</cp:revision>
  <cp:lastPrinted>2025-07-16T12:43:00Z</cp:lastPrinted>
  <dcterms:created xsi:type="dcterms:W3CDTF">2022-04-12T08:22:00Z</dcterms:created>
  <dcterms:modified xsi:type="dcterms:W3CDTF">2025-07-16T12:44:00Z</dcterms:modified>
</cp:coreProperties>
</file>