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C3" w:rsidRDefault="00D954AE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BC3" w:rsidRDefault="00803BC3">
      <w:pPr>
        <w:pStyle w:val="Heading1"/>
        <w:keepLines/>
        <w:rPr>
          <w:sz w:val="20"/>
        </w:rPr>
      </w:pPr>
    </w:p>
    <w:p w:rsidR="00803BC3" w:rsidRDefault="00D954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УСТЮЖЕНСКОГО </w:t>
      </w:r>
    </w:p>
    <w:p w:rsidR="00803BC3" w:rsidRDefault="00D954AE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ОКРУГА</w:t>
      </w:r>
    </w:p>
    <w:p w:rsidR="00803BC3" w:rsidRDefault="00D954AE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 ОБЛАСТИ</w:t>
      </w:r>
    </w:p>
    <w:p w:rsidR="00803BC3" w:rsidRDefault="00803BC3">
      <w:pPr>
        <w:jc w:val="center"/>
        <w:rPr>
          <w:sz w:val="22"/>
          <w:szCs w:val="22"/>
        </w:rPr>
      </w:pPr>
    </w:p>
    <w:p w:rsidR="00803BC3" w:rsidRDefault="00D954AE">
      <w:pPr>
        <w:keepNext/>
        <w:keepLines/>
        <w:jc w:val="center"/>
        <w:rPr>
          <w:b/>
          <w:spacing w:val="40"/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03BC3" w:rsidRDefault="00803BC3">
      <w:pPr>
        <w:keepNext/>
        <w:keepLines/>
        <w:jc w:val="center"/>
        <w:rPr>
          <w:sz w:val="22"/>
          <w:szCs w:val="22"/>
        </w:rPr>
      </w:pPr>
    </w:p>
    <w:p w:rsidR="00803BC3" w:rsidRDefault="00803BC3">
      <w:pPr>
        <w:keepNext/>
        <w:keepLines/>
        <w:jc w:val="center"/>
        <w:rPr>
          <w:sz w:val="22"/>
          <w:szCs w:val="22"/>
        </w:rPr>
      </w:pPr>
    </w:p>
    <w:p w:rsidR="00803BC3" w:rsidRDefault="00D954AE">
      <w:pPr>
        <w:keepNext/>
        <w:keepLines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от </w:t>
      </w:r>
      <w:r>
        <w:rPr>
          <w:sz w:val="27"/>
          <w:szCs w:val="27"/>
          <w:u w:val="single"/>
        </w:rPr>
        <w:t>16.05.2024</w:t>
      </w:r>
      <w:r>
        <w:rPr>
          <w:sz w:val="27"/>
          <w:szCs w:val="27"/>
        </w:rPr>
        <w:t xml:space="preserve"> № </w:t>
      </w:r>
      <w:r w:rsidR="00740DC1">
        <w:rPr>
          <w:sz w:val="27"/>
          <w:szCs w:val="27"/>
          <w:u w:val="single"/>
        </w:rPr>
        <w:t>67</w:t>
      </w:r>
      <w:r>
        <w:rPr>
          <w:sz w:val="27"/>
          <w:szCs w:val="27"/>
          <w:u w:val="single"/>
        </w:rPr>
        <w:t>0</w:t>
      </w:r>
      <w:r>
        <w:rPr>
          <w:color w:val="FFFFFF" w:themeColor="background1"/>
          <w:sz w:val="27"/>
          <w:szCs w:val="27"/>
          <w:u w:val="single"/>
        </w:rPr>
        <w:t>.</w:t>
      </w:r>
    </w:p>
    <w:p w:rsidR="00803BC3" w:rsidRDefault="00740DC1">
      <w:pPr>
        <w:keepNext/>
        <w:keepLines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D954AE">
        <w:rPr>
          <w:sz w:val="27"/>
          <w:szCs w:val="27"/>
        </w:rPr>
        <w:t>г. Устюжна</w:t>
      </w:r>
    </w:p>
    <w:p w:rsidR="00803BC3" w:rsidRDefault="00803BC3">
      <w:pPr>
        <w:keepNext/>
        <w:keepLines/>
        <w:rPr>
          <w:sz w:val="27"/>
          <w:szCs w:val="27"/>
        </w:rPr>
      </w:pPr>
    </w:p>
    <w:p w:rsidR="00803BC3" w:rsidRDefault="00803BC3">
      <w:pPr>
        <w:pStyle w:val="a6"/>
        <w:ind w:right="5215"/>
        <w:jc w:val="left"/>
        <w:rPr>
          <w:bCs/>
          <w:sz w:val="27"/>
          <w:szCs w:val="27"/>
        </w:rPr>
      </w:pPr>
      <w:r w:rsidRPr="00803BC3">
        <w:pict>
          <v:group id="shape_0" o:spid="_x0000_s1026" alt="Фигура1" style="position:absolute;margin-left:-4.3pt;margin-top:-.1pt;width:211.35pt;height:21.6pt;z-index:251658240" coordorigin="-86,-2" coordsize="4227,432">
            <v:line id="_x0000_s1030" style="position:absolute" from="-86,-2" to="-86,430" o:allowincell="f" strokeweight=".35mm">
              <v:fill o:detectmouseclick="t"/>
            </v:line>
            <v:line id="_x0000_s1029" style="position:absolute" from="-86,-2" to="384,-2" o:allowincell="f" strokeweight=".35mm">
              <v:fill o:detectmouseclick="t"/>
            </v:line>
            <v:line id="_x0000_s1028" style="position:absolute" from="4141,-2" to="4141,430" o:allowincell="f" strokeweight=".35mm">
              <v:fill o:detectmouseclick="t"/>
            </v:line>
            <v:line id="_x0000_s1027" style="position:absolute;flip:x" from="3672,-2" to="4141,-2" o:allowincell="f" strokeweight=".35mm">
              <v:fill o:detectmouseclick="t"/>
            </v:line>
          </v:group>
        </w:pict>
      </w:r>
      <w:r w:rsidR="00D954AE">
        <w:rPr>
          <w:bCs/>
          <w:sz w:val="27"/>
          <w:szCs w:val="27"/>
        </w:rPr>
        <w:t xml:space="preserve">О завершении </w:t>
      </w:r>
      <w:proofErr w:type="gramStart"/>
      <w:r w:rsidR="00D954AE">
        <w:rPr>
          <w:bCs/>
          <w:sz w:val="27"/>
          <w:szCs w:val="27"/>
        </w:rPr>
        <w:t>отопительного</w:t>
      </w:r>
      <w:proofErr w:type="gramEnd"/>
      <w:r w:rsidR="00D954AE">
        <w:rPr>
          <w:bCs/>
          <w:sz w:val="27"/>
          <w:szCs w:val="27"/>
        </w:rPr>
        <w:t xml:space="preserve"> </w:t>
      </w:r>
    </w:p>
    <w:p w:rsidR="00803BC3" w:rsidRDefault="00D954AE">
      <w:pPr>
        <w:pStyle w:val="a6"/>
        <w:ind w:right="5215"/>
        <w:jc w:val="left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сезона  2024-2025 годов </w:t>
      </w:r>
      <w:proofErr w:type="gramStart"/>
      <w:r>
        <w:rPr>
          <w:bCs/>
          <w:sz w:val="27"/>
          <w:szCs w:val="27"/>
        </w:rPr>
        <w:t>на</w:t>
      </w:r>
      <w:proofErr w:type="gramEnd"/>
    </w:p>
    <w:p w:rsidR="00803BC3" w:rsidRDefault="00D954AE">
      <w:pPr>
        <w:pStyle w:val="a6"/>
        <w:ind w:right="5215"/>
        <w:jc w:val="left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территории </w:t>
      </w:r>
      <w:proofErr w:type="spellStart"/>
      <w:r>
        <w:rPr>
          <w:bCs/>
          <w:sz w:val="27"/>
          <w:szCs w:val="27"/>
        </w:rPr>
        <w:t>Устюженского</w:t>
      </w:r>
      <w:proofErr w:type="spellEnd"/>
      <w:r>
        <w:rPr>
          <w:bCs/>
          <w:sz w:val="27"/>
          <w:szCs w:val="27"/>
        </w:rPr>
        <w:t xml:space="preserve"> </w:t>
      </w:r>
    </w:p>
    <w:p w:rsidR="00803BC3" w:rsidRDefault="00D954AE">
      <w:pPr>
        <w:pStyle w:val="a6"/>
        <w:ind w:right="5215"/>
        <w:jc w:val="left"/>
        <w:rPr>
          <w:bCs/>
          <w:sz w:val="27"/>
          <w:szCs w:val="27"/>
        </w:rPr>
      </w:pPr>
      <w:r>
        <w:rPr>
          <w:bCs/>
          <w:sz w:val="27"/>
          <w:szCs w:val="27"/>
        </w:rPr>
        <w:t>муниципального округа</w:t>
      </w:r>
    </w:p>
    <w:p w:rsidR="00803BC3" w:rsidRDefault="00803BC3">
      <w:pPr>
        <w:pStyle w:val="a6"/>
        <w:ind w:right="5215" w:firstLine="360"/>
        <w:rPr>
          <w:bCs/>
          <w:sz w:val="27"/>
          <w:szCs w:val="27"/>
        </w:rPr>
      </w:pPr>
    </w:p>
    <w:p w:rsidR="00803BC3" w:rsidRDefault="00803BC3">
      <w:pPr>
        <w:pStyle w:val="a6"/>
        <w:ind w:right="5215" w:firstLine="360"/>
        <w:rPr>
          <w:bCs/>
          <w:sz w:val="27"/>
          <w:szCs w:val="27"/>
        </w:rPr>
      </w:pPr>
    </w:p>
    <w:p w:rsidR="00803BC3" w:rsidRDefault="00D954AE">
      <w:pPr>
        <w:ind w:firstLine="708"/>
        <w:jc w:val="both"/>
        <w:rPr>
          <w:sz w:val="27"/>
          <w:szCs w:val="27"/>
        </w:rPr>
      </w:pPr>
      <w:proofErr w:type="gramStart"/>
      <w:r>
        <w:rPr>
          <w:rFonts w:cs="Arial"/>
          <w:sz w:val="27"/>
          <w:szCs w:val="27"/>
        </w:rPr>
        <w:t xml:space="preserve">Руководствуясь пунктом 4 части 1 статьи </w:t>
      </w:r>
      <w:r w:rsidR="00740DC1">
        <w:rPr>
          <w:rFonts w:cs="Arial"/>
          <w:sz w:val="27"/>
          <w:szCs w:val="27"/>
        </w:rPr>
        <w:t>1</w:t>
      </w:r>
      <w:r>
        <w:rPr>
          <w:rFonts w:cs="Arial"/>
          <w:sz w:val="27"/>
          <w:szCs w:val="27"/>
        </w:rPr>
        <w:t>6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и жилых домах, утвержденных постановлением  Правительства Российской Федерации от 06.05.2011 № 354 «О предоставлении коммунальных услуг собственникам и пользователям  помещений в многоквартирных домах и жилых домов», в связи</w:t>
      </w:r>
      <w:proofErr w:type="gramEnd"/>
      <w:r>
        <w:rPr>
          <w:rFonts w:cs="Arial"/>
          <w:sz w:val="27"/>
          <w:szCs w:val="27"/>
        </w:rPr>
        <w:t xml:space="preserve"> с устойчивым повышением среднесуточной температуры наружного воздуха, </w:t>
      </w:r>
      <w:r>
        <w:rPr>
          <w:sz w:val="27"/>
          <w:szCs w:val="27"/>
        </w:rPr>
        <w:t xml:space="preserve">на основании статьи 38 Устава  </w:t>
      </w:r>
      <w:proofErr w:type="spellStart"/>
      <w:r>
        <w:rPr>
          <w:sz w:val="27"/>
          <w:szCs w:val="27"/>
        </w:rPr>
        <w:t>Устюженского</w:t>
      </w:r>
      <w:proofErr w:type="spellEnd"/>
      <w:r>
        <w:rPr>
          <w:sz w:val="27"/>
          <w:szCs w:val="27"/>
        </w:rPr>
        <w:t xml:space="preserve"> муниципального округа Вологодской области</w:t>
      </w:r>
    </w:p>
    <w:p w:rsidR="00803BC3" w:rsidRDefault="00D954AE">
      <w:pPr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администрация округа ПОСТАНОВЛЯЕТ:</w:t>
      </w:r>
    </w:p>
    <w:p w:rsidR="00803BC3" w:rsidRDefault="00803BC3">
      <w:pPr>
        <w:pStyle w:val="a6"/>
        <w:ind w:right="-5"/>
        <w:rPr>
          <w:bCs/>
          <w:sz w:val="27"/>
          <w:szCs w:val="27"/>
        </w:rPr>
      </w:pPr>
    </w:p>
    <w:p w:rsidR="00803BC3" w:rsidRDefault="00D954AE">
      <w:pPr>
        <w:pStyle w:val="a6"/>
        <w:ind w:right="-5"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1. Завершить отопительный сезон 2024-2025 годов по отоплению многоквартирных и жилых домов, объектов социально-культурного и бытового назначения, подключенных к системам центрального отопления, на территории </w:t>
      </w:r>
      <w:proofErr w:type="spellStart"/>
      <w:r>
        <w:rPr>
          <w:bCs/>
          <w:sz w:val="27"/>
          <w:szCs w:val="27"/>
        </w:rPr>
        <w:t>Устюженского</w:t>
      </w:r>
      <w:proofErr w:type="spellEnd"/>
      <w:r>
        <w:rPr>
          <w:bCs/>
          <w:sz w:val="27"/>
          <w:szCs w:val="27"/>
        </w:rPr>
        <w:t xml:space="preserve"> муниципального округа Вологодской области с 21.05.2024 и  считать 20.05.2025 последним днем отопительного сезона 2024-2025 годов.</w:t>
      </w:r>
    </w:p>
    <w:p w:rsidR="00803BC3" w:rsidRDefault="003704B5">
      <w:pPr>
        <w:shd w:val="clear" w:color="auto" w:fill="FFFFFF"/>
        <w:ind w:firstLine="709"/>
        <w:jc w:val="both"/>
        <w:rPr>
          <w:color w:val="000000"/>
          <w:spacing w:val="-6"/>
          <w:sz w:val="27"/>
          <w:szCs w:val="27"/>
        </w:rPr>
      </w:pPr>
      <w:r>
        <w:rPr>
          <w:sz w:val="27"/>
          <w:szCs w:val="27"/>
        </w:rPr>
        <w:t>2</w:t>
      </w:r>
      <w:r w:rsidR="00D954AE">
        <w:rPr>
          <w:sz w:val="27"/>
          <w:szCs w:val="27"/>
        </w:rPr>
        <w:t xml:space="preserve">.  Опубликовать настоящее постановление в информационном бюллетене «Информационный вестник </w:t>
      </w:r>
      <w:proofErr w:type="spellStart"/>
      <w:r w:rsidR="00D954AE">
        <w:rPr>
          <w:sz w:val="27"/>
          <w:szCs w:val="27"/>
        </w:rPr>
        <w:t>Устюженского</w:t>
      </w:r>
      <w:proofErr w:type="spellEnd"/>
      <w:r w:rsidR="00D954AE">
        <w:rPr>
          <w:sz w:val="27"/>
          <w:szCs w:val="27"/>
        </w:rPr>
        <w:t xml:space="preserve"> муниципального округа» и разместить на официальном сайте </w:t>
      </w:r>
      <w:proofErr w:type="spellStart"/>
      <w:r w:rsidR="00D954AE">
        <w:rPr>
          <w:sz w:val="27"/>
          <w:szCs w:val="27"/>
        </w:rPr>
        <w:t>Устюженского</w:t>
      </w:r>
      <w:proofErr w:type="spellEnd"/>
      <w:r w:rsidR="00D954AE">
        <w:rPr>
          <w:sz w:val="27"/>
          <w:szCs w:val="27"/>
        </w:rPr>
        <w:t xml:space="preserve"> муниципального округа.</w:t>
      </w:r>
    </w:p>
    <w:p w:rsidR="00803BC3" w:rsidRDefault="00803BC3">
      <w:pPr>
        <w:pStyle w:val="a6"/>
        <w:ind w:right="-5"/>
        <w:rPr>
          <w:bCs/>
          <w:sz w:val="27"/>
          <w:szCs w:val="27"/>
        </w:rPr>
      </w:pPr>
    </w:p>
    <w:p w:rsidR="00803BC3" w:rsidRDefault="00803BC3">
      <w:pPr>
        <w:pStyle w:val="a6"/>
        <w:ind w:right="-5"/>
        <w:rPr>
          <w:bCs/>
          <w:sz w:val="27"/>
          <w:szCs w:val="27"/>
        </w:rPr>
      </w:pPr>
    </w:p>
    <w:p w:rsidR="00803BC3" w:rsidRDefault="00D954AE">
      <w:pPr>
        <w:pStyle w:val="ac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Устюженского</w:t>
      </w:r>
      <w:proofErr w:type="spellEnd"/>
      <w:r>
        <w:rPr>
          <w:sz w:val="27"/>
          <w:szCs w:val="27"/>
        </w:rPr>
        <w:t xml:space="preserve"> </w:t>
      </w:r>
    </w:p>
    <w:p w:rsidR="00803BC3" w:rsidRDefault="00D954AE">
      <w:pPr>
        <w:pStyle w:val="ac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округа                                                                        Л.Р.</w:t>
      </w:r>
      <w:r w:rsidR="003704B5">
        <w:rPr>
          <w:sz w:val="27"/>
          <w:szCs w:val="27"/>
        </w:rPr>
        <w:t xml:space="preserve"> </w:t>
      </w:r>
      <w:r>
        <w:rPr>
          <w:sz w:val="27"/>
          <w:szCs w:val="27"/>
        </w:rPr>
        <w:t>Богданова</w:t>
      </w:r>
    </w:p>
    <w:p w:rsidR="00803BC3" w:rsidRDefault="00803BC3">
      <w:pPr>
        <w:jc w:val="both"/>
        <w:rPr>
          <w:sz w:val="27"/>
          <w:szCs w:val="27"/>
        </w:rPr>
      </w:pPr>
    </w:p>
    <w:p w:rsidR="00803BC3" w:rsidRDefault="00D954AE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803BC3" w:rsidRDefault="00803BC3">
      <w:pPr>
        <w:shd w:val="clear" w:color="auto" w:fill="FFFFFF"/>
        <w:jc w:val="both"/>
        <w:rPr>
          <w:sz w:val="27"/>
          <w:szCs w:val="27"/>
        </w:rPr>
      </w:pPr>
    </w:p>
    <w:sectPr w:rsidR="00803BC3" w:rsidSect="00803BC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567" w:footer="72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4AE" w:rsidRDefault="00D954AE" w:rsidP="00803BC3">
      <w:r>
        <w:separator/>
      </w:r>
    </w:p>
  </w:endnote>
  <w:endnote w:type="continuationSeparator" w:id="1">
    <w:p w:rsidR="00D954AE" w:rsidRDefault="00D954AE" w:rsidP="00803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AE" w:rsidRDefault="00D954AE">
    <w:pPr>
      <w:pStyle w:val="Footer"/>
      <w:ind w:right="360"/>
    </w:pPr>
    <w:r>
      <w:pict/>
    </w:r>
    <w:r>
      <w:pict>
        <v:shape id="Врезка3" o:spid="_x0000_s2051" type="#_x0000_m2052" style="position:absolute;margin-left:-38.9pt;margin-top:.05pt;width:1.1pt;height:1.1pt;z-index:251659264;mso-wrap-style:square;mso-position-horizontal:right;mso-position-horizontal-relative:margin;v-text-anchor:top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AE" w:rsidRDefault="00D954AE">
    <w:pPr>
      <w:pStyle w:val="Footer"/>
      <w:ind w:right="360"/>
    </w:pPr>
    <w:r>
      <w:pict/>
    </w:r>
    <w:r>
      <w:pict>
        <v:shape id="Врезка4" o:spid="_x0000_s2049" type="#_x0000_m2050" style="position:absolute;margin-left:427.6pt;margin-top:.05pt;width:1.1pt;height:11.4pt;z-index:251661312;mso-wrap-style:none;mso-position-horizontal:right;mso-position-horizontal-relative:margin;v-text-anchor:middle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4AE" w:rsidRDefault="00D954AE" w:rsidP="00803BC3">
      <w:r>
        <w:separator/>
      </w:r>
    </w:p>
  </w:footnote>
  <w:footnote w:type="continuationSeparator" w:id="1">
    <w:p w:rsidR="00D954AE" w:rsidRDefault="00D954AE" w:rsidP="00803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AE" w:rsidRDefault="00D954AE">
    <w:pPr>
      <w:pStyle w:val="Header"/>
    </w:pPr>
    <w:r>
      <w:pict/>
    </w:r>
    <w:r>
      <w:pict>
        <v:shape id="Врезка1" o:spid="_x0000_s2055" type="#_x0000_m2056" style="position:absolute;margin-left:0;margin-top:.05pt;width:1.1pt;height:1.1pt;z-index:251655168;mso-wrap-style:square;mso-position-horizontal:center;mso-position-horizontal-relative:margin;v-text-anchor:top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AE" w:rsidRDefault="00D954AE">
    <w:pPr>
      <w:pStyle w:val="Header"/>
      <w:jc w:val="center"/>
    </w:pPr>
    <w:r>
      <w:pict/>
    </w:r>
    <w:r>
      <w:pict>
        <v:shape id="Врезка2" o:spid="_x0000_s2053" type="#_x0000_m2054" style="position:absolute;left:0;text-align:left;margin-left:0;margin-top:.05pt;width:1.1pt;height:11.4pt;z-index:251657216;mso-wrap-style:none;mso-position-horizontal:center;mso-position-horizontal-relative:margin;v-text-anchor:middle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3BC3"/>
    <w:rsid w:val="003704B5"/>
    <w:rsid w:val="00740DC1"/>
    <w:rsid w:val="00803BC3"/>
    <w:rsid w:val="00D9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7127A"/>
    <w:pPr>
      <w:keepNext/>
      <w:jc w:val="center"/>
      <w:outlineLvl w:val="0"/>
    </w:pPr>
    <w:rPr>
      <w:b/>
      <w:spacing w:val="158"/>
      <w:w w:val="80"/>
      <w:sz w:val="44"/>
    </w:rPr>
  </w:style>
  <w:style w:type="paragraph" w:customStyle="1" w:styleId="Heading2">
    <w:name w:val="Heading 2"/>
    <w:basedOn w:val="a"/>
    <w:next w:val="a"/>
    <w:qFormat/>
    <w:rsid w:val="0027127A"/>
    <w:pPr>
      <w:keepNext/>
      <w:jc w:val="center"/>
      <w:outlineLvl w:val="1"/>
    </w:pPr>
    <w:rPr>
      <w:b/>
      <w:spacing w:val="40"/>
      <w:sz w:val="28"/>
    </w:rPr>
  </w:style>
  <w:style w:type="paragraph" w:customStyle="1" w:styleId="Heading3">
    <w:name w:val="Heading 3"/>
    <w:basedOn w:val="a"/>
    <w:next w:val="a"/>
    <w:qFormat/>
    <w:rsid w:val="0027127A"/>
    <w:pPr>
      <w:keepNext/>
      <w:keepLines/>
      <w:jc w:val="both"/>
      <w:outlineLvl w:val="2"/>
    </w:pPr>
    <w:rPr>
      <w:b/>
      <w:sz w:val="28"/>
    </w:rPr>
  </w:style>
  <w:style w:type="paragraph" w:customStyle="1" w:styleId="Heading4">
    <w:name w:val="Heading 4"/>
    <w:basedOn w:val="a"/>
    <w:next w:val="a"/>
    <w:qFormat/>
    <w:rsid w:val="0027127A"/>
    <w:pPr>
      <w:keepNext/>
      <w:keepLines/>
      <w:jc w:val="center"/>
      <w:outlineLvl w:val="3"/>
    </w:pPr>
    <w:rPr>
      <w:sz w:val="28"/>
    </w:rPr>
  </w:style>
  <w:style w:type="paragraph" w:customStyle="1" w:styleId="Heading5">
    <w:name w:val="Heading 5"/>
    <w:basedOn w:val="a"/>
    <w:next w:val="a"/>
    <w:qFormat/>
    <w:rsid w:val="0027127A"/>
    <w:pPr>
      <w:keepNext/>
      <w:keepLines/>
      <w:jc w:val="both"/>
      <w:outlineLvl w:val="4"/>
    </w:pPr>
    <w:rPr>
      <w:sz w:val="28"/>
    </w:rPr>
  </w:style>
  <w:style w:type="paragraph" w:customStyle="1" w:styleId="Heading6">
    <w:name w:val="Heading 6"/>
    <w:basedOn w:val="a"/>
    <w:next w:val="a"/>
    <w:qFormat/>
    <w:rsid w:val="0027127A"/>
    <w:pPr>
      <w:keepNext/>
      <w:keepLines/>
      <w:jc w:val="center"/>
      <w:outlineLvl w:val="5"/>
    </w:pPr>
    <w:rPr>
      <w:sz w:val="24"/>
    </w:rPr>
  </w:style>
  <w:style w:type="paragraph" w:customStyle="1" w:styleId="Heading7">
    <w:name w:val="Heading 7"/>
    <w:basedOn w:val="a"/>
    <w:next w:val="a"/>
    <w:qFormat/>
    <w:rsid w:val="0027127A"/>
    <w:pPr>
      <w:keepNext/>
      <w:keepLines/>
      <w:jc w:val="both"/>
      <w:outlineLvl w:val="6"/>
    </w:pPr>
    <w:rPr>
      <w:sz w:val="24"/>
    </w:rPr>
  </w:style>
  <w:style w:type="paragraph" w:customStyle="1" w:styleId="Heading8">
    <w:name w:val="Heading 8"/>
    <w:basedOn w:val="a"/>
    <w:next w:val="a"/>
    <w:qFormat/>
    <w:rsid w:val="0027127A"/>
    <w:pPr>
      <w:keepNext/>
      <w:keepLines/>
      <w:jc w:val="center"/>
      <w:outlineLvl w:val="7"/>
    </w:pPr>
    <w:rPr>
      <w:b/>
      <w:sz w:val="24"/>
    </w:rPr>
  </w:style>
  <w:style w:type="paragraph" w:customStyle="1" w:styleId="Heading9">
    <w:name w:val="Heading 9"/>
    <w:basedOn w:val="a"/>
    <w:next w:val="a"/>
    <w:qFormat/>
    <w:rsid w:val="0027127A"/>
    <w:pPr>
      <w:keepNext/>
      <w:keepLines/>
      <w:outlineLvl w:val="8"/>
    </w:pPr>
    <w:rPr>
      <w:sz w:val="28"/>
    </w:rPr>
  </w:style>
  <w:style w:type="character" w:styleId="a3">
    <w:name w:val="page number"/>
    <w:basedOn w:val="a0"/>
    <w:qFormat/>
    <w:rsid w:val="0027127A"/>
  </w:style>
  <w:style w:type="character" w:customStyle="1" w:styleId="a4">
    <w:name w:val="Символ нумерации"/>
    <w:qFormat/>
    <w:rsid w:val="00803BC3"/>
  </w:style>
  <w:style w:type="paragraph" w:customStyle="1" w:styleId="a5">
    <w:name w:val="Заголовок"/>
    <w:basedOn w:val="a"/>
    <w:next w:val="a6"/>
    <w:qFormat/>
    <w:rsid w:val="00803BC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27127A"/>
    <w:pPr>
      <w:jc w:val="both"/>
    </w:pPr>
    <w:rPr>
      <w:sz w:val="28"/>
    </w:rPr>
  </w:style>
  <w:style w:type="paragraph" w:styleId="a7">
    <w:name w:val="List"/>
    <w:basedOn w:val="a6"/>
    <w:rsid w:val="00803BC3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03BC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803BC3"/>
    <w:pPr>
      <w:suppressLineNumbers/>
    </w:pPr>
    <w:rPr>
      <w:rFonts w:ascii="PT Astra Serif" w:hAnsi="PT Astra Serif" w:cs="Noto Sans Devanagari"/>
    </w:rPr>
  </w:style>
  <w:style w:type="paragraph" w:customStyle="1" w:styleId="a9">
    <w:name w:val="Колонтитул"/>
    <w:basedOn w:val="a"/>
    <w:qFormat/>
    <w:rsid w:val="00803BC3"/>
  </w:style>
  <w:style w:type="paragraph" w:customStyle="1" w:styleId="Footer">
    <w:name w:val="Footer"/>
    <w:basedOn w:val="a"/>
    <w:rsid w:val="0027127A"/>
    <w:pPr>
      <w:tabs>
        <w:tab w:val="center" w:pos="4153"/>
        <w:tab w:val="right" w:pos="8306"/>
      </w:tabs>
    </w:pPr>
  </w:style>
  <w:style w:type="paragraph" w:styleId="2">
    <w:name w:val="Body Text 2"/>
    <w:basedOn w:val="a"/>
    <w:qFormat/>
    <w:rsid w:val="0027127A"/>
    <w:rPr>
      <w:sz w:val="28"/>
    </w:rPr>
  </w:style>
  <w:style w:type="paragraph" w:customStyle="1" w:styleId="Header">
    <w:name w:val="Header"/>
    <w:basedOn w:val="a"/>
    <w:rsid w:val="0027127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rsid w:val="0027127A"/>
    <w:pPr>
      <w:widowControl w:val="0"/>
      <w:ind w:firstLine="709"/>
      <w:jc w:val="both"/>
    </w:pPr>
    <w:rPr>
      <w:sz w:val="28"/>
    </w:rPr>
  </w:style>
  <w:style w:type="paragraph" w:styleId="20">
    <w:name w:val="Body Text Indent 2"/>
    <w:basedOn w:val="a"/>
    <w:qFormat/>
    <w:rsid w:val="0027127A"/>
    <w:pPr>
      <w:keepNext/>
      <w:keepLines/>
      <w:ind w:firstLine="708"/>
      <w:jc w:val="both"/>
    </w:pPr>
    <w:rPr>
      <w:sz w:val="28"/>
    </w:rPr>
  </w:style>
  <w:style w:type="paragraph" w:styleId="ab">
    <w:name w:val="Balloon Text"/>
    <w:basedOn w:val="a"/>
    <w:semiHidden/>
    <w:qFormat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rsid w:val="00AD16EA"/>
    <w:pPr>
      <w:widowControl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qFormat/>
    <w:rsid w:val="00AD16EA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qFormat/>
    <w:rsid w:val="00AD16EA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qFormat/>
    <w:rsid w:val="00AD16EA"/>
    <w:pPr>
      <w:widowControl w:val="0"/>
      <w:ind w:right="19772"/>
    </w:pPr>
    <w:rPr>
      <w:rFonts w:ascii="Arial" w:hAnsi="Arial" w:cs="Arial"/>
    </w:rPr>
  </w:style>
  <w:style w:type="paragraph" w:customStyle="1" w:styleId="ConsPlusNormal">
    <w:name w:val="ConsPlusNormal"/>
    <w:qFormat/>
    <w:rsid w:val="001F1FB8"/>
    <w:pPr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1F1FB8"/>
    <w:pPr>
      <w:widowControl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FC14C4"/>
    <w:pPr>
      <w:widowControl w:val="0"/>
    </w:pPr>
  </w:style>
  <w:style w:type="paragraph" w:customStyle="1" w:styleId="ad">
    <w:name w:val="Содержимое врезки"/>
    <w:basedOn w:val="a"/>
    <w:qFormat/>
    <w:rsid w:val="00803BC3"/>
  </w:style>
  <w:style w:type="table" w:styleId="ae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B9E5-7C01-4A60-858A-0A346F41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2809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Слепнев Евгений Александрович</dc:creator>
  <dc:description/>
  <cp:lastModifiedBy>Устинов</cp:lastModifiedBy>
  <cp:revision>54</cp:revision>
  <cp:lastPrinted>2023-06-21T18:39:00Z</cp:lastPrinted>
  <dcterms:created xsi:type="dcterms:W3CDTF">2010-07-02T09:39:00Z</dcterms:created>
  <dcterms:modified xsi:type="dcterms:W3CDTF">2025-05-16T08:10:00Z</dcterms:modified>
  <dc:language>ru-RU</dc:language>
</cp:coreProperties>
</file>