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20" w:rsidRDefault="007E6620" w:rsidP="007E662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620" w:rsidRDefault="007E6620" w:rsidP="007E6620">
      <w:pPr>
        <w:pStyle w:val="1"/>
        <w:keepLines/>
        <w:rPr>
          <w:sz w:val="20"/>
        </w:rPr>
      </w:pPr>
    </w:p>
    <w:p w:rsidR="007E6620" w:rsidRDefault="007E6620" w:rsidP="007E66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УСТЮЖЕНСКОГО </w:t>
      </w:r>
    </w:p>
    <w:p w:rsidR="007E6620" w:rsidRDefault="007E6620" w:rsidP="007E66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</w:t>
      </w:r>
      <w:r w:rsidR="009B6A20">
        <w:rPr>
          <w:sz w:val="32"/>
          <w:szCs w:val="32"/>
        </w:rPr>
        <w:t>ОКРУГА</w:t>
      </w:r>
    </w:p>
    <w:p w:rsidR="009B6A20" w:rsidRDefault="009B6A20" w:rsidP="007E6620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7E6620" w:rsidRDefault="007E6620" w:rsidP="007E6620">
      <w:pPr>
        <w:jc w:val="center"/>
        <w:rPr>
          <w:sz w:val="32"/>
          <w:szCs w:val="32"/>
        </w:rPr>
      </w:pPr>
    </w:p>
    <w:p w:rsidR="007E6620" w:rsidRDefault="007E6620" w:rsidP="007E6620">
      <w:pPr>
        <w:keepNext/>
        <w:keepLines/>
        <w:jc w:val="center"/>
        <w:rPr>
          <w:b/>
          <w:spacing w:val="40"/>
          <w:sz w:val="24"/>
        </w:rPr>
      </w:pPr>
      <w:r>
        <w:rPr>
          <w:sz w:val="32"/>
          <w:szCs w:val="32"/>
        </w:rPr>
        <w:t>ПОСТАНОВЛЕНИЕ</w:t>
      </w:r>
    </w:p>
    <w:p w:rsidR="007E6620" w:rsidRDefault="007E6620" w:rsidP="007E6620">
      <w:pPr>
        <w:keepNext/>
        <w:keepLines/>
        <w:rPr>
          <w:sz w:val="22"/>
          <w:szCs w:val="22"/>
        </w:rPr>
      </w:pPr>
    </w:p>
    <w:p w:rsidR="007E6620" w:rsidRDefault="007E6620" w:rsidP="007E6620">
      <w:pPr>
        <w:keepNext/>
        <w:keepLines/>
        <w:rPr>
          <w:sz w:val="28"/>
        </w:rPr>
      </w:pPr>
      <w:r>
        <w:rPr>
          <w:sz w:val="28"/>
        </w:rPr>
        <w:t xml:space="preserve">от </w:t>
      </w:r>
      <w:r w:rsidR="00661EB8">
        <w:rPr>
          <w:sz w:val="28"/>
          <w:u w:val="single"/>
        </w:rPr>
        <w:t>18.09.2023</w:t>
      </w:r>
      <w:r>
        <w:rPr>
          <w:sz w:val="28"/>
        </w:rPr>
        <w:t xml:space="preserve"> № </w:t>
      </w:r>
      <w:r w:rsidR="00661EB8">
        <w:rPr>
          <w:sz w:val="28"/>
          <w:u w:val="single"/>
        </w:rPr>
        <w:t>1104</w:t>
      </w:r>
    </w:p>
    <w:p w:rsidR="007E6620" w:rsidRDefault="007E6620" w:rsidP="007E6620">
      <w:pPr>
        <w:keepNext/>
        <w:keepLines/>
        <w:rPr>
          <w:sz w:val="28"/>
        </w:rPr>
      </w:pPr>
      <w:r>
        <w:rPr>
          <w:sz w:val="28"/>
        </w:rPr>
        <w:tab/>
        <w:t>г. Устюжна</w:t>
      </w:r>
    </w:p>
    <w:p w:rsidR="007E6620" w:rsidRDefault="007E6620" w:rsidP="007E6620">
      <w:pPr>
        <w:keepNext/>
        <w:keepLines/>
        <w:rPr>
          <w:sz w:val="16"/>
          <w:szCs w:val="16"/>
        </w:rPr>
      </w:pPr>
    </w:p>
    <w:p w:rsidR="007E6620" w:rsidRDefault="007E6620" w:rsidP="007E6620">
      <w:pPr>
        <w:keepNext/>
        <w:keepLines/>
        <w:rPr>
          <w:sz w:val="16"/>
          <w:szCs w:val="16"/>
        </w:rPr>
      </w:pPr>
    </w:p>
    <w:p w:rsidR="007E6620" w:rsidRDefault="006B0DFA" w:rsidP="007E6620">
      <w:pPr>
        <w:keepNext/>
        <w:keepLines/>
        <w:rPr>
          <w:sz w:val="16"/>
          <w:szCs w:val="16"/>
        </w:rPr>
      </w:pPr>
      <w:r w:rsidRPr="006B0DFA">
        <w:pict>
          <v:group id="_x0000_s1026" style="position:absolute;margin-left:-4.35pt;margin-top:5pt;width:210.35pt;height:25.7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471683" w:rsidRDefault="00F86D94" w:rsidP="00F86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010">
        <w:rPr>
          <w:sz w:val="28"/>
          <w:szCs w:val="28"/>
        </w:rPr>
        <w:t xml:space="preserve">Об утверждении Положения о </w:t>
      </w:r>
    </w:p>
    <w:p w:rsidR="00471683" w:rsidRDefault="00F86D94" w:rsidP="00F86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010">
        <w:rPr>
          <w:sz w:val="28"/>
          <w:szCs w:val="28"/>
        </w:rPr>
        <w:t>муниципально</w:t>
      </w:r>
      <w:r w:rsidR="00471683">
        <w:rPr>
          <w:sz w:val="28"/>
          <w:szCs w:val="28"/>
        </w:rPr>
        <w:t>м</w:t>
      </w:r>
      <w:r w:rsidRPr="00B17010">
        <w:rPr>
          <w:sz w:val="28"/>
          <w:szCs w:val="28"/>
        </w:rPr>
        <w:t xml:space="preserve"> манев</w:t>
      </w:r>
      <w:r w:rsidR="00471683">
        <w:rPr>
          <w:sz w:val="28"/>
          <w:szCs w:val="28"/>
        </w:rPr>
        <w:t>ренном</w:t>
      </w:r>
    </w:p>
    <w:p w:rsidR="007E6620" w:rsidRPr="00B17010" w:rsidRDefault="00F86D94" w:rsidP="00F86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010">
        <w:rPr>
          <w:sz w:val="28"/>
          <w:szCs w:val="28"/>
        </w:rPr>
        <w:t>жилищно</w:t>
      </w:r>
      <w:r w:rsidR="00471683">
        <w:rPr>
          <w:sz w:val="28"/>
          <w:szCs w:val="28"/>
        </w:rPr>
        <w:t>м</w:t>
      </w:r>
      <w:r w:rsidRPr="00B17010">
        <w:rPr>
          <w:sz w:val="28"/>
          <w:szCs w:val="28"/>
        </w:rPr>
        <w:t xml:space="preserve"> </w:t>
      </w:r>
      <w:proofErr w:type="gramStart"/>
      <w:r w:rsidRPr="00B17010">
        <w:rPr>
          <w:sz w:val="28"/>
          <w:szCs w:val="28"/>
        </w:rPr>
        <w:t>фонд</w:t>
      </w:r>
      <w:r w:rsidR="00471683">
        <w:rPr>
          <w:sz w:val="28"/>
          <w:szCs w:val="28"/>
        </w:rPr>
        <w:t>е</w:t>
      </w:r>
      <w:proofErr w:type="gramEnd"/>
      <w:r w:rsidRPr="00B17010">
        <w:rPr>
          <w:sz w:val="28"/>
          <w:szCs w:val="28"/>
        </w:rPr>
        <w:t xml:space="preserve"> </w:t>
      </w:r>
      <w:proofErr w:type="spellStart"/>
      <w:r w:rsidRPr="00B17010">
        <w:rPr>
          <w:sz w:val="28"/>
          <w:szCs w:val="28"/>
        </w:rPr>
        <w:t>Устюженского</w:t>
      </w:r>
      <w:proofErr w:type="spellEnd"/>
    </w:p>
    <w:p w:rsidR="00471683" w:rsidRDefault="00F86D94" w:rsidP="00F86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010">
        <w:rPr>
          <w:sz w:val="28"/>
          <w:szCs w:val="28"/>
        </w:rPr>
        <w:t>муниципального округа</w:t>
      </w:r>
      <w:r w:rsidR="00D74577" w:rsidRPr="00B17010">
        <w:rPr>
          <w:sz w:val="28"/>
          <w:szCs w:val="28"/>
        </w:rPr>
        <w:t xml:space="preserve"> </w:t>
      </w:r>
    </w:p>
    <w:p w:rsidR="00F86D94" w:rsidRPr="00B17010" w:rsidRDefault="00D74577" w:rsidP="00F86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010">
        <w:rPr>
          <w:sz w:val="28"/>
          <w:szCs w:val="28"/>
        </w:rPr>
        <w:t>Вологодской</w:t>
      </w:r>
      <w:r w:rsidR="00471683">
        <w:rPr>
          <w:sz w:val="28"/>
          <w:szCs w:val="28"/>
        </w:rPr>
        <w:t xml:space="preserve"> области</w:t>
      </w:r>
    </w:p>
    <w:p w:rsidR="00F86D94" w:rsidRPr="00B17010" w:rsidRDefault="00F86D94" w:rsidP="00F86D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D94" w:rsidRDefault="00F86D94" w:rsidP="00F86D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20" w:rsidRPr="00B17010" w:rsidRDefault="00471683" w:rsidP="007E6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F86D94" w:rsidRPr="00B17010">
        <w:rPr>
          <w:sz w:val="28"/>
          <w:szCs w:val="28"/>
        </w:rPr>
        <w:t xml:space="preserve"> Жилищным кодексом Российской Федерации, Федеральным законом от 06.10.2003 № 131-ФЗ «Об общих принципах организации местного самоуправления в Российской  Федерации»</w:t>
      </w:r>
      <w:r w:rsidR="007E6620" w:rsidRPr="00B17010">
        <w:rPr>
          <w:color w:val="000000" w:themeColor="text1"/>
          <w:sz w:val="28"/>
          <w:szCs w:val="28"/>
          <w:shd w:val="clear" w:color="auto" w:fill="FFFFFF"/>
        </w:rPr>
        <w:t>,</w:t>
      </w:r>
      <w:r w:rsidR="007E6620" w:rsidRPr="00B17010">
        <w:rPr>
          <w:color w:val="000000"/>
          <w:sz w:val="28"/>
          <w:szCs w:val="28"/>
          <w:shd w:val="clear" w:color="auto" w:fill="FFFFFF"/>
        </w:rPr>
        <w:t xml:space="preserve"> </w:t>
      </w:r>
      <w:r w:rsidR="00E90508">
        <w:rPr>
          <w:color w:val="000000"/>
          <w:sz w:val="28"/>
          <w:szCs w:val="28"/>
          <w:shd w:val="clear" w:color="auto" w:fill="FFFFFF"/>
        </w:rPr>
        <w:t xml:space="preserve">решением Земского </w:t>
      </w:r>
      <w:r w:rsidR="00E90508" w:rsidRPr="00E90508">
        <w:rPr>
          <w:color w:val="000000"/>
          <w:sz w:val="28"/>
          <w:szCs w:val="28"/>
          <w:shd w:val="clear" w:color="auto" w:fill="FFFFFF"/>
        </w:rPr>
        <w:t xml:space="preserve">Собрания </w:t>
      </w:r>
      <w:proofErr w:type="spellStart"/>
      <w:r w:rsidR="00E90508" w:rsidRPr="00E90508">
        <w:rPr>
          <w:color w:val="000000"/>
          <w:sz w:val="28"/>
          <w:szCs w:val="28"/>
          <w:shd w:val="clear" w:color="auto" w:fill="FFFFFF"/>
        </w:rPr>
        <w:t>Устюженского</w:t>
      </w:r>
      <w:proofErr w:type="spellEnd"/>
      <w:r w:rsidR="00E90508" w:rsidRPr="00E90508">
        <w:rPr>
          <w:color w:val="000000"/>
          <w:sz w:val="28"/>
          <w:szCs w:val="28"/>
          <w:shd w:val="clear" w:color="auto" w:fill="FFFFFF"/>
        </w:rPr>
        <w:t xml:space="preserve"> муниципального округа Вологодской области от </w:t>
      </w:r>
      <w:r w:rsidR="00E90508" w:rsidRPr="00E90508">
        <w:rPr>
          <w:sz w:val="28"/>
          <w:szCs w:val="28"/>
        </w:rPr>
        <w:t xml:space="preserve">09.02.2023 № 144 «О разграничении полномочий между органами местного самоуправления </w:t>
      </w:r>
      <w:proofErr w:type="spellStart"/>
      <w:r w:rsidR="00E90508" w:rsidRPr="00E90508">
        <w:rPr>
          <w:sz w:val="28"/>
          <w:szCs w:val="28"/>
        </w:rPr>
        <w:t>Устюженского</w:t>
      </w:r>
      <w:proofErr w:type="spellEnd"/>
      <w:r w:rsidR="00E90508" w:rsidRPr="00E90508">
        <w:rPr>
          <w:sz w:val="28"/>
          <w:szCs w:val="28"/>
        </w:rPr>
        <w:t xml:space="preserve"> муниципального округа Вологодской области в области жилищных отношений»</w:t>
      </w:r>
      <w:r w:rsidR="00E90508">
        <w:rPr>
          <w:sz w:val="28"/>
          <w:szCs w:val="28"/>
        </w:rPr>
        <w:t>,</w:t>
      </w:r>
      <w:r w:rsidR="00E90508" w:rsidRPr="00E90508">
        <w:rPr>
          <w:sz w:val="28"/>
          <w:szCs w:val="28"/>
        </w:rPr>
        <w:t xml:space="preserve"> </w:t>
      </w:r>
      <w:r w:rsidR="007E6620" w:rsidRPr="00E90508">
        <w:rPr>
          <w:sz w:val="28"/>
          <w:szCs w:val="28"/>
        </w:rPr>
        <w:t xml:space="preserve"> на основании статьи 3</w:t>
      </w:r>
      <w:r w:rsidR="009B6A20" w:rsidRPr="00E90508">
        <w:rPr>
          <w:sz w:val="28"/>
          <w:szCs w:val="28"/>
        </w:rPr>
        <w:t>8</w:t>
      </w:r>
      <w:r w:rsidR="007E6620" w:rsidRPr="00E90508">
        <w:rPr>
          <w:sz w:val="28"/>
          <w:szCs w:val="28"/>
        </w:rPr>
        <w:t xml:space="preserve"> Устава Устюженского муниципального</w:t>
      </w:r>
      <w:r w:rsidR="007E6620" w:rsidRPr="00B17010">
        <w:rPr>
          <w:sz w:val="28"/>
          <w:szCs w:val="28"/>
        </w:rPr>
        <w:t xml:space="preserve"> </w:t>
      </w:r>
      <w:r w:rsidR="009B6A20" w:rsidRPr="00B17010">
        <w:rPr>
          <w:sz w:val="28"/>
          <w:szCs w:val="28"/>
        </w:rPr>
        <w:t>округа Вологодской области</w:t>
      </w:r>
      <w:proofErr w:type="gramEnd"/>
    </w:p>
    <w:p w:rsidR="007E6620" w:rsidRDefault="007E6620" w:rsidP="007E6620">
      <w:pPr>
        <w:pStyle w:val="a8"/>
        <w:keepNext/>
        <w:keepLines/>
        <w:tabs>
          <w:tab w:val="left" w:pos="1134"/>
        </w:tabs>
        <w:rPr>
          <w:sz w:val="28"/>
          <w:szCs w:val="28"/>
        </w:rPr>
      </w:pPr>
      <w:r w:rsidRPr="00B17010">
        <w:rPr>
          <w:sz w:val="28"/>
          <w:szCs w:val="28"/>
        </w:rPr>
        <w:t xml:space="preserve">администрация </w:t>
      </w:r>
      <w:r w:rsidR="009B6A20" w:rsidRPr="00B17010">
        <w:rPr>
          <w:sz w:val="28"/>
          <w:szCs w:val="28"/>
        </w:rPr>
        <w:t>округа</w:t>
      </w:r>
      <w:r w:rsidRPr="00B17010">
        <w:rPr>
          <w:sz w:val="28"/>
          <w:szCs w:val="28"/>
        </w:rPr>
        <w:t xml:space="preserve"> ПОСТАНОВЛЯЕТ:</w:t>
      </w:r>
    </w:p>
    <w:p w:rsidR="00E90508" w:rsidRPr="00E90508" w:rsidRDefault="00E90508" w:rsidP="007E6620">
      <w:pPr>
        <w:pStyle w:val="a8"/>
        <w:keepNext/>
        <w:keepLines/>
        <w:tabs>
          <w:tab w:val="left" w:pos="1134"/>
        </w:tabs>
        <w:rPr>
          <w:sz w:val="16"/>
          <w:szCs w:val="16"/>
        </w:rPr>
      </w:pPr>
    </w:p>
    <w:p w:rsidR="007E6620" w:rsidRPr="00B17010" w:rsidRDefault="00D74577" w:rsidP="00E9050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17010">
        <w:rPr>
          <w:color w:val="000000" w:themeColor="text1"/>
          <w:sz w:val="28"/>
          <w:szCs w:val="28"/>
        </w:rPr>
        <w:t xml:space="preserve">1. </w:t>
      </w:r>
      <w:r w:rsidR="00F86D94" w:rsidRPr="00B17010">
        <w:rPr>
          <w:color w:val="000000" w:themeColor="text1"/>
          <w:sz w:val="28"/>
          <w:szCs w:val="28"/>
        </w:rPr>
        <w:t xml:space="preserve">Утвердить </w:t>
      </w:r>
      <w:r w:rsidRPr="00B17010">
        <w:rPr>
          <w:sz w:val="28"/>
          <w:szCs w:val="28"/>
        </w:rPr>
        <w:t>Положение о муниципально</w:t>
      </w:r>
      <w:r w:rsidR="00471683">
        <w:rPr>
          <w:sz w:val="28"/>
          <w:szCs w:val="28"/>
        </w:rPr>
        <w:t>м</w:t>
      </w:r>
      <w:r w:rsidRPr="00B17010">
        <w:rPr>
          <w:sz w:val="28"/>
          <w:szCs w:val="28"/>
        </w:rPr>
        <w:t xml:space="preserve"> маневренно</w:t>
      </w:r>
      <w:r w:rsidR="00471683">
        <w:rPr>
          <w:sz w:val="28"/>
          <w:szCs w:val="28"/>
        </w:rPr>
        <w:t>м</w:t>
      </w:r>
      <w:r w:rsidRPr="00B17010">
        <w:rPr>
          <w:sz w:val="28"/>
          <w:szCs w:val="28"/>
        </w:rPr>
        <w:t xml:space="preserve"> жилищно</w:t>
      </w:r>
      <w:r w:rsidR="00471683">
        <w:rPr>
          <w:sz w:val="28"/>
          <w:szCs w:val="28"/>
        </w:rPr>
        <w:t>м</w:t>
      </w:r>
      <w:r w:rsidRPr="00B17010">
        <w:rPr>
          <w:sz w:val="28"/>
          <w:szCs w:val="28"/>
        </w:rPr>
        <w:t xml:space="preserve"> фонд</w:t>
      </w:r>
      <w:r w:rsidR="00471683">
        <w:rPr>
          <w:sz w:val="28"/>
          <w:szCs w:val="28"/>
        </w:rPr>
        <w:t>е</w:t>
      </w:r>
      <w:r w:rsidRPr="00B17010">
        <w:rPr>
          <w:sz w:val="28"/>
          <w:szCs w:val="28"/>
        </w:rPr>
        <w:t xml:space="preserve"> </w:t>
      </w:r>
      <w:proofErr w:type="spellStart"/>
      <w:r w:rsidRPr="00B17010">
        <w:rPr>
          <w:sz w:val="28"/>
          <w:szCs w:val="28"/>
        </w:rPr>
        <w:t>Устюженского</w:t>
      </w:r>
      <w:proofErr w:type="spellEnd"/>
      <w:r w:rsidRPr="00B17010">
        <w:rPr>
          <w:sz w:val="28"/>
          <w:szCs w:val="28"/>
        </w:rPr>
        <w:t xml:space="preserve"> муниципального округа Вологодской области </w:t>
      </w:r>
      <w:r w:rsidR="00F86D94" w:rsidRPr="00B17010">
        <w:rPr>
          <w:bCs/>
          <w:color w:val="000000" w:themeColor="text1"/>
          <w:sz w:val="28"/>
          <w:szCs w:val="28"/>
        </w:rPr>
        <w:t xml:space="preserve"> </w:t>
      </w:r>
      <w:r w:rsidR="00E90508">
        <w:rPr>
          <w:bCs/>
          <w:color w:val="000000" w:themeColor="text1"/>
          <w:sz w:val="28"/>
          <w:szCs w:val="28"/>
        </w:rPr>
        <w:t>(прилагается).</w:t>
      </w:r>
    </w:p>
    <w:p w:rsidR="00471683" w:rsidRPr="00E90508" w:rsidRDefault="00471683" w:rsidP="007E6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6620" w:rsidRPr="00B17010" w:rsidRDefault="007E6620" w:rsidP="007E6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010">
        <w:rPr>
          <w:sz w:val="28"/>
          <w:szCs w:val="28"/>
        </w:rPr>
        <w:t xml:space="preserve">2. Опубликовать настоящее постановление в информационном бюллетене «Информационный вестник </w:t>
      </w:r>
      <w:proofErr w:type="spellStart"/>
      <w:r w:rsidRPr="00B17010">
        <w:rPr>
          <w:sz w:val="28"/>
          <w:szCs w:val="28"/>
        </w:rPr>
        <w:t>Устюженского</w:t>
      </w:r>
      <w:proofErr w:type="spellEnd"/>
      <w:r w:rsidRPr="00B17010">
        <w:rPr>
          <w:sz w:val="28"/>
          <w:szCs w:val="28"/>
        </w:rPr>
        <w:t xml:space="preserve"> муниципального </w:t>
      </w:r>
      <w:r w:rsidR="009B6A20" w:rsidRPr="00B17010">
        <w:rPr>
          <w:sz w:val="28"/>
          <w:szCs w:val="28"/>
        </w:rPr>
        <w:t>округа</w:t>
      </w:r>
      <w:r w:rsidRPr="00B17010">
        <w:rPr>
          <w:sz w:val="28"/>
          <w:szCs w:val="28"/>
        </w:rPr>
        <w:t xml:space="preserve">» и  разместить на официальном сайте </w:t>
      </w:r>
      <w:proofErr w:type="spellStart"/>
      <w:r w:rsidRPr="00B17010">
        <w:rPr>
          <w:sz w:val="28"/>
          <w:szCs w:val="28"/>
        </w:rPr>
        <w:t>Устюженского</w:t>
      </w:r>
      <w:proofErr w:type="spellEnd"/>
      <w:r w:rsidRPr="00B17010">
        <w:rPr>
          <w:sz w:val="28"/>
          <w:szCs w:val="28"/>
        </w:rPr>
        <w:t xml:space="preserve"> муниципального </w:t>
      </w:r>
      <w:r w:rsidR="009B6A20" w:rsidRPr="00B17010">
        <w:rPr>
          <w:sz w:val="28"/>
          <w:szCs w:val="28"/>
        </w:rPr>
        <w:t>округа</w:t>
      </w:r>
      <w:r w:rsidRPr="00B17010">
        <w:rPr>
          <w:sz w:val="28"/>
          <w:szCs w:val="28"/>
        </w:rPr>
        <w:t>.</w:t>
      </w:r>
    </w:p>
    <w:p w:rsidR="007E6620" w:rsidRDefault="00E31B1C" w:rsidP="007E66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17010">
        <w:rPr>
          <w:sz w:val="28"/>
          <w:szCs w:val="28"/>
        </w:rPr>
        <w:tab/>
      </w:r>
    </w:p>
    <w:p w:rsidR="00E90508" w:rsidRDefault="00E90508" w:rsidP="006778F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Устюженского</w:t>
      </w:r>
      <w:proofErr w:type="spellEnd"/>
    </w:p>
    <w:p w:rsidR="006778FA" w:rsidRPr="00B17010" w:rsidRDefault="00E90508" w:rsidP="00E90508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И.А. Петров</w:t>
      </w:r>
      <w:r w:rsidR="006778FA" w:rsidRPr="00B17010">
        <w:rPr>
          <w:sz w:val="28"/>
          <w:szCs w:val="28"/>
        </w:rPr>
        <w:t xml:space="preserve"> </w:t>
      </w:r>
    </w:p>
    <w:p w:rsidR="007E6620" w:rsidRPr="00B17010" w:rsidRDefault="007E6620" w:rsidP="007E66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D94" w:rsidRDefault="00F86D94" w:rsidP="009E1CD3">
      <w:pPr>
        <w:shd w:val="clear" w:color="auto" w:fill="FFFFFF"/>
        <w:ind w:firstLine="709"/>
        <w:jc w:val="right"/>
        <w:textAlignment w:val="baseline"/>
        <w:rPr>
          <w:bCs/>
          <w:color w:val="000000" w:themeColor="text1"/>
          <w:sz w:val="28"/>
          <w:szCs w:val="28"/>
        </w:rPr>
      </w:pPr>
    </w:p>
    <w:p w:rsidR="00BC7A5B" w:rsidRPr="00B17010" w:rsidRDefault="00BC7A5B" w:rsidP="009E1CD3">
      <w:pPr>
        <w:shd w:val="clear" w:color="auto" w:fill="FFFFFF"/>
        <w:ind w:firstLine="709"/>
        <w:jc w:val="right"/>
        <w:textAlignment w:val="baseline"/>
        <w:rPr>
          <w:bCs/>
          <w:color w:val="000000" w:themeColor="text1"/>
          <w:sz w:val="28"/>
          <w:szCs w:val="28"/>
        </w:rPr>
      </w:pPr>
    </w:p>
    <w:p w:rsidR="00855040" w:rsidRPr="000C7C9F" w:rsidRDefault="00855040" w:rsidP="000C7C9F">
      <w:pPr>
        <w:shd w:val="clear" w:color="auto" w:fill="FFFFFF"/>
        <w:ind w:left="4536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0C7C9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855040" w:rsidRPr="000C7C9F" w:rsidRDefault="00855040" w:rsidP="000C7C9F">
      <w:pPr>
        <w:shd w:val="clear" w:color="auto" w:fill="FFFFFF"/>
        <w:ind w:left="4536"/>
        <w:textAlignment w:val="baseline"/>
        <w:rPr>
          <w:bCs/>
          <w:color w:val="000000" w:themeColor="text1"/>
          <w:sz w:val="28"/>
          <w:szCs w:val="28"/>
        </w:rPr>
      </w:pPr>
      <w:r w:rsidRPr="000C7C9F">
        <w:rPr>
          <w:bCs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55040" w:rsidRPr="000C7C9F" w:rsidRDefault="00855040" w:rsidP="000C7C9F">
      <w:pPr>
        <w:shd w:val="clear" w:color="auto" w:fill="FFFFFF"/>
        <w:ind w:left="4536"/>
        <w:textAlignment w:val="baseline"/>
        <w:rPr>
          <w:bCs/>
          <w:color w:val="000000" w:themeColor="text1"/>
          <w:sz w:val="28"/>
          <w:szCs w:val="28"/>
        </w:rPr>
      </w:pPr>
      <w:r w:rsidRPr="000C7C9F">
        <w:rPr>
          <w:bCs/>
          <w:color w:val="000000" w:themeColor="text1"/>
          <w:sz w:val="28"/>
          <w:szCs w:val="28"/>
        </w:rPr>
        <w:t xml:space="preserve">Устюженского муниципального </w:t>
      </w:r>
      <w:r w:rsidR="009B6A20" w:rsidRPr="000C7C9F">
        <w:rPr>
          <w:bCs/>
          <w:color w:val="000000" w:themeColor="text1"/>
          <w:sz w:val="28"/>
          <w:szCs w:val="28"/>
        </w:rPr>
        <w:t>округа</w:t>
      </w:r>
    </w:p>
    <w:p w:rsidR="009B6A20" w:rsidRPr="000C7C9F" w:rsidRDefault="009B6A20" w:rsidP="000C7C9F">
      <w:pPr>
        <w:shd w:val="clear" w:color="auto" w:fill="FFFFFF"/>
        <w:ind w:left="4536"/>
        <w:textAlignment w:val="baseline"/>
        <w:rPr>
          <w:bCs/>
          <w:color w:val="000000" w:themeColor="text1"/>
          <w:sz w:val="28"/>
          <w:szCs w:val="28"/>
        </w:rPr>
      </w:pPr>
      <w:r w:rsidRPr="000C7C9F">
        <w:rPr>
          <w:bCs/>
          <w:color w:val="000000" w:themeColor="text1"/>
          <w:sz w:val="28"/>
          <w:szCs w:val="28"/>
        </w:rPr>
        <w:t>Вологодской области</w:t>
      </w:r>
    </w:p>
    <w:p w:rsidR="00BD4308" w:rsidRPr="009E1CD3" w:rsidRDefault="00855040" w:rsidP="000C7C9F">
      <w:pPr>
        <w:shd w:val="clear" w:color="auto" w:fill="FFFFFF"/>
        <w:ind w:left="4536"/>
        <w:textAlignment w:val="baseline"/>
        <w:rPr>
          <w:bCs/>
          <w:color w:val="000000" w:themeColor="text1"/>
          <w:sz w:val="26"/>
          <w:szCs w:val="26"/>
        </w:rPr>
      </w:pPr>
      <w:r w:rsidRPr="000C7C9F">
        <w:rPr>
          <w:bCs/>
          <w:color w:val="000000" w:themeColor="text1"/>
          <w:sz w:val="28"/>
          <w:szCs w:val="28"/>
        </w:rPr>
        <w:t xml:space="preserve">от </w:t>
      </w:r>
      <w:r w:rsidR="000C7C9F">
        <w:rPr>
          <w:bCs/>
          <w:color w:val="000000" w:themeColor="text1"/>
          <w:sz w:val="28"/>
          <w:szCs w:val="28"/>
          <w:u w:val="single"/>
        </w:rPr>
        <w:t>18.09.2023</w:t>
      </w:r>
      <w:r w:rsidRPr="000C7C9F">
        <w:rPr>
          <w:bCs/>
          <w:color w:val="000000" w:themeColor="text1"/>
          <w:sz w:val="28"/>
          <w:szCs w:val="28"/>
        </w:rPr>
        <w:t xml:space="preserve"> № </w:t>
      </w:r>
      <w:r w:rsidR="000C7C9F">
        <w:rPr>
          <w:bCs/>
          <w:color w:val="000000" w:themeColor="text1"/>
          <w:sz w:val="28"/>
          <w:szCs w:val="28"/>
          <w:u w:val="single"/>
        </w:rPr>
        <w:t>1104</w:t>
      </w:r>
    </w:p>
    <w:p w:rsidR="009E0454" w:rsidRPr="009E1CD3" w:rsidRDefault="009E0454" w:rsidP="009E1CD3">
      <w:pPr>
        <w:shd w:val="clear" w:color="auto" w:fill="FFFFFF"/>
        <w:ind w:firstLine="709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7D4696" w:rsidRPr="005B71A9" w:rsidRDefault="005B71A9" w:rsidP="000E6A1C">
      <w:pPr>
        <w:ind w:firstLine="709"/>
        <w:jc w:val="both"/>
        <w:rPr>
          <w:sz w:val="24"/>
          <w:szCs w:val="24"/>
        </w:rPr>
      </w:pPr>
      <w:r w:rsidRPr="000E6A1C">
        <w:rPr>
          <w:sz w:val="26"/>
          <w:szCs w:val="26"/>
        </w:rPr>
        <w:t>.</w:t>
      </w:r>
    </w:p>
    <w:p w:rsidR="000C7C9F" w:rsidRDefault="00D74577" w:rsidP="00D74577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825320">
        <w:rPr>
          <w:sz w:val="28"/>
          <w:szCs w:val="28"/>
        </w:rPr>
        <w:t xml:space="preserve">ложение </w:t>
      </w:r>
    </w:p>
    <w:p w:rsidR="00D74577" w:rsidRPr="00825320" w:rsidRDefault="00D74577" w:rsidP="00D7457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25320">
        <w:rPr>
          <w:sz w:val="28"/>
          <w:szCs w:val="28"/>
        </w:rPr>
        <w:t>о муниципально</w:t>
      </w:r>
      <w:r w:rsidR="00471683">
        <w:rPr>
          <w:sz w:val="28"/>
          <w:szCs w:val="28"/>
        </w:rPr>
        <w:t>м</w:t>
      </w:r>
      <w:r w:rsidRPr="00825320">
        <w:rPr>
          <w:sz w:val="28"/>
          <w:szCs w:val="28"/>
        </w:rPr>
        <w:t xml:space="preserve"> маневренно</w:t>
      </w:r>
      <w:r w:rsidR="00471683">
        <w:rPr>
          <w:sz w:val="28"/>
          <w:szCs w:val="28"/>
        </w:rPr>
        <w:t>м</w:t>
      </w:r>
      <w:r w:rsidRPr="00825320">
        <w:rPr>
          <w:sz w:val="28"/>
          <w:szCs w:val="28"/>
        </w:rPr>
        <w:t xml:space="preserve"> жилищно</w:t>
      </w:r>
      <w:r w:rsidR="00471683">
        <w:rPr>
          <w:sz w:val="28"/>
          <w:szCs w:val="28"/>
        </w:rPr>
        <w:t>м</w:t>
      </w:r>
      <w:r w:rsidRPr="00825320">
        <w:rPr>
          <w:sz w:val="28"/>
          <w:szCs w:val="28"/>
        </w:rPr>
        <w:t xml:space="preserve"> фонд</w:t>
      </w:r>
      <w:r w:rsidR="00471683">
        <w:rPr>
          <w:sz w:val="28"/>
          <w:szCs w:val="28"/>
        </w:rPr>
        <w:t>е</w:t>
      </w:r>
      <w:r w:rsidRPr="008253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</w:t>
      </w:r>
      <w:r w:rsidR="000C7C9F">
        <w:rPr>
          <w:sz w:val="28"/>
          <w:szCs w:val="28"/>
        </w:rPr>
        <w:t xml:space="preserve"> (далее – Положение)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 </w:t>
      </w:r>
    </w:p>
    <w:p w:rsidR="00D74577" w:rsidRDefault="000377D1" w:rsidP="000C4C83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C4C83" w:rsidRPr="00825320">
        <w:rPr>
          <w:sz w:val="28"/>
          <w:szCs w:val="28"/>
        </w:rPr>
        <w:t>.</w:t>
      </w:r>
      <w:r w:rsidR="000C4C83">
        <w:rPr>
          <w:sz w:val="28"/>
          <w:szCs w:val="28"/>
        </w:rPr>
        <w:t xml:space="preserve"> Общие положения</w:t>
      </w:r>
    </w:p>
    <w:p w:rsidR="000C4C83" w:rsidRPr="00825320" w:rsidRDefault="000C4C83" w:rsidP="000C4C8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74577" w:rsidRDefault="000C4C83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D74577" w:rsidRPr="00825320">
        <w:rPr>
          <w:sz w:val="28"/>
          <w:szCs w:val="28"/>
        </w:rPr>
        <w:t>Настоящее Положение разработано в соответствии с Конституцией 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 Федерации»,</w:t>
      </w:r>
      <w:r w:rsidR="00471683" w:rsidRPr="00471683">
        <w:t xml:space="preserve"> </w:t>
      </w:r>
      <w:hyperlink r:id="rId7" w:anchor="/document/12144682/entry/0" w:history="1">
        <w:r w:rsidR="00471683" w:rsidRPr="0047168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471683" w:rsidRPr="00471683">
        <w:rPr>
          <w:sz w:val="28"/>
          <w:szCs w:val="28"/>
          <w:shd w:val="clear" w:color="auto" w:fill="FFFFFF"/>
        </w:rPr>
        <w:t xml:space="preserve"> Правительства Российской Федерации от 26.01.2006 </w:t>
      </w:r>
      <w:r w:rsidR="00471683">
        <w:rPr>
          <w:sz w:val="28"/>
          <w:szCs w:val="28"/>
          <w:shd w:val="clear" w:color="auto" w:fill="FFFFFF"/>
        </w:rPr>
        <w:t>№ 42 «</w:t>
      </w:r>
      <w:r w:rsidR="00471683" w:rsidRPr="00471683">
        <w:rPr>
          <w:sz w:val="28"/>
          <w:szCs w:val="28"/>
          <w:shd w:val="clear" w:color="auto" w:fill="FFFFFF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471683">
        <w:rPr>
          <w:sz w:val="28"/>
          <w:szCs w:val="28"/>
          <w:shd w:val="clear" w:color="auto" w:fill="FFFFFF"/>
        </w:rPr>
        <w:t>»</w:t>
      </w:r>
      <w:r w:rsidR="000C7C9F">
        <w:rPr>
          <w:sz w:val="28"/>
          <w:szCs w:val="28"/>
          <w:shd w:val="clear" w:color="auto" w:fill="FFFFFF"/>
        </w:rPr>
        <w:t xml:space="preserve"> и</w:t>
      </w:r>
      <w:r w:rsidR="00D74577" w:rsidRPr="00471683">
        <w:rPr>
          <w:sz w:val="28"/>
          <w:szCs w:val="28"/>
        </w:rPr>
        <w:t xml:space="preserve"> определя</w:t>
      </w:r>
      <w:r w:rsidR="00D74577" w:rsidRPr="00825320">
        <w:rPr>
          <w:sz w:val="28"/>
          <w:szCs w:val="28"/>
        </w:rPr>
        <w:t>ет порядок формирования и использования жилых помещений муниципального</w:t>
      </w:r>
      <w:proofErr w:type="gramEnd"/>
      <w:r w:rsidR="00D74577" w:rsidRPr="00825320">
        <w:rPr>
          <w:sz w:val="28"/>
          <w:szCs w:val="28"/>
        </w:rPr>
        <w:t xml:space="preserve"> маневренного жилищного фонда, находящегося в собственности </w:t>
      </w:r>
      <w:r w:rsidR="00D74577">
        <w:rPr>
          <w:sz w:val="28"/>
          <w:szCs w:val="28"/>
        </w:rPr>
        <w:t>Устюженского муниципального округа Вологодской области</w:t>
      </w:r>
      <w:r w:rsidR="00D74577" w:rsidRPr="00825320">
        <w:rPr>
          <w:sz w:val="28"/>
          <w:szCs w:val="28"/>
        </w:rPr>
        <w:t>.</w:t>
      </w:r>
    </w:p>
    <w:p w:rsidR="000C4C83" w:rsidRPr="000C4C83" w:rsidRDefault="000C4C83" w:rsidP="000C4C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C83">
        <w:rPr>
          <w:sz w:val="28"/>
          <w:szCs w:val="28"/>
        </w:rPr>
        <w:t>1.2.  Настоящее Положение определяет порядок включения жилого помещения в специализированный жилищный </w:t>
      </w:r>
      <w:r w:rsidRPr="00BE3C2A">
        <w:rPr>
          <w:sz w:val="28"/>
          <w:szCs w:val="28"/>
        </w:rPr>
        <w:t>фонд с</w:t>
      </w:r>
      <w:r w:rsidR="00BE3C2A">
        <w:rPr>
          <w:sz w:val="28"/>
          <w:szCs w:val="28"/>
        </w:rPr>
        <w:t xml:space="preserve"> </w:t>
      </w:r>
      <w:r w:rsidRPr="000C4C83">
        <w:rPr>
          <w:sz w:val="28"/>
          <w:szCs w:val="28"/>
        </w:rPr>
        <w:t>отнесением к жилым помещениям </w:t>
      </w:r>
      <w:r w:rsidR="000C04EB">
        <w:rPr>
          <w:sz w:val="28"/>
          <w:szCs w:val="28"/>
        </w:rPr>
        <w:t xml:space="preserve"> муниципального </w:t>
      </w:r>
      <w:r w:rsidRPr="000C4C83">
        <w:rPr>
          <w:sz w:val="28"/>
          <w:szCs w:val="28"/>
        </w:rPr>
        <w:t>маневренного </w:t>
      </w:r>
      <w:r w:rsidR="000C04EB">
        <w:rPr>
          <w:sz w:val="28"/>
          <w:szCs w:val="28"/>
        </w:rPr>
        <w:t xml:space="preserve">жилищного </w:t>
      </w:r>
      <w:r w:rsidRPr="000C4C83">
        <w:rPr>
          <w:sz w:val="28"/>
          <w:szCs w:val="28"/>
        </w:rPr>
        <w:t>фонда</w:t>
      </w:r>
      <w:r w:rsidR="000C04EB">
        <w:rPr>
          <w:sz w:val="28"/>
          <w:szCs w:val="28"/>
        </w:rPr>
        <w:t xml:space="preserve"> </w:t>
      </w:r>
      <w:proofErr w:type="spellStart"/>
      <w:r w:rsidR="00BE3C2A">
        <w:rPr>
          <w:sz w:val="28"/>
          <w:szCs w:val="28"/>
        </w:rPr>
        <w:t>Устюженского</w:t>
      </w:r>
      <w:proofErr w:type="spellEnd"/>
      <w:r w:rsidR="00BE3C2A">
        <w:rPr>
          <w:sz w:val="28"/>
          <w:szCs w:val="28"/>
        </w:rPr>
        <w:t xml:space="preserve"> муниципального округа </w:t>
      </w:r>
      <w:r w:rsidR="000C7C9F">
        <w:rPr>
          <w:sz w:val="28"/>
          <w:szCs w:val="28"/>
        </w:rPr>
        <w:t xml:space="preserve">Вологодской области </w:t>
      </w:r>
      <w:r w:rsidR="00BE3C2A">
        <w:rPr>
          <w:sz w:val="28"/>
          <w:szCs w:val="28"/>
        </w:rPr>
        <w:t>(далее – маневренный фонд округа)</w:t>
      </w:r>
      <w:r w:rsidRPr="000C4C83">
        <w:rPr>
          <w:sz w:val="28"/>
          <w:szCs w:val="28"/>
        </w:rPr>
        <w:t>, исключения жилых помещений из указанного фонда, заселения, освобождения жилых помещений маневренного фонда</w:t>
      </w:r>
      <w:r w:rsidR="00BE3C2A">
        <w:rPr>
          <w:sz w:val="28"/>
          <w:szCs w:val="28"/>
        </w:rPr>
        <w:t xml:space="preserve"> округа</w:t>
      </w:r>
      <w:r w:rsidRPr="000C4C83">
        <w:rPr>
          <w:sz w:val="28"/>
          <w:szCs w:val="28"/>
        </w:rPr>
        <w:t xml:space="preserve"> и временного пользования ими.</w:t>
      </w:r>
    </w:p>
    <w:p w:rsidR="000C7C9F" w:rsidRDefault="000C4C83" w:rsidP="000C7C9F">
      <w:pPr>
        <w:shd w:val="clear" w:color="auto" w:fill="FFFFFF"/>
        <w:ind w:firstLine="709"/>
        <w:jc w:val="both"/>
        <w:rPr>
          <w:sz w:val="28"/>
          <w:szCs w:val="28"/>
        </w:rPr>
      </w:pPr>
      <w:r w:rsidRPr="000C4C83">
        <w:rPr>
          <w:sz w:val="28"/>
          <w:szCs w:val="28"/>
        </w:rPr>
        <w:t>1.3. Жилые помещения маневренного фонда</w:t>
      </w:r>
      <w:r w:rsidR="00BE3C2A">
        <w:rPr>
          <w:sz w:val="28"/>
          <w:szCs w:val="28"/>
        </w:rPr>
        <w:t xml:space="preserve"> округа</w:t>
      </w:r>
      <w:r w:rsidRPr="000C4C83">
        <w:rPr>
          <w:sz w:val="28"/>
          <w:szCs w:val="28"/>
        </w:rPr>
        <w:t>, как составная часть специализированного жилищного фонда, являются собственностью</w:t>
      </w:r>
      <w:r w:rsidR="000C7C9F" w:rsidRPr="00825320">
        <w:rPr>
          <w:sz w:val="28"/>
          <w:szCs w:val="28"/>
        </w:rPr>
        <w:t xml:space="preserve"> </w:t>
      </w:r>
      <w:proofErr w:type="spellStart"/>
      <w:r w:rsidR="000C7C9F">
        <w:rPr>
          <w:sz w:val="28"/>
          <w:szCs w:val="28"/>
        </w:rPr>
        <w:t>Устюженского</w:t>
      </w:r>
      <w:proofErr w:type="spellEnd"/>
      <w:r w:rsidR="000C7C9F">
        <w:rPr>
          <w:sz w:val="28"/>
          <w:szCs w:val="28"/>
        </w:rPr>
        <w:t xml:space="preserve"> муниципального округа Вологодской области</w:t>
      </w:r>
      <w:r w:rsidR="000C7C9F" w:rsidRPr="00825320">
        <w:rPr>
          <w:sz w:val="28"/>
          <w:szCs w:val="28"/>
        </w:rPr>
        <w:t>.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1683" w:rsidRPr="00825320" w:rsidRDefault="000377D1" w:rsidP="00471683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74577" w:rsidRPr="00825320">
        <w:rPr>
          <w:sz w:val="28"/>
          <w:szCs w:val="28"/>
        </w:rPr>
        <w:t xml:space="preserve">. </w:t>
      </w:r>
      <w:r w:rsidR="00471683" w:rsidRPr="00825320">
        <w:rPr>
          <w:sz w:val="28"/>
          <w:szCs w:val="28"/>
        </w:rPr>
        <w:t>Порядок формирования маневренного фонда</w:t>
      </w:r>
      <w:r w:rsidR="00EA4A4D">
        <w:rPr>
          <w:sz w:val="28"/>
          <w:szCs w:val="28"/>
        </w:rPr>
        <w:t xml:space="preserve"> округа</w:t>
      </w:r>
    </w:p>
    <w:p w:rsidR="00471683" w:rsidRPr="00825320" w:rsidRDefault="00471683" w:rsidP="00471683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 </w:t>
      </w:r>
    </w:p>
    <w:p w:rsidR="00471683" w:rsidRPr="00825320" w:rsidRDefault="000C4C83" w:rsidP="004716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1683" w:rsidRPr="0082532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471683" w:rsidRPr="00825320">
        <w:rPr>
          <w:sz w:val="28"/>
          <w:szCs w:val="28"/>
        </w:rPr>
        <w:t xml:space="preserve"> Маневренный фонд </w:t>
      </w:r>
      <w:r w:rsidR="00BE3C2A">
        <w:rPr>
          <w:sz w:val="28"/>
          <w:szCs w:val="28"/>
        </w:rPr>
        <w:t xml:space="preserve">округа </w:t>
      </w:r>
      <w:r w:rsidR="00471683" w:rsidRPr="00825320">
        <w:rPr>
          <w:sz w:val="28"/>
          <w:szCs w:val="28"/>
        </w:rPr>
        <w:t xml:space="preserve">формируется из находящихся в собственности </w:t>
      </w:r>
      <w:proofErr w:type="spellStart"/>
      <w:r w:rsidR="00471683">
        <w:rPr>
          <w:sz w:val="28"/>
          <w:szCs w:val="28"/>
        </w:rPr>
        <w:t>Устюженского</w:t>
      </w:r>
      <w:proofErr w:type="spellEnd"/>
      <w:r w:rsidR="00471683">
        <w:rPr>
          <w:sz w:val="28"/>
          <w:szCs w:val="28"/>
        </w:rPr>
        <w:t xml:space="preserve"> муниципального округа Вологодской области</w:t>
      </w:r>
      <w:r w:rsidR="00471683" w:rsidRPr="00825320">
        <w:rPr>
          <w:sz w:val="28"/>
          <w:szCs w:val="28"/>
        </w:rPr>
        <w:t xml:space="preserve"> свободных жилых помещений.</w:t>
      </w:r>
      <w:r w:rsidR="000377D1">
        <w:rPr>
          <w:sz w:val="28"/>
          <w:szCs w:val="28"/>
        </w:rPr>
        <w:t xml:space="preserve"> </w:t>
      </w:r>
    </w:p>
    <w:p w:rsidR="00471683" w:rsidRPr="00825320" w:rsidRDefault="000C4C83" w:rsidP="004716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1683" w:rsidRPr="00825320">
        <w:rPr>
          <w:sz w:val="28"/>
          <w:szCs w:val="28"/>
        </w:rPr>
        <w:t xml:space="preserve">2. Маневренный фонд </w:t>
      </w:r>
      <w:r w:rsidR="00BE3C2A">
        <w:rPr>
          <w:sz w:val="28"/>
          <w:szCs w:val="28"/>
        </w:rPr>
        <w:t xml:space="preserve">округа </w:t>
      </w:r>
      <w:r w:rsidR="00471683" w:rsidRPr="00825320">
        <w:rPr>
          <w:sz w:val="28"/>
          <w:szCs w:val="28"/>
        </w:rPr>
        <w:t xml:space="preserve">может состоять из многоквартирных домов, квартир, комнат и иных жилых помещений. Жилые помещения маневренного фонда </w:t>
      </w:r>
      <w:r w:rsidR="00BE3C2A">
        <w:rPr>
          <w:sz w:val="28"/>
          <w:szCs w:val="28"/>
        </w:rPr>
        <w:t xml:space="preserve">округа </w:t>
      </w:r>
      <w:r w:rsidR="00471683" w:rsidRPr="00825320">
        <w:rPr>
          <w:sz w:val="28"/>
          <w:szCs w:val="28"/>
        </w:rPr>
        <w:t>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</w:t>
      </w:r>
      <w:r w:rsidR="00BE3C2A">
        <w:rPr>
          <w:sz w:val="28"/>
          <w:szCs w:val="28"/>
        </w:rPr>
        <w:t xml:space="preserve">ованиям законодательства), быть </w:t>
      </w:r>
      <w:r w:rsidR="00471683" w:rsidRPr="00825320">
        <w:rPr>
          <w:sz w:val="28"/>
          <w:szCs w:val="28"/>
        </w:rPr>
        <w:t xml:space="preserve">благоустроенными </w:t>
      </w:r>
      <w:r w:rsidR="00471683" w:rsidRPr="00825320">
        <w:rPr>
          <w:sz w:val="28"/>
          <w:szCs w:val="28"/>
        </w:rPr>
        <w:lastRenderedPageBreak/>
        <w:t xml:space="preserve">применительно к условиям </w:t>
      </w:r>
      <w:proofErr w:type="spellStart"/>
      <w:r w:rsidR="00471683">
        <w:rPr>
          <w:sz w:val="28"/>
          <w:szCs w:val="28"/>
        </w:rPr>
        <w:t>Устюженского</w:t>
      </w:r>
      <w:proofErr w:type="spellEnd"/>
      <w:r w:rsidR="00471683">
        <w:rPr>
          <w:sz w:val="28"/>
          <w:szCs w:val="28"/>
        </w:rPr>
        <w:t xml:space="preserve"> муниципального округа Вологодской области</w:t>
      </w:r>
      <w:r w:rsidR="00471683" w:rsidRPr="00825320">
        <w:rPr>
          <w:sz w:val="28"/>
          <w:szCs w:val="28"/>
        </w:rPr>
        <w:t>.</w:t>
      </w:r>
    </w:p>
    <w:p w:rsidR="00471683" w:rsidRPr="00825320" w:rsidRDefault="000C4C83" w:rsidP="004716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1683" w:rsidRPr="00825320">
        <w:rPr>
          <w:sz w:val="28"/>
          <w:szCs w:val="28"/>
        </w:rPr>
        <w:t xml:space="preserve">3. Жилые помещения маневренного фонда </w:t>
      </w:r>
      <w:r w:rsidR="00BE3C2A">
        <w:rPr>
          <w:sz w:val="28"/>
          <w:szCs w:val="28"/>
        </w:rPr>
        <w:t xml:space="preserve">округа </w:t>
      </w:r>
      <w:r w:rsidR="00471683" w:rsidRPr="00825320">
        <w:rPr>
          <w:sz w:val="28"/>
          <w:szCs w:val="28"/>
        </w:rPr>
        <w:t>не подлежат приватизации, отчуждению, передаче в аренду, иным видам найма, не предусмотренным настоящим Положением.</w:t>
      </w:r>
    </w:p>
    <w:p w:rsidR="00471683" w:rsidRPr="00825320" w:rsidRDefault="000C4C83" w:rsidP="004716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1683" w:rsidRPr="00825320">
        <w:rPr>
          <w:sz w:val="28"/>
          <w:szCs w:val="28"/>
        </w:rPr>
        <w:t xml:space="preserve">4. </w:t>
      </w:r>
      <w:proofErr w:type="gramStart"/>
      <w:r w:rsidR="00471683" w:rsidRPr="00825320">
        <w:rPr>
          <w:sz w:val="28"/>
          <w:szCs w:val="28"/>
        </w:rPr>
        <w:t>Включение жилых помещений в специализированный жилищный фонд для отнесения жилого помещения к маневренному фонду</w:t>
      </w:r>
      <w:r w:rsidR="00BE3C2A">
        <w:rPr>
          <w:sz w:val="28"/>
          <w:szCs w:val="28"/>
        </w:rPr>
        <w:t xml:space="preserve"> округа</w:t>
      </w:r>
      <w:r w:rsidR="00471683" w:rsidRPr="00825320">
        <w:rPr>
          <w:sz w:val="28"/>
          <w:szCs w:val="28"/>
        </w:rPr>
        <w:t xml:space="preserve">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</w:t>
      </w:r>
      <w:r w:rsidR="00EA4A4D">
        <w:rPr>
          <w:sz w:val="28"/>
          <w:szCs w:val="28"/>
        </w:rPr>
        <w:t>П</w:t>
      </w:r>
      <w:r w:rsidR="00471683" w:rsidRPr="00825320">
        <w:rPr>
          <w:sz w:val="28"/>
          <w:szCs w:val="28"/>
        </w:rPr>
        <w:t>равительства Российской 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  <w:proofErr w:type="gramEnd"/>
    </w:p>
    <w:p w:rsidR="00EA4A4D" w:rsidRPr="00825320" w:rsidRDefault="000377D1" w:rsidP="00EA4A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1683" w:rsidRPr="00825320">
        <w:rPr>
          <w:sz w:val="28"/>
          <w:szCs w:val="28"/>
        </w:rPr>
        <w:t xml:space="preserve">5. Подготовка проекта </w:t>
      </w:r>
      <w:r w:rsidR="00471683">
        <w:rPr>
          <w:sz w:val="28"/>
          <w:szCs w:val="28"/>
        </w:rPr>
        <w:t>постановления</w:t>
      </w:r>
      <w:r w:rsidR="00471683" w:rsidRPr="00825320">
        <w:rPr>
          <w:sz w:val="28"/>
          <w:szCs w:val="28"/>
        </w:rPr>
        <w:t xml:space="preserve"> о включении (исключении) жилых помещений в муниципальный специализированный жилищный фонд с отнесением таких жилых помещений к маневренному фонду</w:t>
      </w:r>
      <w:r w:rsidR="00BE3C2A">
        <w:rPr>
          <w:sz w:val="28"/>
          <w:szCs w:val="28"/>
        </w:rPr>
        <w:t xml:space="preserve"> округа</w:t>
      </w:r>
      <w:r w:rsidR="008C6DBA">
        <w:rPr>
          <w:sz w:val="28"/>
          <w:szCs w:val="28"/>
        </w:rPr>
        <w:t xml:space="preserve"> </w:t>
      </w:r>
      <w:r w:rsidR="00471683" w:rsidRPr="00825320">
        <w:rPr>
          <w:sz w:val="28"/>
          <w:szCs w:val="28"/>
        </w:rPr>
        <w:t>осуществля</w:t>
      </w:r>
      <w:r w:rsidR="008C6DBA">
        <w:rPr>
          <w:sz w:val="28"/>
          <w:szCs w:val="28"/>
        </w:rPr>
        <w:t>е</w:t>
      </w:r>
      <w:r w:rsidR="00471683" w:rsidRPr="00825320">
        <w:rPr>
          <w:sz w:val="28"/>
          <w:szCs w:val="28"/>
        </w:rPr>
        <w:t xml:space="preserve">тся </w:t>
      </w:r>
      <w:r w:rsidR="00471683" w:rsidRPr="00F7049F">
        <w:rPr>
          <w:sz w:val="28"/>
          <w:szCs w:val="28"/>
        </w:rPr>
        <w:t xml:space="preserve">администрацией </w:t>
      </w:r>
      <w:proofErr w:type="spellStart"/>
      <w:r w:rsidR="00471683">
        <w:rPr>
          <w:sz w:val="28"/>
          <w:szCs w:val="28"/>
        </w:rPr>
        <w:t>Устюженского</w:t>
      </w:r>
      <w:proofErr w:type="spellEnd"/>
      <w:r w:rsidR="00471683">
        <w:rPr>
          <w:sz w:val="28"/>
          <w:szCs w:val="28"/>
        </w:rPr>
        <w:t xml:space="preserve"> муниципального округа Вологодской области</w:t>
      </w:r>
      <w:r w:rsidR="00EA4A4D" w:rsidRPr="00EA4A4D">
        <w:rPr>
          <w:sz w:val="28"/>
          <w:szCs w:val="28"/>
        </w:rPr>
        <w:t xml:space="preserve"> </w:t>
      </w:r>
      <w:r w:rsidR="00EA4A4D">
        <w:rPr>
          <w:sz w:val="28"/>
          <w:szCs w:val="28"/>
        </w:rPr>
        <w:t xml:space="preserve">в лице комитета по управлению имуществом администрации </w:t>
      </w:r>
      <w:proofErr w:type="spellStart"/>
      <w:r w:rsidR="00EA4A4D">
        <w:rPr>
          <w:sz w:val="28"/>
          <w:szCs w:val="28"/>
        </w:rPr>
        <w:t>Устюженского</w:t>
      </w:r>
      <w:proofErr w:type="spellEnd"/>
      <w:r w:rsidR="00EA4A4D">
        <w:rPr>
          <w:sz w:val="28"/>
          <w:szCs w:val="28"/>
        </w:rPr>
        <w:t xml:space="preserve"> муниципального округа Вологодской области</w:t>
      </w:r>
      <w:r w:rsidR="00EA4A4D" w:rsidRPr="00825320">
        <w:rPr>
          <w:sz w:val="28"/>
          <w:szCs w:val="28"/>
        </w:rPr>
        <w:t>.</w:t>
      </w:r>
    </w:p>
    <w:p w:rsidR="00471683" w:rsidRPr="00825320" w:rsidRDefault="000377D1" w:rsidP="004716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1683" w:rsidRPr="00825320">
        <w:rPr>
          <w:sz w:val="28"/>
          <w:szCs w:val="28"/>
        </w:rPr>
        <w:t xml:space="preserve">6. Учет жилых помещений маневренного фонда </w:t>
      </w:r>
      <w:r w:rsidR="00BE3C2A">
        <w:rPr>
          <w:sz w:val="28"/>
          <w:szCs w:val="28"/>
        </w:rPr>
        <w:t xml:space="preserve">округа </w:t>
      </w:r>
      <w:r w:rsidR="00471683" w:rsidRPr="00825320">
        <w:rPr>
          <w:sz w:val="28"/>
          <w:szCs w:val="28"/>
        </w:rPr>
        <w:t xml:space="preserve">осуществляется </w:t>
      </w:r>
      <w:r w:rsidR="00471683" w:rsidRPr="00F7049F">
        <w:rPr>
          <w:sz w:val="28"/>
          <w:szCs w:val="28"/>
        </w:rPr>
        <w:t xml:space="preserve">администрацией </w:t>
      </w:r>
      <w:proofErr w:type="spellStart"/>
      <w:r w:rsidR="00471683">
        <w:rPr>
          <w:sz w:val="28"/>
          <w:szCs w:val="28"/>
        </w:rPr>
        <w:t>Устюженского</w:t>
      </w:r>
      <w:proofErr w:type="spellEnd"/>
      <w:r w:rsidR="00471683">
        <w:rPr>
          <w:sz w:val="28"/>
          <w:szCs w:val="28"/>
        </w:rPr>
        <w:t xml:space="preserve"> муниципального округа Вологодской области</w:t>
      </w:r>
      <w:r w:rsidR="000C4C83">
        <w:rPr>
          <w:sz w:val="28"/>
          <w:szCs w:val="28"/>
        </w:rPr>
        <w:t xml:space="preserve"> в лице комитета по управлению имуществом администрации </w:t>
      </w:r>
      <w:proofErr w:type="spellStart"/>
      <w:r w:rsidR="000C4C83">
        <w:rPr>
          <w:sz w:val="28"/>
          <w:szCs w:val="28"/>
        </w:rPr>
        <w:t>Устюженского</w:t>
      </w:r>
      <w:proofErr w:type="spellEnd"/>
      <w:r w:rsidR="000C4C83">
        <w:rPr>
          <w:sz w:val="28"/>
          <w:szCs w:val="28"/>
        </w:rPr>
        <w:t xml:space="preserve"> муниципального округа Вологодской области</w:t>
      </w:r>
      <w:r w:rsidR="00471683" w:rsidRPr="00825320">
        <w:rPr>
          <w:sz w:val="28"/>
          <w:szCs w:val="28"/>
        </w:rPr>
        <w:t>.</w:t>
      </w:r>
    </w:p>
    <w:p w:rsidR="00471683" w:rsidRDefault="00471683" w:rsidP="00D7457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A4A4D" w:rsidRDefault="000377D1" w:rsidP="00D745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77D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74577" w:rsidRPr="00825320">
        <w:rPr>
          <w:sz w:val="28"/>
          <w:szCs w:val="28"/>
        </w:rPr>
        <w:t xml:space="preserve">Основания для предоставления жилых помещений </w:t>
      </w:r>
    </w:p>
    <w:p w:rsidR="00D74577" w:rsidRPr="00825320" w:rsidRDefault="00D74577" w:rsidP="00D74577">
      <w:pPr>
        <w:shd w:val="clear" w:color="auto" w:fill="FFFFFF"/>
        <w:ind w:firstLine="709"/>
        <w:jc w:val="center"/>
        <w:rPr>
          <w:sz w:val="28"/>
          <w:szCs w:val="28"/>
        </w:rPr>
      </w:pPr>
      <w:r w:rsidRPr="00825320">
        <w:rPr>
          <w:sz w:val="28"/>
          <w:szCs w:val="28"/>
        </w:rPr>
        <w:t xml:space="preserve">маневренного </w:t>
      </w:r>
      <w:r w:rsidR="00EA4A4D">
        <w:rPr>
          <w:sz w:val="28"/>
          <w:szCs w:val="28"/>
        </w:rPr>
        <w:t>фонда округа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 </w:t>
      </w:r>
    </w:p>
    <w:p w:rsidR="00200030" w:rsidRPr="00825320" w:rsidRDefault="000377D1" w:rsidP="002000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4577" w:rsidRPr="00825320">
        <w:rPr>
          <w:sz w:val="28"/>
          <w:szCs w:val="28"/>
        </w:rPr>
        <w:t xml:space="preserve">1. </w:t>
      </w:r>
      <w:r w:rsidR="00200030" w:rsidRPr="00825320">
        <w:rPr>
          <w:sz w:val="28"/>
          <w:szCs w:val="28"/>
        </w:rPr>
        <w:t xml:space="preserve">Жилые помещения маневренного фонда </w:t>
      </w:r>
      <w:r w:rsidR="00BE3C2A">
        <w:rPr>
          <w:sz w:val="28"/>
          <w:szCs w:val="28"/>
        </w:rPr>
        <w:t xml:space="preserve">округа </w:t>
      </w:r>
      <w:r w:rsidR="00200030" w:rsidRPr="00825320">
        <w:rPr>
          <w:sz w:val="28"/>
          <w:szCs w:val="28"/>
        </w:rPr>
        <w:t xml:space="preserve">предназначены для временного проживания: </w:t>
      </w:r>
    </w:p>
    <w:p w:rsidR="00200030" w:rsidRPr="00825320" w:rsidRDefault="00200030" w:rsidP="00200030">
      <w:pPr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1)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</w:p>
    <w:p w:rsidR="00200030" w:rsidRPr="00825320" w:rsidRDefault="00200030" w:rsidP="00200030">
      <w:pPr>
        <w:ind w:firstLine="709"/>
        <w:jc w:val="both"/>
        <w:rPr>
          <w:sz w:val="28"/>
          <w:szCs w:val="28"/>
        </w:rPr>
      </w:pPr>
      <w:proofErr w:type="gramStart"/>
      <w:r w:rsidRPr="00825320">
        <w:rPr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  <w:proofErr w:type="gramEnd"/>
    </w:p>
    <w:p w:rsidR="00200030" w:rsidRPr="00825320" w:rsidRDefault="00200030" w:rsidP="00200030">
      <w:pPr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3) граждан, у которых единственные жилые помещения стали непригодными для проживания в результате чрезвычайных обстоятельств; </w:t>
      </w:r>
    </w:p>
    <w:p w:rsidR="00200030" w:rsidRPr="00825320" w:rsidRDefault="00200030" w:rsidP="00200030">
      <w:pPr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</w:t>
      </w:r>
    </w:p>
    <w:p w:rsidR="00200030" w:rsidRPr="00825320" w:rsidRDefault="00200030" w:rsidP="00200030">
      <w:pPr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5) иных граждан в случаях, предусмотренных законодательством. </w:t>
      </w:r>
    </w:p>
    <w:p w:rsidR="00200030" w:rsidRPr="00200030" w:rsidRDefault="00200030" w:rsidP="00200030">
      <w:pPr>
        <w:ind w:firstLine="709"/>
        <w:jc w:val="both"/>
        <w:rPr>
          <w:sz w:val="28"/>
          <w:szCs w:val="28"/>
        </w:rPr>
      </w:pPr>
      <w:r w:rsidRPr="00200030">
        <w:rPr>
          <w:sz w:val="28"/>
          <w:szCs w:val="28"/>
        </w:rPr>
        <w:lastRenderedPageBreak/>
        <w:t>3.2. Жилые помещения маневренного фонда </w:t>
      </w:r>
      <w:r w:rsidR="00BE3C2A">
        <w:rPr>
          <w:sz w:val="28"/>
          <w:szCs w:val="28"/>
        </w:rPr>
        <w:t xml:space="preserve">округа </w:t>
      </w:r>
      <w:r w:rsidRPr="00200030">
        <w:rPr>
          <w:sz w:val="28"/>
          <w:szCs w:val="28"/>
        </w:rPr>
        <w:t>предоставляются категориям граждан, указанных в </w:t>
      </w:r>
      <w:hyperlink r:id="rId8" w:anchor="/document/46359860/entry/20" w:history="1">
        <w:r w:rsidR="008C6DBA">
          <w:rPr>
            <w:sz w:val="28"/>
            <w:szCs w:val="28"/>
          </w:rPr>
          <w:t xml:space="preserve">пункте 3.1 раздела </w:t>
        </w:r>
        <w:r w:rsidRPr="00200030">
          <w:rPr>
            <w:sz w:val="28"/>
            <w:szCs w:val="28"/>
          </w:rPr>
          <w:t>3</w:t>
        </w:r>
      </w:hyperlink>
      <w:r w:rsidRPr="00200030">
        <w:rPr>
          <w:sz w:val="28"/>
          <w:szCs w:val="28"/>
        </w:rPr>
        <w:t xml:space="preserve"> настоящего Положения, имеющим постоянное место жительства (регистрацию) на территории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</w:t>
      </w:r>
      <w:r w:rsidRPr="00200030">
        <w:rPr>
          <w:sz w:val="28"/>
          <w:szCs w:val="28"/>
        </w:rPr>
        <w:t>муниципального </w:t>
      </w:r>
      <w:r>
        <w:rPr>
          <w:sz w:val="28"/>
          <w:szCs w:val="28"/>
        </w:rPr>
        <w:t>округа Вологодской области</w:t>
      </w:r>
      <w:r w:rsidRPr="00200030">
        <w:rPr>
          <w:sz w:val="28"/>
          <w:szCs w:val="28"/>
        </w:rPr>
        <w:t xml:space="preserve"> и не имеющим других жилых помещений, пригодных для проживания.</w:t>
      </w:r>
    </w:p>
    <w:p w:rsidR="00200030" w:rsidRPr="00235B33" w:rsidRDefault="00235B33" w:rsidP="00D74577">
      <w:pPr>
        <w:ind w:firstLine="709"/>
        <w:jc w:val="both"/>
        <w:rPr>
          <w:sz w:val="28"/>
          <w:szCs w:val="28"/>
        </w:rPr>
      </w:pPr>
      <w:r w:rsidRPr="00235B33">
        <w:rPr>
          <w:sz w:val="28"/>
          <w:szCs w:val="28"/>
          <w:shd w:val="clear" w:color="auto" w:fill="FFFFFF"/>
        </w:rPr>
        <w:t>3.3. Уполномоченным органом по предоставлению жилых помещений м</w:t>
      </w:r>
      <w:r w:rsidR="008C6DBA">
        <w:rPr>
          <w:sz w:val="28"/>
          <w:szCs w:val="28"/>
          <w:shd w:val="clear" w:color="auto" w:fill="FFFFFF"/>
        </w:rPr>
        <w:t>аневренного фонда округа</w:t>
      </w:r>
      <w:r w:rsidRPr="00235B33">
        <w:rPr>
          <w:sz w:val="28"/>
          <w:szCs w:val="28"/>
          <w:shd w:val="clear" w:color="auto" w:fill="FFFFFF"/>
        </w:rPr>
        <w:t xml:space="preserve"> является администрация </w:t>
      </w:r>
      <w:proofErr w:type="spellStart"/>
      <w:r>
        <w:rPr>
          <w:sz w:val="28"/>
          <w:szCs w:val="28"/>
          <w:shd w:val="clear" w:color="auto" w:fill="FFFFFF"/>
        </w:rPr>
        <w:t>Устюженского</w:t>
      </w:r>
      <w:proofErr w:type="spellEnd"/>
      <w:r w:rsidRPr="00235B33">
        <w:rPr>
          <w:sz w:val="28"/>
          <w:szCs w:val="28"/>
          <w:shd w:val="clear" w:color="auto" w:fill="FFFFFF"/>
        </w:rPr>
        <w:t xml:space="preserve"> муниципального </w:t>
      </w:r>
      <w:r>
        <w:rPr>
          <w:sz w:val="28"/>
          <w:szCs w:val="28"/>
          <w:shd w:val="clear" w:color="auto" w:fill="FFFFFF"/>
        </w:rPr>
        <w:t>округа Вологодской области</w:t>
      </w:r>
      <w:r w:rsidRPr="00235B33">
        <w:rPr>
          <w:sz w:val="28"/>
          <w:szCs w:val="28"/>
          <w:shd w:val="clear" w:color="auto" w:fill="FFFFFF"/>
        </w:rPr>
        <w:t xml:space="preserve"> (далее </w:t>
      </w:r>
      <w:r>
        <w:rPr>
          <w:sz w:val="28"/>
          <w:szCs w:val="28"/>
          <w:shd w:val="clear" w:color="auto" w:fill="FFFFFF"/>
        </w:rPr>
        <w:t>–</w:t>
      </w:r>
      <w:r w:rsidRPr="00235B33">
        <w:rPr>
          <w:sz w:val="28"/>
          <w:szCs w:val="28"/>
          <w:shd w:val="clear" w:color="auto" w:fill="FFFFFF"/>
        </w:rPr>
        <w:t xml:space="preserve"> администрация</w:t>
      </w:r>
      <w:r>
        <w:rPr>
          <w:sz w:val="28"/>
          <w:szCs w:val="28"/>
          <w:shd w:val="clear" w:color="auto" w:fill="FFFFFF"/>
        </w:rPr>
        <w:t xml:space="preserve"> округа</w:t>
      </w:r>
      <w:r w:rsidRPr="00235B33">
        <w:rPr>
          <w:sz w:val="28"/>
          <w:szCs w:val="28"/>
          <w:shd w:val="clear" w:color="auto" w:fill="FFFFFF"/>
        </w:rPr>
        <w:t>)</w:t>
      </w:r>
      <w:r w:rsidR="00DB2051" w:rsidRPr="00DB2051">
        <w:rPr>
          <w:sz w:val="28"/>
          <w:szCs w:val="28"/>
        </w:rPr>
        <w:t xml:space="preserve"> </w:t>
      </w:r>
      <w:r w:rsidR="00DB2051">
        <w:rPr>
          <w:sz w:val="28"/>
          <w:szCs w:val="28"/>
        </w:rPr>
        <w:t>в лице комитета по управлению имуществом администрации округа</w:t>
      </w:r>
      <w:r w:rsidRPr="00235B33">
        <w:rPr>
          <w:sz w:val="28"/>
          <w:szCs w:val="28"/>
          <w:shd w:val="clear" w:color="auto" w:fill="FFFFFF"/>
        </w:rPr>
        <w:t>.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 </w:t>
      </w:r>
    </w:p>
    <w:p w:rsidR="00D74577" w:rsidRDefault="000377D1" w:rsidP="006B5146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>. Порядок учета граждан, нуждающихся в жилых</w:t>
      </w:r>
      <w:r w:rsidR="006B5146">
        <w:rPr>
          <w:sz w:val="28"/>
          <w:szCs w:val="28"/>
        </w:rPr>
        <w:t xml:space="preserve"> помещениях маневренного фонда округа</w:t>
      </w:r>
    </w:p>
    <w:p w:rsidR="006B5146" w:rsidRPr="00825320" w:rsidRDefault="006B5146" w:rsidP="006B514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74577" w:rsidRPr="00825320" w:rsidRDefault="00235B33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>.1. Учет граждан, нуждающихся в жилых помещениях маневренного фонда</w:t>
      </w:r>
      <w:r w:rsidR="00BE3C2A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 xml:space="preserve">, осуществляет </w:t>
      </w:r>
      <w:r w:rsidR="00D74577" w:rsidRPr="00F7049F">
        <w:rPr>
          <w:sz w:val="28"/>
          <w:szCs w:val="28"/>
        </w:rPr>
        <w:t xml:space="preserve">администрация </w:t>
      </w:r>
      <w:r w:rsidR="00D74577">
        <w:rPr>
          <w:sz w:val="28"/>
          <w:szCs w:val="28"/>
        </w:rPr>
        <w:t>округа</w:t>
      </w:r>
      <w:r w:rsidR="00D74577" w:rsidRPr="00825320">
        <w:rPr>
          <w:sz w:val="28"/>
          <w:szCs w:val="28"/>
        </w:rPr>
        <w:t>.</w:t>
      </w:r>
    </w:p>
    <w:p w:rsidR="00D74577" w:rsidRPr="00825320" w:rsidRDefault="00235B33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 xml:space="preserve">.2. Для рассмотрения вопроса о принятии на учет и предоставлении жилого помещения маневренного фонда </w:t>
      </w:r>
      <w:r w:rsidR="00BE3C2A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 xml:space="preserve">по договору найма жилого помещения маневренного фонда гражданам необходимо представить в </w:t>
      </w:r>
      <w:r w:rsidR="00D74577" w:rsidRPr="00F7049F">
        <w:rPr>
          <w:sz w:val="28"/>
          <w:szCs w:val="28"/>
        </w:rPr>
        <w:t xml:space="preserve">администрацию </w:t>
      </w:r>
      <w:r w:rsidR="00D74577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 xml:space="preserve">следующие документы: </w:t>
      </w:r>
    </w:p>
    <w:p w:rsidR="00D74577" w:rsidRPr="00825320" w:rsidRDefault="00D74577" w:rsidP="00D74577">
      <w:pPr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1) заявление о предоставлении жилого помещения маневренного фонда</w:t>
      </w:r>
      <w:r w:rsidR="00BE3C2A">
        <w:rPr>
          <w:sz w:val="28"/>
          <w:szCs w:val="28"/>
        </w:rPr>
        <w:t xml:space="preserve"> округа</w:t>
      </w:r>
      <w:r w:rsidR="00235B33">
        <w:rPr>
          <w:sz w:val="28"/>
          <w:szCs w:val="28"/>
        </w:rPr>
        <w:t>, подписанное всеми совершеннолетними членами семьи заявителя;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2) копии документов, удостоверяющих личность </w:t>
      </w:r>
      <w:r w:rsidR="00235B33">
        <w:rPr>
          <w:sz w:val="28"/>
          <w:szCs w:val="28"/>
        </w:rPr>
        <w:t>заявителя</w:t>
      </w:r>
      <w:r w:rsidRPr="00825320">
        <w:rPr>
          <w:sz w:val="28"/>
          <w:szCs w:val="28"/>
        </w:rPr>
        <w:t xml:space="preserve"> и лиц, указанных </w:t>
      </w:r>
      <w:r w:rsidR="00235B33">
        <w:rPr>
          <w:sz w:val="28"/>
          <w:szCs w:val="28"/>
        </w:rPr>
        <w:t xml:space="preserve">им </w:t>
      </w:r>
      <w:r w:rsidRPr="00825320">
        <w:rPr>
          <w:sz w:val="28"/>
          <w:szCs w:val="28"/>
        </w:rPr>
        <w:t>в качестве членов его семьи, достигших совершеннолетия;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3) судебное решение о признании членом семьи (в целях подтверждения факта наличия семейных отношений);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4) копии правоустанавливающих документов на жилые помещения, находящиеся в собственности у </w:t>
      </w:r>
      <w:r w:rsidR="00235B33">
        <w:rPr>
          <w:sz w:val="28"/>
          <w:szCs w:val="28"/>
        </w:rPr>
        <w:t>заявителя</w:t>
      </w:r>
      <w:r w:rsidRPr="00825320">
        <w:rPr>
          <w:sz w:val="28"/>
          <w:szCs w:val="28"/>
        </w:rPr>
        <w:t>, членов его семьи, права на которые не зарегистрированы в Едином государственном реестре недвижимости;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5) в случаях, когда регистрация рождения ребенка (детей), указанного (</w:t>
      </w:r>
      <w:proofErr w:type="spellStart"/>
      <w:r w:rsidRPr="00825320">
        <w:rPr>
          <w:sz w:val="28"/>
          <w:szCs w:val="28"/>
        </w:rPr>
        <w:t>ых</w:t>
      </w:r>
      <w:proofErr w:type="spellEnd"/>
      <w:r w:rsidRPr="00825320">
        <w:rPr>
          <w:sz w:val="28"/>
          <w:szCs w:val="28"/>
        </w:rPr>
        <w:t xml:space="preserve">) в заявлении в качестве члена семьи </w:t>
      </w:r>
      <w:r w:rsidR="00235B33">
        <w:rPr>
          <w:sz w:val="28"/>
          <w:szCs w:val="28"/>
        </w:rPr>
        <w:t>заявителя</w:t>
      </w:r>
      <w:r w:rsidRPr="00825320">
        <w:rPr>
          <w:sz w:val="28"/>
          <w:szCs w:val="28"/>
        </w:rPr>
        <w:t xml:space="preserve"> (для лиц, имеющих детей), произведена компетентным органом иностранного государства: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копию документа, подтверждающего факт рождения и регистрации ребенка, выданного и удостоверенного штампом «</w:t>
      </w:r>
      <w:proofErr w:type="spellStart"/>
      <w:r w:rsidRPr="00825320">
        <w:rPr>
          <w:sz w:val="28"/>
          <w:szCs w:val="28"/>
        </w:rPr>
        <w:t>апостиль</w:t>
      </w:r>
      <w:proofErr w:type="spellEnd"/>
      <w:r w:rsidRPr="00825320">
        <w:rPr>
          <w:sz w:val="28"/>
          <w:szCs w:val="28"/>
        </w:rPr>
        <w:t>»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 (далее - Конвенция);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копию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</w:t>
      </w:r>
      <w:r w:rsidRPr="00825320">
        <w:rPr>
          <w:sz w:val="28"/>
          <w:szCs w:val="28"/>
        </w:rPr>
        <w:lastRenderedPageBreak/>
        <w:t>территории иностранного государства, не являющегося участником Конвенции;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25320">
        <w:rPr>
          <w:sz w:val="28"/>
          <w:szCs w:val="28"/>
        </w:rPr>
        <w:t>копию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</w:t>
      </w:r>
      <w:r w:rsidR="0003407E">
        <w:rPr>
          <w:sz w:val="28"/>
          <w:szCs w:val="28"/>
        </w:rPr>
        <w:t>роде Минске 22 января 1993 года;</w:t>
      </w:r>
      <w:proofErr w:type="gramEnd"/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2 пункта </w:t>
      </w:r>
      <w:r w:rsidR="00235B33">
        <w:rPr>
          <w:sz w:val="28"/>
          <w:szCs w:val="28"/>
        </w:rPr>
        <w:t>3.</w:t>
      </w:r>
      <w:r w:rsidRPr="00825320">
        <w:rPr>
          <w:sz w:val="28"/>
          <w:szCs w:val="28"/>
        </w:rPr>
        <w:t xml:space="preserve">1 раздела </w:t>
      </w:r>
      <w:r w:rsidR="00235B33">
        <w:rPr>
          <w:sz w:val="28"/>
          <w:szCs w:val="28"/>
        </w:rPr>
        <w:t>3</w:t>
      </w:r>
      <w:r w:rsidRPr="00825320">
        <w:rPr>
          <w:sz w:val="28"/>
          <w:szCs w:val="28"/>
        </w:rPr>
        <w:t xml:space="preserve"> настоящего Положения).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Копии документов должны быть представлены с предъявлением подлинников (для обозрения) либо заверенными нотариально. Специалист </w:t>
      </w:r>
      <w:r w:rsidRPr="00F7049F">
        <w:rPr>
          <w:sz w:val="28"/>
          <w:szCs w:val="28"/>
        </w:rPr>
        <w:t xml:space="preserve">администрации </w:t>
      </w:r>
      <w:r w:rsidRPr="00825320">
        <w:rPr>
          <w:sz w:val="28"/>
          <w:szCs w:val="28"/>
        </w:rPr>
        <w:t xml:space="preserve"> </w:t>
      </w:r>
      <w:r w:rsidR="00235B33">
        <w:rPr>
          <w:sz w:val="28"/>
          <w:szCs w:val="28"/>
        </w:rPr>
        <w:t xml:space="preserve">округа, </w:t>
      </w:r>
      <w:r w:rsidRPr="00825320">
        <w:rPr>
          <w:sz w:val="28"/>
          <w:szCs w:val="28"/>
        </w:rPr>
        <w:t>принявший документы, делает отметку о соответствии копий документов их подлинникам.</w:t>
      </w:r>
    </w:p>
    <w:p w:rsidR="00D74577" w:rsidRPr="00825320" w:rsidRDefault="00235B33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 xml:space="preserve">.3. </w:t>
      </w:r>
      <w:r>
        <w:rPr>
          <w:sz w:val="28"/>
          <w:szCs w:val="28"/>
        </w:rPr>
        <w:t>Заявитель</w:t>
      </w:r>
      <w:r w:rsidR="00D74577" w:rsidRPr="00825320">
        <w:rPr>
          <w:sz w:val="28"/>
          <w:szCs w:val="28"/>
        </w:rPr>
        <w:t xml:space="preserve"> вправе по собственной инициативе представить в </w:t>
      </w:r>
      <w:r>
        <w:rPr>
          <w:sz w:val="28"/>
          <w:szCs w:val="28"/>
        </w:rPr>
        <w:t>администрацию округа</w:t>
      </w:r>
      <w:r w:rsidR="00D74577" w:rsidRPr="00825320">
        <w:rPr>
          <w:sz w:val="28"/>
          <w:szCs w:val="28"/>
        </w:rPr>
        <w:t xml:space="preserve"> следующие документы: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копию свидетельства о заключении брака (для лиц, состоящих в браке);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копии свидетельств о рождении детей (для лиц, имеющих детей), выданных органами ЗАГС или консульским учреждением Российской Федерации;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справку (документ) органа, осуществляющего государственный кадастровый учет и государственную регистрацию прав, о наличии (отсутствии) жилых помещений на праве собственности у гражданина и членов его семьи;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документы о наличии (отсутствии) жилых помещений, занимаемых по договорам социального найма, договорам найма жилых помещений жилищного фонда социального использования, у гражданина и членов его семьи;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25320">
        <w:rPr>
          <w:sz w:val="28"/>
          <w:szCs w:val="28"/>
        </w:rPr>
        <w:t>заключение межведомственной комиссии, составленное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подтверждающее, что жилое помещение признано непригодным для проживания в результате чрезвычайных обстоятельств либо в результате признания</w:t>
      </w:r>
      <w:proofErr w:type="gramEnd"/>
      <w:r w:rsidRPr="00825320">
        <w:rPr>
          <w:sz w:val="28"/>
          <w:szCs w:val="28"/>
        </w:rPr>
        <w:t xml:space="preserve"> многоквартирного дома аварийным и подлежащим сносу или реконструкции.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В случае непредставления заявителем документов, указанных в настоящем пункте, обязанность по представлению которых не возложена на гражданина, </w:t>
      </w:r>
      <w:r w:rsidRPr="00F7049F">
        <w:rPr>
          <w:sz w:val="28"/>
          <w:szCs w:val="28"/>
        </w:rPr>
        <w:t xml:space="preserve">администрация </w:t>
      </w:r>
      <w:r w:rsidR="00121145">
        <w:rPr>
          <w:sz w:val="28"/>
          <w:szCs w:val="28"/>
        </w:rPr>
        <w:t xml:space="preserve">округа </w:t>
      </w:r>
      <w:r w:rsidRPr="00825320">
        <w:rPr>
          <w:sz w:val="28"/>
          <w:szCs w:val="28"/>
        </w:rPr>
        <w:t>запрашивает документы в порядке межведомственного взаимодействия.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lastRenderedPageBreak/>
        <w:t>Требовать от гражданина документы, указанные в настоящем пункте, обязанность по представлению которых не возложена на гражданина, не допускается.</w:t>
      </w:r>
    </w:p>
    <w:p w:rsidR="00D74577" w:rsidRPr="00825320" w:rsidRDefault="00235B33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>.4. При приеме заявления гражданину выдается расписка в получении заявления и документов о предоставлении жилого помещения маневренного фонда</w:t>
      </w:r>
      <w:r w:rsidR="00BE3C2A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>.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Регистрация заявления производится в день поступления заявления и прилагаемых документов.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Учет заявлений граждан о предоставлении жилого помещения маневренного фонда </w:t>
      </w:r>
      <w:r w:rsidR="00BE3C2A">
        <w:rPr>
          <w:sz w:val="28"/>
          <w:szCs w:val="28"/>
        </w:rPr>
        <w:t xml:space="preserve">округа </w:t>
      </w:r>
      <w:r w:rsidRPr="00825320">
        <w:rPr>
          <w:sz w:val="28"/>
          <w:szCs w:val="28"/>
        </w:rPr>
        <w:t>осуществляется в хронологическом порядке по дате подачи гражданами заявлений в журнале учета заявлений.</w:t>
      </w:r>
    </w:p>
    <w:p w:rsidR="00D74577" w:rsidRPr="00825320" w:rsidRDefault="00235B33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 xml:space="preserve">.5. Поданные гражданами заявления рассматриваются </w:t>
      </w:r>
      <w:r w:rsidR="00D74577" w:rsidRPr="00F7049F">
        <w:rPr>
          <w:sz w:val="28"/>
          <w:szCs w:val="28"/>
        </w:rPr>
        <w:t xml:space="preserve">администрацией </w:t>
      </w:r>
      <w:r w:rsidR="00121145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>в течение 20 рабочих дней со дня регистрации их заявления. По результатам их рассмотрения принимается решение о постановке на учет граждан, нуждающихся в жилых помещениях маневренного фонда</w:t>
      </w:r>
      <w:r w:rsidR="00BE3C2A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>, либо об отказе в принятии на учет граждан, нуждающихся в предоставлении жилых помещений маневренного фонда</w:t>
      </w:r>
      <w:r w:rsidR="00BE3C2A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 xml:space="preserve">, в форме </w:t>
      </w:r>
      <w:r w:rsidR="00121145">
        <w:rPr>
          <w:sz w:val="28"/>
          <w:szCs w:val="28"/>
        </w:rPr>
        <w:t>постановления</w:t>
      </w:r>
      <w:r w:rsidR="00D74577" w:rsidRPr="00825320">
        <w:rPr>
          <w:sz w:val="28"/>
          <w:szCs w:val="28"/>
        </w:rPr>
        <w:t xml:space="preserve"> </w:t>
      </w:r>
      <w:r w:rsidR="00D74577" w:rsidRPr="00F7049F">
        <w:rPr>
          <w:sz w:val="28"/>
          <w:szCs w:val="28"/>
        </w:rPr>
        <w:t>администраци</w:t>
      </w:r>
      <w:r w:rsidR="00121145">
        <w:rPr>
          <w:sz w:val="28"/>
          <w:szCs w:val="28"/>
        </w:rPr>
        <w:t>и</w:t>
      </w:r>
      <w:r w:rsidR="00D74577" w:rsidRPr="00F7049F">
        <w:rPr>
          <w:sz w:val="28"/>
          <w:szCs w:val="28"/>
        </w:rPr>
        <w:t xml:space="preserve"> </w:t>
      </w:r>
      <w:r w:rsidR="00121145">
        <w:rPr>
          <w:sz w:val="28"/>
          <w:szCs w:val="28"/>
        </w:rPr>
        <w:t>округа</w:t>
      </w:r>
      <w:r w:rsidR="00D74577" w:rsidRPr="00825320">
        <w:rPr>
          <w:sz w:val="28"/>
          <w:szCs w:val="28"/>
        </w:rPr>
        <w:t>.</w:t>
      </w:r>
    </w:p>
    <w:p w:rsidR="00D74577" w:rsidRPr="00825320" w:rsidRDefault="00235B33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>.6. Решение об отказе в принятии на учет граждан, нуждающихся в предоставлении жилых помещений маневренного фонда</w:t>
      </w:r>
      <w:r w:rsidR="00BE3C2A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 xml:space="preserve">, принимается в случаях, если: </w:t>
      </w:r>
    </w:p>
    <w:p w:rsidR="00D74577" w:rsidRPr="00825320" w:rsidRDefault="00D74577" w:rsidP="00D74577">
      <w:pPr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1) не представлены документы, предусмотренные пункт</w:t>
      </w:r>
      <w:r w:rsidR="0003407E">
        <w:rPr>
          <w:sz w:val="28"/>
          <w:szCs w:val="28"/>
        </w:rPr>
        <w:t>ом</w:t>
      </w:r>
      <w:r w:rsidRPr="00825320">
        <w:rPr>
          <w:sz w:val="28"/>
          <w:szCs w:val="28"/>
        </w:rPr>
        <w:t xml:space="preserve"> </w:t>
      </w:r>
      <w:r w:rsidR="006B5146">
        <w:rPr>
          <w:sz w:val="28"/>
          <w:szCs w:val="28"/>
        </w:rPr>
        <w:t>4.2</w:t>
      </w:r>
      <w:r w:rsidRPr="00825320">
        <w:rPr>
          <w:sz w:val="28"/>
          <w:szCs w:val="28"/>
        </w:rPr>
        <w:t xml:space="preserve"> раздела </w:t>
      </w:r>
      <w:r w:rsidR="006B5146">
        <w:rPr>
          <w:sz w:val="28"/>
          <w:szCs w:val="28"/>
        </w:rPr>
        <w:t>4</w:t>
      </w:r>
      <w:r w:rsidRPr="00825320">
        <w:rPr>
          <w:sz w:val="28"/>
          <w:szCs w:val="28"/>
        </w:rPr>
        <w:t xml:space="preserve"> настоящ</w:t>
      </w:r>
      <w:r w:rsidR="006B5146">
        <w:rPr>
          <w:sz w:val="28"/>
          <w:szCs w:val="28"/>
        </w:rPr>
        <w:t>его</w:t>
      </w:r>
      <w:r w:rsidRPr="00825320">
        <w:rPr>
          <w:sz w:val="28"/>
          <w:szCs w:val="28"/>
        </w:rPr>
        <w:t xml:space="preserve"> Положени</w:t>
      </w:r>
      <w:r w:rsidR="006B5146">
        <w:rPr>
          <w:sz w:val="28"/>
          <w:szCs w:val="28"/>
        </w:rPr>
        <w:t>я</w:t>
      </w:r>
      <w:r w:rsidRPr="00825320">
        <w:rPr>
          <w:sz w:val="28"/>
          <w:szCs w:val="28"/>
        </w:rPr>
        <w:t xml:space="preserve">; </w:t>
      </w:r>
    </w:p>
    <w:p w:rsidR="00D74577" w:rsidRPr="00825320" w:rsidRDefault="00D74577" w:rsidP="00D74577">
      <w:pPr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2) в представленных документах имеются недостоверные, неточные или неполные сведения либо неоговоренные исправления, повреждения, не позволяющие однозначно истолковать их содержание;</w:t>
      </w:r>
    </w:p>
    <w:p w:rsidR="00D74577" w:rsidRPr="00825320" w:rsidRDefault="00D74577" w:rsidP="00D74577">
      <w:pPr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3) по результатам рассмотрения заявления выявлено отсутствие у гражданина права на предоставление жилого помещения маневренного фонда в соответствии с пункт</w:t>
      </w:r>
      <w:r w:rsidR="006B5146">
        <w:rPr>
          <w:sz w:val="28"/>
          <w:szCs w:val="28"/>
        </w:rPr>
        <w:t>ами</w:t>
      </w:r>
      <w:r w:rsidRPr="00825320">
        <w:rPr>
          <w:sz w:val="28"/>
          <w:szCs w:val="28"/>
        </w:rPr>
        <w:t xml:space="preserve"> </w:t>
      </w:r>
      <w:r w:rsidR="006B5146">
        <w:rPr>
          <w:sz w:val="28"/>
          <w:szCs w:val="28"/>
        </w:rPr>
        <w:t>3.</w:t>
      </w:r>
      <w:r w:rsidRPr="00825320">
        <w:rPr>
          <w:sz w:val="28"/>
          <w:szCs w:val="28"/>
        </w:rPr>
        <w:t>1</w:t>
      </w:r>
      <w:r w:rsidR="006B5146">
        <w:rPr>
          <w:sz w:val="28"/>
          <w:szCs w:val="28"/>
        </w:rPr>
        <w:t>, 3.2</w:t>
      </w:r>
      <w:r w:rsidRPr="00825320">
        <w:rPr>
          <w:sz w:val="28"/>
          <w:szCs w:val="28"/>
        </w:rPr>
        <w:t xml:space="preserve"> раздела </w:t>
      </w:r>
      <w:r w:rsidR="006B5146">
        <w:rPr>
          <w:sz w:val="28"/>
          <w:szCs w:val="28"/>
        </w:rPr>
        <w:t>3</w:t>
      </w:r>
      <w:r w:rsidRPr="00825320">
        <w:rPr>
          <w:sz w:val="28"/>
          <w:szCs w:val="28"/>
        </w:rPr>
        <w:t xml:space="preserve"> </w:t>
      </w:r>
      <w:r w:rsidR="0003407E">
        <w:rPr>
          <w:sz w:val="28"/>
          <w:szCs w:val="28"/>
        </w:rPr>
        <w:t xml:space="preserve">настоящего </w:t>
      </w:r>
      <w:r w:rsidRPr="00825320">
        <w:rPr>
          <w:sz w:val="28"/>
          <w:szCs w:val="28"/>
        </w:rPr>
        <w:t>Положения;</w:t>
      </w:r>
    </w:p>
    <w:p w:rsidR="00D74577" w:rsidRPr="00825320" w:rsidRDefault="00D74577" w:rsidP="00D74577">
      <w:pPr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4) поступило письменное заявление гражданина об отзыве заявления о принятии на учет.</w:t>
      </w:r>
    </w:p>
    <w:p w:rsidR="00D74577" w:rsidRPr="00825320" w:rsidRDefault="006B5146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 xml:space="preserve">.7. </w:t>
      </w:r>
      <w:proofErr w:type="gramStart"/>
      <w:r w:rsidR="00D74577" w:rsidRPr="00825320">
        <w:rPr>
          <w:sz w:val="28"/>
          <w:szCs w:val="28"/>
        </w:rPr>
        <w:t>О принят</w:t>
      </w:r>
      <w:r>
        <w:rPr>
          <w:sz w:val="28"/>
          <w:szCs w:val="28"/>
        </w:rPr>
        <w:t>ом</w:t>
      </w:r>
      <w:r w:rsidR="00D74577" w:rsidRPr="00825320">
        <w:rPr>
          <w:sz w:val="28"/>
          <w:szCs w:val="28"/>
        </w:rPr>
        <w:t xml:space="preserve"> по результатам рассмотрения заявления о предоставлении жилого помещения маневренного фонда</w:t>
      </w:r>
      <w:r w:rsidR="00BE3C2A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 xml:space="preserve"> решении, указанн</w:t>
      </w:r>
      <w:r>
        <w:rPr>
          <w:sz w:val="28"/>
          <w:szCs w:val="28"/>
        </w:rPr>
        <w:t>ом</w:t>
      </w:r>
      <w:r w:rsidR="00D74577" w:rsidRPr="00825320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 4</w:t>
      </w:r>
      <w:r w:rsidR="00D74577" w:rsidRPr="00825320">
        <w:rPr>
          <w:sz w:val="28"/>
          <w:szCs w:val="28"/>
        </w:rPr>
        <w:t xml:space="preserve">.5 раздела </w:t>
      </w: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 xml:space="preserve"> </w:t>
      </w:r>
      <w:r w:rsidR="0003407E">
        <w:rPr>
          <w:sz w:val="28"/>
          <w:szCs w:val="28"/>
        </w:rPr>
        <w:t xml:space="preserve">настоящего </w:t>
      </w:r>
      <w:r w:rsidR="00D74577" w:rsidRPr="00825320">
        <w:rPr>
          <w:sz w:val="28"/>
          <w:szCs w:val="28"/>
        </w:rPr>
        <w:t xml:space="preserve">Положения, </w:t>
      </w:r>
      <w:r>
        <w:rPr>
          <w:sz w:val="28"/>
          <w:szCs w:val="28"/>
        </w:rPr>
        <w:t>заявитель</w:t>
      </w:r>
      <w:r w:rsidR="00D74577" w:rsidRPr="00825320">
        <w:rPr>
          <w:sz w:val="28"/>
          <w:szCs w:val="28"/>
        </w:rPr>
        <w:t xml:space="preserve"> информируется в течение 3 рабочих дней со дня принятия </w:t>
      </w:r>
      <w:r>
        <w:rPr>
          <w:sz w:val="28"/>
          <w:szCs w:val="28"/>
        </w:rPr>
        <w:t xml:space="preserve">такого решения </w:t>
      </w:r>
      <w:r w:rsidR="00D74577" w:rsidRPr="00825320">
        <w:rPr>
          <w:sz w:val="28"/>
          <w:szCs w:val="28"/>
        </w:rPr>
        <w:t>способом, позволяющим подтвердить факт и дату направления такого уведомления.</w:t>
      </w:r>
      <w:proofErr w:type="gramEnd"/>
    </w:p>
    <w:p w:rsidR="00D74577" w:rsidRPr="00825320" w:rsidRDefault="006B5146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>.8. На гражданина, принятого на учет, оформляется учетное дело, в котором содержатся документы, являющиеся основанием для принятия на учет</w:t>
      </w:r>
      <w:r>
        <w:rPr>
          <w:sz w:val="28"/>
          <w:szCs w:val="28"/>
        </w:rPr>
        <w:t>.</w:t>
      </w:r>
    </w:p>
    <w:p w:rsidR="00D74577" w:rsidRPr="00825320" w:rsidRDefault="006B5146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>.9. Граждане снимаются с учета в случае: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1) подачи ими по месту учета заявления о снятии с учета;</w:t>
      </w:r>
    </w:p>
    <w:p w:rsidR="00D74577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2) утраты оснований, дающих право на получение жилого помещения маневренного фонда</w:t>
      </w:r>
      <w:r w:rsidR="006B5146">
        <w:rPr>
          <w:sz w:val="28"/>
          <w:szCs w:val="28"/>
        </w:rPr>
        <w:t xml:space="preserve"> округа</w:t>
      </w:r>
      <w:r w:rsidRPr="00825320">
        <w:rPr>
          <w:sz w:val="28"/>
          <w:szCs w:val="28"/>
        </w:rPr>
        <w:t>.</w:t>
      </w:r>
    </w:p>
    <w:p w:rsidR="00121145" w:rsidRPr="00825320" w:rsidRDefault="00121145" w:rsidP="00D745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77D1" w:rsidRPr="006B5146" w:rsidRDefault="006B5146" w:rsidP="00121145">
      <w:pPr>
        <w:shd w:val="clear" w:color="auto" w:fill="FFFFFF"/>
        <w:ind w:firstLine="709"/>
        <w:jc w:val="center"/>
        <w:rPr>
          <w:sz w:val="28"/>
          <w:szCs w:val="28"/>
          <w:shd w:val="clear" w:color="auto" w:fill="FFFFFF"/>
        </w:rPr>
      </w:pPr>
      <w:r w:rsidRPr="006B5146">
        <w:rPr>
          <w:sz w:val="28"/>
          <w:szCs w:val="28"/>
        </w:rPr>
        <w:lastRenderedPageBreak/>
        <w:t>5.</w:t>
      </w:r>
      <w:r w:rsidR="00D74577" w:rsidRPr="006B5146">
        <w:rPr>
          <w:sz w:val="28"/>
          <w:szCs w:val="28"/>
        </w:rPr>
        <w:t xml:space="preserve"> </w:t>
      </w:r>
      <w:r w:rsidR="000377D1" w:rsidRPr="006B5146">
        <w:rPr>
          <w:sz w:val="28"/>
          <w:szCs w:val="28"/>
          <w:shd w:val="clear" w:color="auto" w:fill="FFFFFF"/>
        </w:rPr>
        <w:t>Порядок и условия пользования жилыми помещениями маневренного фонда</w:t>
      </w:r>
      <w:r w:rsidRPr="006B5146">
        <w:rPr>
          <w:sz w:val="28"/>
          <w:szCs w:val="28"/>
          <w:shd w:val="clear" w:color="auto" w:fill="FFFFFF"/>
        </w:rPr>
        <w:t xml:space="preserve"> округа</w:t>
      </w:r>
    </w:p>
    <w:p w:rsidR="000377D1" w:rsidRDefault="000377D1" w:rsidP="00121145">
      <w:pPr>
        <w:shd w:val="clear" w:color="auto" w:fill="FFFFFF"/>
        <w:ind w:firstLine="709"/>
        <w:jc w:val="center"/>
        <w:rPr>
          <w:color w:val="22272F"/>
          <w:sz w:val="32"/>
          <w:szCs w:val="32"/>
          <w:shd w:val="clear" w:color="auto" w:fill="FFFFFF"/>
        </w:rPr>
      </w:pPr>
    </w:p>
    <w:p w:rsidR="00D74577" w:rsidRPr="00825320" w:rsidRDefault="00541AAE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>.1. Жилые помещения маневренного фонда</w:t>
      </w:r>
      <w:r w:rsidR="00195121">
        <w:rPr>
          <w:sz w:val="28"/>
          <w:szCs w:val="28"/>
        </w:rPr>
        <w:t xml:space="preserve"> округа </w:t>
      </w:r>
      <w:r w:rsidR="00D74577" w:rsidRPr="00825320">
        <w:rPr>
          <w:sz w:val="28"/>
          <w:szCs w:val="28"/>
        </w:rPr>
        <w:t>предоставляются гражданам в хронологическом порядке по дате принятия на учет граждан, нуждающихся в жилых помещениях маневренного фонда</w:t>
      </w:r>
      <w:r w:rsidR="006B5146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>.</w:t>
      </w:r>
    </w:p>
    <w:p w:rsidR="00D74577" w:rsidRPr="00825320" w:rsidRDefault="00541AAE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.2. Жилые помещения маневренного фонда </w:t>
      </w:r>
      <w:r w:rsidR="006B5146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>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жилой площади на одного человека осуществляется только с письменного согласия граждан.</w:t>
      </w:r>
    </w:p>
    <w:p w:rsidR="00D74577" w:rsidRPr="00825320" w:rsidRDefault="00541AAE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.3. </w:t>
      </w:r>
      <w:proofErr w:type="gramStart"/>
      <w:r w:rsidR="00D74577" w:rsidRPr="00F7049F">
        <w:rPr>
          <w:sz w:val="28"/>
          <w:szCs w:val="28"/>
        </w:rPr>
        <w:t xml:space="preserve">Администрация </w:t>
      </w:r>
      <w:r w:rsidR="00121145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 xml:space="preserve">в течение 5 рабочих дней со дня принятия </w:t>
      </w:r>
      <w:r w:rsidR="00121145">
        <w:rPr>
          <w:sz w:val="28"/>
          <w:szCs w:val="28"/>
        </w:rPr>
        <w:t>постановления</w:t>
      </w:r>
      <w:r w:rsidR="00D74577" w:rsidRPr="00825320">
        <w:rPr>
          <w:sz w:val="28"/>
          <w:szCs w:val="28"/>
        </w:rPr>
        <w:t xml:space="preserve"> о принятии гражданина на учет в случае наличия свободного жилого помещения маневренного фонда</w:t>
      </w:r>
      <w:r w:rsidR="00AE16B2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 xml:space="preserve"> либо в течение 5 рабочих дней со дня освобождения жилого помещения маневренного фонда </w:t>
      </w:r>
      <w:r w:rsidR="00195121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 xml:space="preserve">или принятия решения об отнесении жилого помещения к жилому помещению маневренного фонда </w:t>
      </w:r>
      <w:r w:rsidR="00195121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 xml:space="preserve">разрабатывает и утверждает в установленном порядке </w:t>
      </w:r>
      <w:r w:rsidR="00121145">
        <w:rPr>
          <w:sz w:val="28"/>
          <w:szCs w:val="28"/>
        </w:rPr>
        <w:t xml:space="preserve">постановление </w:t>
      </w:r>
      <w:r w:rsidR="00D74577" w:rsidRPr="00F7049F">
        <w:rPr>
          <w:sz w:val="28"/>
          <w:szCs w:val="28"/>
        </w:rPr>
        <w:t>администрации</w:t>
      </w:r>
      <w:proofErr w:type="gramEnd"/>
      <w:r w:rsidR="00D74577" w:rsidRPr="00F7049F">
        <w:rPr>
          <w:sz w:val="28"/>
          <w:szCs w:val="28"/>
        </w:rPr>
        <w:t xml:space="preserve"> </w:t>
      </w:r>
      <w:r w:rsidR="00121145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>о предоставлении жилого помещения маневренного фонда</w:t>
      </w:r>
      <w:r w:rsidR="00195121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>.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В течение 3 рабочих дней после принятия </w:t>
      </w:r>
      <w:r w:rsidR="006B5146">
        <w:rPr>
          <w:sz w:val="28"/>
          <w:szCs w:val="28"/>
        </w:rPr>
        <w:t>постановления</w:t>
      </w:r>
      <w:r w:rsidR="006B5146" w:rsidRPr="00825320">
        <w:rPr>
          <w:sz w:val="28"/>
          <w:szCs w:val="28"/>
        </w:rPr>
        <w:t xml:space="preserve"> </w:t>
      </w:r>
      <w:r w:rsidRPr="00825320">
        <w:rPr>
          <w:sz w:val="28"/>
          <w:szCs w:val="28"/>
        </w:rPr>
        <w:t>о предоставлении жилого помещения маневренного фонда</w:t>
      </w:r>
      <w:r w:rsidR="00541AAE">
        <w:rPr>
          <w:sz w:val="28"/>
          <w:szCs w:val="28"/>
        </w:rPr>
        <w:t xml:space="preserve"> округа</w:t>
      </w:r>
      <w:r w:rsidRPr="00825320">
        <w:rPr>
          <w:sz w:val="28"/>
          <w:szCs w:val="28"/>
        </w:rPr>
        <w:t xml:space="preserve"> </w:t>
      </w:r>
      <w:r w:rsidRPr="00F7049F">
        <w:rPr>
          <w:sz w:val="28"/>
          <w:szCs w:val="28"/>
        </w:rPr>
        <w:t xml:space="preserve">администрация </w:t>
      </w:r>
      <w:r w:rsidR="009B0ED3">
        <w:rPr>
          <w:sz w:val="28"/>
          <w:szCs w:val="28"/>
        </w:rPr>
        <w:t xml:space="preserve">округа </w:t>
      </w:r>
      <w:r w:rsidRPr="00825320">
        <w:rPr>
          <w:sz w:val="28"/>
          <w:szCs w:val="28"/>
        </w:rPr>
        <w:t>направляет (выдает) гражданину, в отношении которого принят</w:t>
      </w:r>
      <w:r w:rsidR="009B0ED3">
        <w:rPr>
          <w:sz w:val="28"/>
          <w:szCs w:val="28"/>
        </w:rPr>
        <w:t>о указанное</w:t>
      </w:r>
      <w:r w:rsidRPr="00825320">
        <w:rPr>
          <w:sz w:val="28"/>
          <w:szCs w:val="28"/>
        </w:rPr>
        <w:t xml:space="preserve"> </w:t>
      </w:r>
      <w:r w:rsidR="009B0ED3">
        <w:rPr>
          <w:sz w:val="28"/>
          <w:szCs w:val="28"/>
        </w:rPr>
        <w:t>постановление</w:t>
      </w:r>
      <w:r w:rsidRPr="00825320">
        <w:rPr>
          <w:sz w:val="28"/>
          <w:szCs w:val="28"/>
        </w:rPr>
        <w:t>, уведомление о предоставлении жилого помещения по договору найма жилого помещения маневренного фонда</w:t>
      </w:r>
      <w:r w:rsidR="00541AAE">
        <w:rPr>
          <w:sz w:val="28"/>
          <w:szCs w:val="28"/>
        </w:rPr>
        <w:t xml:space="preserve"> округа</w:t>
      </w:r>
      <w:r w:rsidRPr="00825320">
        <w:rPr>
          <w:sz w:val="28"/>
          <w:szCs w:val="28"/>
        </w:rPr>
        <w:t>.</w:t>
      </w:r>
    </w:p>
    <w:p w:rsidR="00D74577" w:rsidRPr="00825320" w:rsidRDefault="00541AAE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>.4. Договор найма жилого помещения маневренного фонда</w:t>
      </w:r>
      <w:r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 xml:space="preserve"> заключается </w:t>
      </w:r>
      <w:r w:rsidR="00D74577" w:rsidRPr="00F7049F">
        <w:rPr>
          <w:sz w:val="28"/>
          <w:szCs w:val="28"/>
        </w:rPr>
        <w:t xml:space="preserve">администрацией </w:t>
      </w:r>
      <w:r w:rsidR="009B0ED3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 xml:space="preserve">на основании </w:t>
      </w:r>
      <w:r w:rsidR="009B0ED3">
        <w:rPr>
          <w:sz w:val="28"/>
          <w:szCs w:val="28"/>
        </w:rPr>
        <w:t>постановления</w:t>
      </w:r>
      <w:r w:rsidR="00D74577" w:rsidRPr="00825320">
        <w:rPr>
          <w:sz w:val="28"/>
          <w:szCs w:val="28"/>
        </w:rPr>
        <w:t xml:space="preserve"> </w:t>
      </w:r>
      <w:r w:rsidR="00D74577" w:rsidRPr="00F7049F">
        <w:rPr>
          <w:sz w:val="28"/>
          <w:szCs w:val="28"/>
        </w:rPr>
        <w:t xml:space="preserve">администрации  </w:t>
      </w:r>
      <w:r w:rsidR="009B0ED3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 xml:space="preserve">о предоставлении жилого помещения маневренного фонда </w:t>
      </w:r>
      <w:r w:rsidR="00195121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>и является основанием для вселения гражданина в жилое помещение</w:t>
      </w:r>
      <w:r w:rsidR="00AE16B2" w:rsidRPr="00825320">
        <w:rPr>
          <w:sz w:val="28"/>
          <w:szCs w:val="28"/>
        </w:rPr>
        <w:t xml:space="preserve"> маневренного фонда</w:t>
      </w:r>
      <w:r w:rsidR="00AE16B2">
        <w:rPr>
          <w:sz w:val="28"/>
          <w:szCs w:val="28"/>
        </w:rPr>
        <w:t xml:space="preserve"> округа.</w:t>
      </w:r>
    </w:p>
    <w:p w:rsidR="00D74577" w:rsidRPr="00825320" w:rsidRDefault="00541AAE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>.5. Договор найма жилого помещения маневренного фонда</w:t>
      </w:r>
      <w:r w:rsidR="00195121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 xml:space="preserve">, типовая форма которого утверждена постановлением Правительства Российской Федерации от 26.01.2006 № 42, заключается на период: </w:t>
      </w:r>
    </w:p>
    <w:p w:rsidR="00D74577" w:rsidRPr="00825320" w:rsidRDefault="00541AAE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.5.1. До завершения капитального ремонта или реконструкции дома (при заключении такого договора с гражданами, указанными в подпункте 1 пункта </w:t>
      </w:r>
      <w:r w:rsidR="00195121">
        <w:rPr>
          <w:sz w:val="28"/>
          <w:szCs w:val="28"/>
        </w:rPr>
        <w:t>3.</w:t>
      </w:r>
      <w:r w:rsidR="00D74577" w:rsidRPr="00825320">
        <w:rPr>
          <w:sz w:val="28"/>
          <w:szCs w:val="28"/>
        </w:rPr>
        <w:t xml:space="preserve">1 </w:t>
      </w:r>
      <w:r w:rsidR="00D74577" w:rsidRPr="00195121">
        <w:rPr>
          <w:sz w:val="28"/>
          <w:szCs w:val="28"/>
        </w:rPr>
        <w:t xml:space="preserve">раздела </w:t>
      </w:r>
      <w:r w:rsidR="00195121" w:rsidRPr="00195121">
        <w:rPr>
          <w:sz w:val="28"/>
          <w:szCs w:val="28"/>
        </w:rPr>
        <w:t>3</w:t>
      </w:r>
      <w:r w:rsidR="00D74577" w:rsidRPr="00195121">
        <w:rPr>
          <w:sz w:val="28"/>
          <w:szCs w:val="28"/>
        </w:rPr>
        <w:t xml:space="preserve"> настоящего Положения);</w:t>
      </w:r>
      <w:r w:rsidR="00D74577" w:rsidRPr="00825320">
        <w:rPr>
          <w:sz w:val="28"/>
          <w:szCs w:val="28"/>
        </w:rPr>
        <w:t xml:space="preserve"> </w:t>
      </w:r>
    </w:p>
    <w:p w:rsidR="00D74577" w:rsidRPr="00825320" w:rsidRDefault="00541AAE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.5.2.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2 </w:t>
      </w:r>
      <w:r w:rsidR="00D74577" w:rsidRPr="00195121">
        <w:rPr>
          <w:sz w:val="28"/>
          <w:szCs w:val="28"/>
        </w:rPr>
        <w:t xml:space="preserve">пункта </w:t>
      </w:r>
      <w:r w:rsidR="00195121" w:rsidRPr="00195121">
        <w:rPr>
          <w:sz w:val="28"/>
          <w:szCs w:val="28"/>
        </w:rPr>
        <w:t>3.</w:t>
      </w:r>
      <w:r w:rsidR="00D74577" w:rsidRPr="00195121">
        <w:rPr>
          <w:sz w:val="28"/>
          <w:szCs w:val="28"/>
        </w:rPr>
        <w:t xml:space="preserve">1 раздела </w:t>
      </w:r>
      <w:r w:rsidR="00195121" w:rsidRPr="00195121">
        <w:rPr>
          <w:sz w:val="28"/>
          <w:szCs w:val="28"/>
        </w:rPr>
        <w:t>3</w:t>
      </w:r>
      <w:r w:rsidR="00D74577" w:rsidRPr="00195121">
        <w:rPr>
          <w:sz w:val="28"/>
          <w:szCs w:val="28"/>
        </w:rPr>
        <w:t xml:space="preserve"> настоящего Положения);</w:t>
      </w:r>
      <w:r w:rsidR="00D74577" w:rsidRPr="00825320">
        <w:rPr>
          <w:sz w:val="28"/>
          <w:szCs w:val="28"/>
        </w:rPr>
        <w:t xml:space="preserve"> </w:t>
      </w:r>
    </w:p>
    <w:p w:rsidR="00D74577" w:rsidRPr="00825320" w:rsidRDefault="00541AAE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.5.3. </w:t>
      </w:r>
      <w:proofErr w:type="gramStart"/>
      <w:r w:rsidR="00D74577" w:rsidRPr="00825320">
        <w:rPr>
          <w:sz w:val="28"/>
          <w:szCs w:val="28"/>
        </w:rPr>
        <w:t xml:space="preserve"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</w:t>
      </w:r>
      <w:r w:rsidR="00D74577" w:rsidRPr="00825320">
        <w:rPr>
          <w:sz w:val="28"/>
          <w:szCs w:val="28"/>
        </w:rPr>
        <w:lastRenderedPageBreak/>
        <w:t xml:space="preserve">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3 пункта </w:t>
      </w:r>
      <w:r w:rsidR="00195121">
        <w:rPr>
          <w:sz w:val="28"/>
          <w:szCs w:val="28"/>
        </w:rPr>
        <w:t>3.</w:t>
      </w:r>
      <w:r w:rsidR="00D74577" w:rsidRPr="00825320">
        <w:rPr>
          <w:sz w:val="28"/>
          <w:szCs w:val="28"/>
        </w:rPr>
        <w:t xml:space="preserve">1 раздела </w:t>
      </w:r>
      <w:r w:rsidR="00195121">
        <w:rPr>
          <w:sz w:val="28"/>
          <w:szCs w:val="28"/>
        </w:rPr>
        <w:t>3</w:t>
      </w:r>
      <w:proofErr w:type="gramEnd"/>
      <w:r w:rsidR="00D74577" w:rsidRPr="00825320">
        <w:rPr>
          <w:sz w:val="28"/>
          <w:szCs w:val="28"/>
        </w:rPr>
        <w:t xml:space="preserve"> настоящего Положения); </w:t>
      </w:r>
    </w:p>
    <w:p w:rsidR="00D74577" w:rsidRPr="00825320" w:rsidRDefault="00541AAE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.5.4. До завершения расчетов с гражданами, указанными в подпункте 4 пункта </w:t>
      </w:r>
      <w:r w:rsidR="00195121">
        <w:rPr>
          <w:sz w:val="28"/>
          <w:szCs w:val="28"/>
        </w:rPr>
        <w:t>3.</w:t>
      </w:r>
      <w:r w:rsidR="00D74577" w:rsidRPr="00825320">
        <w:rPr>
          <w:sz w:val="28"/>
          <w:szCs w:val="28"/>
        </w:rPr>
        <w:t xml:space="preserve">1 раздела </w:t>
      </w:r>
      <w:r w:rsidR="00195121">
        <w:rPr>
          <w:sz w:val="28"/>
          <w:szCs w:val="28"/>
        </w:rPr>
        <w:t>3</w:t>
      </w:r>
      <w:r w:rsidR="00D74577" w:rsidRPr="00825320">
        <w:rPr>
          <w:sz w:val="28"/>
          <w:szCs w:val="28"/>
        </w:rPr>
        <w:t xml:space="preserve"> настоящего Положения, либо до предоставления им жилых помещений, но не более чем на два года</w:t>
      </w:r>
      <w:r w:rsidR="00BC7A5B">
        <w:rPr>
          <w:sz w:val="28"/>
          <w:szCs w:val="28"/>
        </w:rPr>
        <w:t>;</w:t>
      </w:r>
    </w:p>
    <w:p w:rsidR="00D74577" w:rsidRPr="00825320" w:rsidRDefault="00541AAE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.5.5. Согласно установленным законодательством срокам (при заключении такого договора с гражданами, указанными в подпункте 5 пункта </w:t>
      </w:r>
      <w:r w:rsidR="00195121">
        <w:rPr>
          <w:sz w:val="28"/>
          <w:szCs w:val="28"/>
        </w:rPr>
        <w:t>3.</w:t>
      </w:r>
      <w:r w:rsidR="00D74577" w:rsidRPr="00825320">
        <w:rPr>
          <w:sz w:val="28"/>
          <w:szCs w:val="28"/>
        </w:rPr>
        <w:t xml:space="preserve">1 раздела </w:t>
      </w:r>
      <w:r w:rsidR="00195121">
        <w:rPr>
          <w:sz w:val="28"/>
          <w:szCs w:val="28"/>
        </w:rPr>
        <w:t>3</w:t>
      </w:r>
      <w:r w:rsidR="00D74577" w:rsidRPr="00825320">
        <w:rPr>
          <w:sz w:val="28"/>
          <w:szCs w:val="28"/>
        </w:rPr>
        <w:t xml:space="preserve"> настоящего Положения). </w:t>
      </w:r>
    </w:p>
    <w:p w:rsidR="00D74577" w:rsidRPr="00825320" w:rsidRDefault="00541AAE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.6. Истечение периода, на который заключен договор найма </w:t>
      </w:r>
      <w:proofErr w:type="gramStart"/>
      <w:r w:rsidR="00D74577" w:rsidRPr="00825320">
        <w:rPr>
          <w:sz w:val="28"/>
          <w:szCs w:val="28"/>
        </w:rPr>
        <w:t>жилого</w:t>
      </w:r>
      <w:proofErr w:type="gramEnd"/>
      <w:r w:rsidR="00D74577" w:rsidRPr="00825320">
        <w:rPr>
          <w:sz w:val="28"/>
          <w:szCs w:val="28"/>
        </w:rPr>
        <w:t xml:space="preserve"> помещения маневренного фонда</w:t>
      </w:r>
      <w:r w:rsidR="00195121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 xml:space="preserve">, является основанием прекращения данного договора. </w:t>
      </w:r>
    </w:p>
    <w:p w:rsidR="00D74577" w:rsidRPr="00825320" w:rsidRDefault="00541AAE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.7. Срок </w:t>
      </w:r>
      <w:proofErr w:type="gramStart"/>
      <w:r w:rsidR="00D74577" w:rsidRPr="00825320">
        <w:rPr>
          <w:sz w:val="28"/>
          <w:szCs w:val="28"/>
        </w:rPr>
        <w:t>действия договора найма жилого помещения маневренного фонда</w:t>
      </w:r>
      <w:r w:rsidR="00195121">
        <w:rPr>
          <w:sz w:val="28"/>
          <w:szCs w:val="28"/>
        </w:rPr>
        <w:t xml:space="preserve"> округа</w:t>
      </w:r>
      <w:proofErr w:type="gramEnd"/>
      <w:r w:rsidR="00D74577" w:rsidRPr="00825320">
        <w:rPr>
          <w:sz w:val="28"/>
          <w:szCs w:val="28"/>
        </w:rPr>
        <w:t xml:space="preserve"> при наличии обоснованных причин может быть продлен на основании </w:t>
      </w:r>
      <w:r w:rsidR="004E272D">
        <w:rPr>
          <w:sz w:val="28"/>
          <w:szCs w:val="28"/>
        </w:rPr>
        <w:t xml:space="preserve">постановления </w:t>
      </w:r>
      <w:r w:rsidR="00D74577" w:rsidRPr="00825320">
        <w:rPr>
          <w:sz w:val="28"/>
          <w:szCs w:val="28"/>
        </w:rPr>
        <w:t xml:space="preserve"> </w:t>
      </w:r>
      <w:r w:rsidR="00D74577" w:rsidRPr="00F7049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D74577" w:rsidRPr="00F7049F">
        <w:rPr>
          <w:sz w:val="28"/>
          <w:szCs w:val="28"/>
        </w:rPr>
        <w:t xml:space="preserve"> </w:t>
      </w:r>
      <w:r w:rsidR="004E272D" w:rsidRPr="00EB6D1C">
        <w:rPr>
          <w:sz w:val="28"/>
          <w:szCs w:val="28"/>
        </w:rPr>
        <w:t>округа</w:t>
      </w:r>
      <w:r w:rsidR="00D74577" w:rsidRPr="00EB6D1C">
        <w:rPr>
          <w:sz w:val="28"/>
          <w:szCs w:val="28"/>
        </w:rPr>
        <w:t>.</w:t>
      </w:r>
    </w:p>
    <w:p w:rsidR="00D74577" w:rsidRPr="00825320" w:rsidRDefault="00541AAE" w:rsidP="00D7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 xml:space="preserve">.8. Освободившиеся жилые помещения маневренного фонда </w:t>
      </w:r>
      <w:r w:rsidR="00195121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 xml:space="preserve">заселяются в порядке, установленном настоящим Положением. </w:t>
      </w:r>
    </w:p>
    <w:p w:rsidR="00D74577" w:rsidRDefault="00541AAE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>.9. Гражданин, с которым заключен договор найма жилого помещения маневренного фонда</w:t>
      </w:r>
      <w:r w:rsidR="00195121">
        <w:rPr>
          <w:sz w:val="28"/>
          <w:szCs w:val="28"/>
        </w:rPr>
        <w:t xml:space="preserve"> округа</w:t>
      </w:r>
      <w:r w:rsidR="00D74577" w:rsidRPr="00825320">
        <w:rPr>
          <w:sz w:val="28"/>
          <w:szCs w:val="28"/>
        </w:rPr>
        <w:t xml:space="preserve">, (далее </w:t>
      </w:r>
      <w:r>
        <w:rPr>
          <w:sz w:val="28"/>
          <w:szCs w:val="28"/>
        </w:rPr>
        <w:t>-</w:t>
      </w:r>
      <w:r w:rsidR="00D74577" w:rsidRPr="00825320">
        <w:rPr>
          <w:sz w:val="28"/>
          <w:szCs w:val="28"/>
        </w:rPr>
        <w:t xml:space="preserve">  наниматель) обязан своевременно и в полном объеме вносить в установленном действующим законодательством порядке плату за коммунальные услуги и жилое помещение.</w:t>
      </w:r>
    </w:p>
    <w:p w:rsidR="00BE3C2A" w:rsidRPr="00BE3C2A" w:rsidRDefault="00BE3C2A" w:rsidP="00BE3C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C2A">
        <w:rPr>
          <w:sz w:val="28"/>
          <w:szCs w:val="28"/>
        </w:rPr>
        <w:t>5.10. Граждане-наниматели и члены их семей обязаны использовать жилые помещения маневренного фонда</w:t>
      </w:r>
      <w:r w:rsidR="00195121">
        <w:rPr>
          <w:sz w:val="28"/>
          <w:szCs w:val="28"/>
        </w:rPr>
        <w:t xml:space="preserve"> округа</w:t>
      </w:r>
      <w:r w:rsidRPr="00BE3C2A">
        <w:rPr>
          <w:sz w:val="28"/>
          <w:szCs w:val="28"/>
        </w:rPr>
        <w:t xml:space="preserve"> только для проживания, обеспечивать сохранность жилого помещения и поддерживать его в надлежащем состоянии.</w:t>
      </w:r>
    </w:p>
    <w:p w:rsidR="00D74577" w:rsidRPr="00825320" w:rsidRDefault="00541AAE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>.1</w:t>
      </w:r>
      <w:r w:rsidR="00BE3C2A">
        <w:rPr>
          <w:sz w:val="28"/>
          <w:szCs w:val="28"/>
        </w:rPr>
        <w:t>1</w:t>
      </w:r>
      <w:r w:rsidR="00D74577" w:rsidRPr="00825320">
        <w:rPr>
          <w:sz w:val="28"/>
          <w:szCs w:val="28"/>
        </w:rPr>
        <w:t xml:space="preserve">. Договор найма жилого помещения маневренного фонда </w:t>
      </w:r>
      <w:proofErr w:type="gramStart"/>
      <w:r w:rsidR="00BC7A5B">
        <w:rPr>
          <w:sz w:val="28"/>
          <w:szCs w:val="28"/>
        </w:rPr>
        <w:t>округа</w:t>
      </w:r>
      <w:proofErr w:type="gramEnd"/>
      <w:r w:rsidR="00BC7A5B">
        <w:rPr>
          <w:sz w:val="28"/>
          <w:szCs w:val="28"/>
        </w:rPr>
        <w:t xml:space="preserve"> </w:t>
      </w:r>
      <w:r w:rsidR="00D74577" w:rsidRPr="00825320">
        <w:rPr>
          <w:sz w:val="28"/>
          <w:szCs w:val="28"/>
        </w:rPr>
        <w:t>может быть расторгнут в любое время по соглашению сторон, а также по требованию нанимателя.</w:t>
      </w:r>
    </w:p>
    <w:p w:rsidR="000377D1" w:rsidRPr="000377D1" w:rsidRDefault="00541AAE" w:rsidP="00D7457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D74577" w:rsidRPr="000377D1">
        <w:rPr>
          <w:sz w:val="28"/>
          <w:szCs w:val="28"/>
        </w:rPr>
        <w:t>.1</w:t>
      </w:r>
      <w:r w:rsidR="00BE3C2A">
        <w:rPr>
          <w:sz w:val="28"/>
          <w:szCs w:val="28"/>
        </w:rPr>
        <w:t>2</w:t>
      </w:r>
      <w:r w:rsidR="00D74577" w:rsidRPr="000377D1">
        <w:rPr>
          <w:sz w:val="28"/>
          <w:szCs w:val="28"/>
        </w:rPr>
        <w:t>.</w:t>
      </w:r>
      <w:r w:rsidR="000377D1" w:rsidRPr="000377D1">
        <w:rPr>
          <w:sz w:val="28"/>
          <w:szCs w:val="28"/>
          <w:shd w:val="clear" w:color="auto" w:fill="FFFFFF"/>
        </w:rPr>
        <w:t xml:space="preserve"> Договор найма жилого помещения маневренного </w:t>
      </w:r>
      <w:proofErr w:type="gramStart"/>
      <w:r w:rsidR="000377D1" w:rsidRPr="000377D1">
        <w:rPr>
          <w:sz w:val="28"/>
          <w:szCs w:val="28"/>
          <w:shd w:val="clear" w:color="auto" w:fill="FFFFFF"/>
        </w:rPr>
        <w:t>фонда</w:t>
      </w:r>
      <w:proofErr w:type="gramEnd"/>
      <w:r w:rsidR="000377D1" w:rsidRPr="000377D1">
        <w:rPr>
          <w:sz w:val="28"/>
          <w:szCs w:val="28"/>
          <w:shd w:val="clear" w:color="auto" w:fill="FFFFFF"/>
        </w:rPr>
        <w:t xml:space="preserve"> может быть расторгнут в судебном порядке по требованию </w:t>
      </w:r>
      <w:r>
        <w:rPr>
          <w:sz w:val="28"/>
          <w:szCs w:val="28"/>
          <w:shd w:val="clear" w:color="auto" w:fill="FFFFFF"/>
        </w:rPr>
        <w:t>администрации округа</w:t>
      </w:r>
      <w:r w:rsidR="000377D1" w:rsidRPr="000377D1">
        <w:rPr>
          <w:sz w:val="28"/>
          <w:szCs w:val="28"/>
          <w:shd w:val="clear" w:color="auto" w:fill="FFFFFF"/>
        </w:rPr>
        <w:t xml:space="preserve"> при неисполнении нанимателем и проживающими совместно с ним членами его семьи обязательств по договору, а также в иных, предусмотренных  Жилищн</w:t>
      </w:r>
      <w:r w:rsidR="00195121">
        <w:rPr>
          <w:sz w:val="28"/>
          <w:szCs w:val="28"/>
          <w:shd w:val="clear" w:color="auto" w:fill="FFFFFF"/>
        </w:rPr>
        <w:t>ым</w:t>
      </w:r>
      <w:r w:rsidR="000377D1" w:rsidRPr="000377D1">
        <w:rPr>
          <w:sz w:val="28"/>
          <w:szCs w:val="28"/>
          <w:shd w:val="clear" w:color="auto" w:fill="FFFFFF"/>
        </w:rPr>
        <w:t xml:space="preserve"> кодекс</w:t>
      </w:r>
      <w:r w:rsidR="00195121">
        <w:rPr>
          <w:sz w:val="28"/>
          <w:szCs w:val="28"/>
          <w:shd w:val="clear" w:color="auto" w:fill="FFFFFF"/>
        </w:rPr>
        <w:t>ом</w:t>
      </w:r>
      <w:r w:rsidR="000377D1" w:rsidRPr="000377D1">
        <w:rPr>
          <w:sz w:val="28"/>
          <w:szCs w:val="28"/>
          <w:shd w:val="clear" w:color="auto" w:fill="FFFFFF"/>
        </w:rPr>
        <w:t xml:space="preserve"> Р</w:t>
      </w:r>
      <w:r w:rsidR="00195121">
        <w:rPr>
          <w:sz w:val="28"/>
          <w:szCs w:val="28"/>
          <w:shd w:val="clear" w:color="auto" w:fill="FFFFFF"/>
        </w:rPr>
        <w:t>оссийской Федерации</w:t>
      </w:r>
      <w:r w:rsidR="000377D1" w:rsidRPr="000377D1">
        <w:rPr>
          <w:sz w:val="28"/>
          <w:szCs w:val="28"/>
          <w:shd w:val="clear" w:color="auto" w:fill="FFFFFF"/>
        </w:rPr>
        <w:t>, случаях.</w:t>
      </w:r>
    </w:p>
    <w:p w:rsidR="00D74577" w:rsidRPr="00825320" w:rsidRDefault="00541AAE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577" w:rsidRPr="00825320">
        <w:rPr>
          <w:sz w:val="28"/>
          <w:szCs w:val="28"/>
        </w:rPr>
        <w:t>.1</w:t>
      </w:r>
      <w:r w:rsidR="00BE3C2A">
        <w:rPr>
          <w:sz w:val="28"/>
          <w:szCs w:val="28"/>
        </w:rPr>
        <w:t>3</w:t>
      </w:r>
      <w:r w:rsidR="00D74577" w:rsidRPr="00825320">
        <w:rPr>
          <w:sz w:val="28"/>
          <w:szCs w:val="28"/>
        </w:rPr>
        <w:t xml:space="preserve">. Договор найма жилого помещения маневренного фонда </w:t>
      </w:r>
      <w:r w:rsidR="00195121">
        <w:rPr>
          <w:sz w:val="28"/>
          <w:szCs w:val="28"/>
        </w:rPr>
        <w:t xml:space="preserve">округа </w:t>
      </w:r>
      <w:r w:rsidR="00D74577" w:rsidRPr="00825320">
        <w:rPr>
          <w:sz w:val="28"/>
          <w:szCs w:val="28"/>
        </w:rPr>
        <w:t>прекращается в связи: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1) с предоставлением другого жилого помещения;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>2) с утратой (разрушением) жилого помещения;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3) </w:t>
      </w:r>
      <w:r w:rsidRPr="00825320">
        <w:rPr>
          <w:spacing w:val="-1"/>
          <w:sz w:val="28"/>
          <w:szCs w:val="28"/>
        </w:rPr>
        <w:t xml:space="preserve">со </w:t>
      </w:r>
      <w:r w:rsidRPr="00825320">
        <w:rPr>
          <w:sz w:val="28"/>
          <w:szCs w:val="28"/>
        </w:rPr>
        <w:t>смертью одиноко проживавшего нанимателя.</w:t>
      </w:r>
    </w:p>
    <w:p w:rsidR="00D74577" w:rsidRPr="00825320" w:rsidRDefault="00D74577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 w:rsidRPr="00825320">
        <w:rPr>
          <w:sz w:val="28"/>
          <w:szCs w:val="28"/>
        </w:rPr>
        <w:t xml:space="preserve">Члены семьи умершего </w:t>
      </w:r>
      <w:r w:rsidR="00541AAE">
        <w:rPr>
          <w:sz w:val="28"/>
          <w:szCs w:val="28"/>
        </w:rPr>
        <w:t>н</w:t>
      </w:r>
      <w:r w:rsidRPr="00825320">
        <w:rPr>
          <w:sz w:val="28"/>
          <w:szCs w:val="28"/>
        </w:rPr>
        <w:t>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D74577" w:rsidRPr="00825320" w:rsidRDefault="00541AAE" w:rsidP="00D74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E3C2A">
        <w:rPr>
          <w:sz w:val="28"/>
          <w:szCs w:val="28"/>
        </w:rPr>
        <w:t>4</w:t>
      </w:r>
      <w:r w:rsidR="00D74577" w:rsidRPr="00825320">
        <w:rPr>
          <w:sz w:val="28"/>
          <w:szCs w:val="28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D74577" w:rsidRPr="00825320" w:rsidRDefault="00D74577" w:rsidP="00D74577">
      <w:pPr>
        <w:rPr>
          <w:sz w:val="28"/>
          <w:szCs w:val="28"/>
        </w:rPr>
      </w:pPr>
    </w:p>
    <w:p w:rsidR="00D74577" w:rsidRPr="00F7049F" w:rsidRDefault="00D74577" w:rsidP="00D74577">
      <w:pPr>
        <w:ind w:right="4959"/>
        <w:jc w:val="both"/>
        <w:rPr>
          <w:sz w:val="28"/>
          <w:szCs w:val="28"/>
        </w:rPr>
      </w:pPr>
    </w:p>
    <w:p w:rsidR="00B87488" w:rsidRPr="00285BF6" w:rsidRDefault="00B87488">
      <w:pPr>
        <w:rPr>
          <w:color w:val="000000" w:themeColor="text1"/>
          <w:sz w:val="24"/>
          <w:szCs w:val="24"/>
        </w:rPr>
      </w:pPr>
    </w:p>
    <w:sectPr w:rsidR="00B87488" w:rsidRPr="00285BF6" w:rsidSect="00BC7A5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7F7A"/>
    <w:multiLevelType w:val="multilevel"/>
    <w:tmpl w:val="9B744BC0"/>
    <w:lvl w:ilvl="0">
      <w:start w:val="1"/>
      <w:numFmt w:val="decimal"/>
      <w:lvlText w:val="%1."/>
      <w:lvlJc w:val="left"/>
      <w:pPr>
        <w:ind w:left="900" w:hanging="360"/>
      </w:pPr>
      <w:rPr>
        <w:sz w:val="27"/>
      </w:rPr>
    </w:lvl>
    <w:lvl w:ilvl="1">
      <w:start w:val="10"/>
      <w:numFmt w:val="decimal"/>
      <w:isLgl/>
      <w:lvlText w:val="%1.%2."/>
      <w:lvlJc w:val="left"/>
      <w:pPr>
        <w:ind w:left="2178" w:hanging="1185"/>
      </w:pPr>
    </w:lvl>
    <w:lvl w:ilvl="2">
      <w:start w:val="1"/>
      <w:numFmt w:val="decimal"/>
      <w:isLgl/>
      <w:lvlText w:val="%1.%2.%3."/>
      <w:lvlJc w:val="left"/>
      <w:pPr>
        <w:ind w:left="1725" w:hanging="1185"/>
      </w:pPr>
    </w:lvl>
    <w:lvl w:ilvl="3">
      <w:start w:val="1"/>
      <w:numFmt w:val="decimal"/>
      <w:isLgl/>
      <w:lvlText w:val="%1.%2.%3.%4."/>
      <w:lvlJc w:val="left"/>
      <w:pPr>
        <w:ind w:left="1725" w:hanging="1185"/>
      </w:pPr>
    </w:lvl>
    <w:lvl w:ilvl="4">
      <w:start w:val="1"/>
      <w:numFmt w:val="decimal"/>
      <w:isLgl/>
      <w:lvlText w:val="%1.%2.%3.%4.%5."/>
      <w:lvlJc w:val="left"/>
      <w:pPr>
        <w:ind w:left="1725" w:hanging="118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E29"/>
    <w:rsid w:val="00031D89"/>
    <w:rsid w:val="0003407E"/>
    <w:rsid w:val="000377D1"/>
    <w:rsid w:val="000511C8"/>
    <w:rsid w:val="00085F46"/>
    <w:rsid w:val="000B1DCC"/>
    <w:rsid w:val="000C04EB"/>
    <w:rsid w:val="000C4C83"/>
    <w:rsid w:val="000C76E6"/>
    <w:rsid w:val="000C7C9F"/>
    <w:rsid w:val="000D50E4"/>
    <w:rsid w:val="000E6A1C"/>
    <w:rsid w:val="000F0756"/>
    <w:rsid w:val="00104D86"/>
    <w:rsid w:val="00121145"/>
    <w:rsid w:val="0015033F"/>
    <w:rsid w:val="00174B44"/>
    <w:rsid w:val="00191A15"/>
    <w:rsid w:val="00195121"/>
    <w:rsid w:val="001960AE"/>
    <w:rsid w:val="001A1469"/>
    <w:rsid w:val="001A1C35"/>
    <w:rsid w:val="001B0637"/>
    <w:rsid w:val="001E62D3"/>
    <w:rsid w:val="001F02E7"/>
    <w:rsid w:val="001F61A0"/>
    <w:rsid w:val="00200030"/>
    <w:rsid w:val="00220D53"/>
    <w:rsid w:val="00235B33"/>
    <w:rsid w:val="00267B85"/>
    <w:rsid w:val="00285BF6"/>
    <w:rsid w:val="002A41E9"/>
    <w:rsid w:val="002A4E60"/>
    <w:rsid w:val="002A5F49"/>
    <w:rsid w:val="002E4238"/>
    <w:rsid w:val="00315DBA"/>
    <w:rsid w:val="00393BC9"/>
    <w:rsid w:val="00395A31"/>
    <w:rsid w:val="00397E52"/>
    <w:rsid w:val="003A3977"/>
    <w:rsid w:val="003B445D"/>
    <w:rsid w:val="003D7009"/>
    <w:rsid w:val="00401B5D"/>
    <w:rsid w:val="004145D7"/>
    <w:rsid w:val="00424DA3"/>
    <w:rsid w:val="00434269"/>
    <w:rsid w:val="00471683"/>
    <w:rsid w:val="0047712A"/>
    <w:rsid w:val="0049441F"/>
    <w:rsid w:val="004B298F"/>
    <w:rsid w:val="004B744A"/>
    <w:rsid w:val="004D08E8"/>
    <w:rsid w:val="004E272D"/>
    <w:rsid w:val="00502FD8"/>
    <w:rsid w:val="00541AAE"/>
    <w:rsid w:val="005558EF"/>
    <w:rsid w:val="005B71A9"/>
    <w:rsid w:val="005C4A98"/>
    <w:rsid w:val="005C4CA5"/>
    <w:rsid w:val="005F5F45"/>
    <w:rsid w:val="00633491"/>
    <w:rsid w:val="00661EB8"/>
    <w:rsid w:val="006628B4"/>
    <w:rsid w:val="00666AD4"/>
    <w:rsid w:val="00675914"/>
    <w:rsid w:val="006778FA"/>
    <w:rsid w:val="006B0DFA"/>
    <w:rsid w:val="006B5146"/>
    <w:rsid w:val="006C1CD4"/>
    <w:rsid w:val="006D79DD"/>
    <w:rsid w:val="006F09AF"/>
    <w:rsid w:val="006F4E0C"/>
    <w:rsid w:val="0070370D"/>
    <w:rsid w:val="0070486C"/>
    <w:rsid w:val="00737C26"/>
    <w:rsid w:val="0074047C"/>
    <w:rsid w:val="00777FDB"/>
    <w:rsid w:val="007922D5"/>
    <w:rsid w:val="007B68FF"/>
    <w:rsid w:val="007D4696"/>
    <w:rsid w:val="007E6620"/>
    <w:rsid w:val="007E6E61"/>
    <w:rsid w:val="007F7011"/>
    <w:rsid w:val="008445DA"/>
    <w:rsid w:val="00847BE5"/>
    <w:rsid w:val="00855040"/>
    <w:rsid w:val="00874CB7"/>
    <w:rsid w:val="008907C2"/>
    <w:rsid w:val="008A1277"/>
    <w:rsid w:val="008A1642"/>
    <w:rsid w:val="008C05D2"/>
    <w:rsid w:val="008C6DBA"/>
    <w:rsid w:val="008C7F9C"/>
    <w:rsid w:val="008D7C75"/>
    <w:rsid w:val="009025E4"/>
    <w:rsid w:val="00984E86"/>
    <w:rsid w:val="00986DC9"/>
    <w:rsid w:val="009B0ED3"/>
    <w:rsid w:val="009B4DA2"/>
    <w:rsid w:val="009B6A20"/>
    <w:rsid w:val="009C11BB"/>
    <w:rsid w:val="009C3F4C"/>
    <w:rsid w:val="009C57E0"/>
    <w:rsid w:val="009E0454"/>
    <w:rsid w:val="009E1CD3"/>
    <w:rsid w:val="009F02E5"/>
    <w:rsid w:val="00A00ACC"/>
    <w:rsid w:val="00A40EF2"/>
    <w:rsid w:val="00A46411"/>
    <w:rsid w:val="00A56B7E"/>
    <w:rsid w:val="00A56F5B"/>
    <w:rsid w:val="00AE16B2"/>
    <w:rsid w:val="00B17010"/>
    <w:rsid w:val="00B236C2"/>
    <w:rsid w:val="00B5660F"/>
    <w:rsid w:val="00B73E80"/>
    <w:rsid w:val="00B75FCF"/>
    <w:rsid w:val="00B87488"/>
    <w:rsid w:val="00B90CBA"/>
    <w:rsid w:val="00BA4DBE"/>
    <w:rsid w:val="00BB49AA"/>
    <w:rsid w:val="00BB52F3"/>
    <w:rsid w:val="00BC7A5B"/>
    <w:rsid w:val="00BD4308"/>
    <w:rsid w:val="00BE3C2A"/>
    <w:rsid w:val="00BF4519"/>
    <w:rsid w:val="00BF6B5B"/>
    <w:rsid w:val="00C0269F"/>
    <w:rsid w:val="00C04E29"/>
    <w:rsid w:val="00C136F7"/>
    <w:rsid w:val="00C27BF4"/>
    <w:rsid w:val="00C52B5A"/>
    <w:rsid w:val="00C60ACA"/>
    <w:rsid w:val="00CB6072"/>
    <w:rsid w:val="00CD3C56"/>
    <w:rsid w:val="00D56E85"/>
    <w:rsid w:val="00D74577"/>
    <w:rsid w:val="00D8227E"/>
    <w:rsid w:val="00DA0851"/>
    <w:rsid w:val="00DB2051"/>
    <w:rsid w:val="00DE2022"/>
    <w:rsid w:val="00DF0AF6"/>
    <w:rsid w:val="00E01B85"/>
    <w:rsid w:val="00E15048"/>
    <w:rsid w:val="00E31B1C"/>
    <w:rsid w:val="00E47569"/>
    <w:rsid w:val="00E844F5"/>
    <w:rsid w:val="00E90508"/>
    <w:rsid w:val="00EA0E79"/>
    <w:rsid w:val="00EA4A4D"/>
    <w:rsid w:val="00EB6D1C"/>
    <w:rsid w:val="00EE1D0B"/>
    <w:rsid w:val="00EF2EFA"/>
    <w:rsid w:val="00EF30E6"/>
    <w:rsid w:val="00F20764"/>
    <w:rsid w:val="00F86D94"/>
    <w:rsid w:val="00FA067B"/>
    <w:rsid w:val="00FC0020"/>
    <w:rsid w:val="00FC2983"/>
    <w:rsid w:val="00FD39E7"/>
    <w:rsid w:val="00FE296D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5B"/>
  </w:style>
  <w:style w:type="paragraph" w:styleId="1">
    <w:name w:val="heading 1"/>
    <w:basedOn w:val="a"/>
    <w:next w:val="a"/>
    <w:link w:val="10"/>
    <w:qFormat/>
    <w:rsid w:val="00BF6B5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F6B5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F6B5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BF6B5B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F6B5B"/>
    <w:pPr>
      <w:keepNext/>
      <w:ind w:left="-142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F6B5B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F6B5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B5B"/>
    <w:rPr>
      <w:sz w:val="28"/>
    </w:rPr>
  </w:style>
  <w:style w:type="character" w:customStyle="1" w:styleId="20">
    <w:name w:val="Заголовок 2 Знак"/>
    <w:basedOn w:val="a0"/>
    <w:link w:val="2"/>
    <w:rsid w:val="00BF6B5B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BF6B5B"/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BF6B5B"/>
    <w:rPr>
      <w:b/>
      <w:sz w:val="28"/>
    </w:rPr>
  </w:style>
  <w:style w:type="character" w:customStyle="1" w:styleId="50">
    <w:name w:val="Заголовок 5 Знак"/>
    <w:basedOn w:val="a0"/>
    <w:link w:val="5"/>
    <w:rsid w:val="00BF6B5B"/>
    <w:rPr>
      <w:b/>
      <w:sz w:val="28"/>
    </w:rPr>
  </w:style>
  <w:style w:type="character" w:customStyle="1" w:styleId="60">
    <w:name w:val="Заголовок 6 Знак"/>
    <w:basedOn w:val="a0"/>
    <w:link w:val="6"/>
    <w:rsid w:val="00BF6B5B"/>
    <w:rPr>
      <w:sz w:val="24"/>
    </w:rPr>
  </w:style>
  <w:style w:type="character" w:customStyle="1" w:styleId="70">
    <w:name w:val="Заголовок 7 Знак"/>
    <w:basedOn w:val="a0"/>
    <w:link w:val="7"/>
    <w:rsid w:val="00BF6B5B"/>
    <w:rPr>
      <w:sz w:val="24"/>
    </w:rPr>
  </w:style>
  <w:style w:type="paragraph" w:styleId="a3">
    <w:name w:val="caption"/>
    <w:basedOn w:val="a"/>
    <w:next w:val="a"/>
    <w:qFormat/>
    <w:rsid w:val="00BF6B5B"/>
    <w:pPr>
      <w:framePr w:w="3755" w:h="3977" w:hSpace="141" w:wrap="around" w:vAnchor="text" w:hAnchor="page" w:x="1802" w:y="51"/>
      <w:jc w:val="center"/>
    </w:pPr>
    <w:rPr>
      <w:b/>
      <w:sz w:val="22"/>
    </w:rPr>
  </w:style>
  <w:style w:type="paragraph" w:styleId="a4">
    <w:name w:val="Title"/>
    <w:basedOn w:val="a"/>
    <w:link w:val="a5"/>
    <w:qFormat/>
    <w:rsid w:val="00BF6B5B"/>
    <w:pPr>
      <w:ind w:firstLine="720"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BF6B5B"/>
    <w:rPr>
      <w:sz w:val="28"/>
    </w:rPr>
  </w:style>
  <w:style w:type="paragraph" w:styleId="a6">
    <w:name w:val="List Paragraph"/>
    <w:basedOn w:val="a"/>
    <w:uiPriority w:val="34"/>
    <w:qFormat/>
    <w:rsid w:val="00BF6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C04E2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04E29"/>
    <w:rPr>
      <w:color w:val="0000FF"/>
      <w:u w:val="single"/>
    </w:rPr>
  </w:style>
  <w:style w:type="paragraph" w:customStyle="1" w:styleId="headertext">
    <w:name w:val="headertext"/>
    <w:basedOn w:val="a"/>
    <w:rsid w:val="00C04E2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 Знак"/>
    <w:link w:val="ConsPlusNormal0"/>
    <w:locked/>
    <w:rsid w:val="00424DA3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424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4A98"/>
    <w:pPr>
      <w:keepNext/>
      <w:keepLine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C4A98"/>
    <w:rPr>
      <w:sz w:val="28"/>
    </w:rPr>
  </w:style>
  <w:style w:type="paragraph" w:styleId="a8">
    <w:name w:val="Body Text"/>
    <w:basedOn w:val="a"/>
    <w:link w:val="a9"/>
    <w:uiPriority w:val="99"/>
    <w:semiHidden/>
    <w:unhideWhenUsed/>
    <w:rsid w:val="007E662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6620"/>
  </w:style>
  <w:style w:type="paragraph" w:styleId="aa">
    <w:name w:val="Balloon Text"/>
    <w:basedOn w:val="a"/>
    <w:link w:val="ab"/>
    <w:uiPriority w:val="99"/>
    <w:semiHidden/>
    <w:unhideWhenUsed/>
    <w:rsid w:val="007E66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620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F86D94"/>
    <w:rPr>
      <w:color w:val="106BBE"/>
    </w:rPr>
  </w:style>
  <w:style w:type="paragraph" w:customStyle="1" w:styleId="s1">
    <w:name w:val="s_1"/>
    <w:basedOn w:val="a"/>
    <w:rsid w:val="000C4C8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0C4C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E0CB-254F-4975-920B-593FE43B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9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Знаменская</dc:creator>
  <cp:lastModifiedBy>Устинов</cp:lastModifiedBy>
  <cp:revision>18</cp:revision>
  <cp:lastPrinted>2023-09-19T04:01:00Z</cp:lastPrinted>
  <dcterms:created xsi:type="dcterms:W3CDTF">2023-09-06T11:50:00Z</dcterms:created>
  <dcterms:modified xsi:type="dcterms:W3CDTF">2023-09-19T08:34:00Z</dcterms:modified>
</cp:coreProperties>
</file>