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7B0F" w:rsidRPr="00387B0F" w:rsidRDefault="00387B0F" w:rsidP="00A40D52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  <w:r w:rsidRPr="00387B0F">
        <w:rPr>
          <w:rFonts w:ascii="Times New Roman" w:hAnsi="Times New Roman" w:cs="Times New Roman"/>
          <w:noProof/>
        </w:rPr>
        <w:drawing>
          <wp:inline distT="0" distB="0" distL="0" distR="0">
            <wp:extent cx="533400" cy="676275"/>
            <wp:effectExtent l="19050" t="0" r="0" b="0"/>
            <wp:docPr id="1" name="Рисунок 1" descr="Г_рай_пв(черн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_рай_пв(черн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87B0F" w:rsidRPr="00387B0F" w:rsidRDefault="00387B0F" w:rsidP="00A40D52">
      <w:pPr>
        <w:pStyle w:val="1"/>
        <w:keepLines/>
        <w:rPr>
          <w:sz w:val="20"/>
        </w:rPr>
      </w:pPr>
    </w:p>
    <w:p w:rsidR="00387B0F" w:rsidRPr="00387B0F" w:rsidRDefault="00387B0F" w:rsidP="00A40D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87B0F">
        <w:rPr>
          <w:rFonts w:ascii="Times New Roman" w:hAnsi="Times New Roman" w:cs="Times New Roman"/>
          <w:sz w:val="32"/>
          <w:szCs w:val="32"/>
        </w:rPr>
        <w:t xml:space="preserve">АДМИНИСТРАЦИЯ УСТЮЖЕНСКОГО </w:t>
      </w:r>
    </w:p>
    <w:p w:rsidR="00387B0F" w:rsidRDefault="00387B0F" w:rsidP="00A40D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МУНИЦИПАЛЬНОГО ОКРУГА</w:t>
      </w:r>
    </w:p>
    <w:p w:rsidR="00387B0F" w:rsidRPr="00387B0F" w:rsidRDefault="00387B0F" w:rsidP="00A40D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ВОЛОГОДСКОЙ ОБЛАСТИ</w:t>
      </w:r>
    </w:p>
    <w:p w:rsidR="00387B0F" w:rsidRPr="00387B0F" w:rsidRDefault="00387B0F" w:rsidP="00A40D5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387B0F" w:rsidRPr="00387B0F" w:rsidRDefault="00387B0F" w:rsidP="00A40D52">
      <w:pPr>
        <w:keepNext/>
        <w:keepLines/>
        <w:spacing w:after="0" w:line="240" w:lineRule="auto"/>
        <w:jc w:val="center"/>
        <w:rPr>
          <w:rFonts w:ascii="Times New Roman" w:hAnsi="Times New Roman" w:cs="Times New Roman"/>
          <w:b/>
          <w:spacing w:val="40"/>
          <w:sz w:val="24"/>
        </w:rPr>
      </w:pPr>
      <w:r w:rsidRPr="00387B0F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387B0F" w:rsidRPr="00387B0F" w:rsidRDefault="00387B0F" w:rsidP="00A40D52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387B0F" w:rsidRPr="00387B0F" w:rsidRDefault="00387B0F" w:rsidP="00A40D52">
      <w:pPr>
        <w:keepNext/>
        <w:keepLines/>
        <w:spacing w:after="0" w:line="240" w:lineRule="auto"/>
        <w:jc w:val="center"/>
        <w:rPr>
          <w:rFonts w:ascii="Times New Roman" w:hAnsi="Times New Roman" w:cs="Times New Roman"/>
        </w:rPr>
      </w:pPr>
    </w:p>
    <w:p w:rsidR="00387B0F" w:rsidRPr="00387B0F" w:rsidRDefault="00387B0F" w:rsidP="00A40D52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387B0F">
        <w:rPr>
          <w:rFonts w:ascii="Times New Roman" w:hAnsi="Times New Roman" w:cs="Times New Roman"/>
          <w:sz w:val="28"/>
        </w:rPr>
        <w:t>от ________ № ____</w:t>
      </w:r>
    </w:p>
    <w:p w:rsidR="00387B0F" w:rsidRPr="00387B0F" w:rsidRDefault="00387B0F" w:rsidP="00A40D52">
      <w:pPr>
        <w:keepNext/>
        <w:keepLines/>
        <w:spacing w:after="0" w:line="240" w:lineRule="auto"/>
        <w:rPr>
          <w:rFonts w:ascii="Times New Roman" w:hAnsi="Times New Roman" w:cs="Times New Roman"/>
          <w:sz w:val="28"/>
        </w:rPr>
      </w:pPr>
      <w:r w:rsidRPr="00387B0F">
        <w:rPr>
          <w:rFonts w:ascii="Times New Roman" w:hAnsi="Times New Roman" w:cs="Times New Roman"/>
          <w:sz w:val="28"/>
        </w:rPr>
        <w:t xml:space="preserve">        г. Устюжна</w:t>
      </w:r>
    </w:p>
    <w:p w:rsidR="00387B0F" w:rsidRPr="00387B0F" w:rsidRDefault="00387B0F" w:rsidP="00A40D52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387B0F" w:rsidRPr="00387B0F" w:rsidRDefault="00177B41" w:rsidP="00A40D52">
      <w:pPr>
        <w:keepNext/>
        <w:keepLines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177B41">
        <w:rPr>
          <w:rFonts w:ascii="Times New Roman" w:hAnsi="Times New Roman" w:cs="Times New Roman"/>
          <w:noProof/>
        </w:rPr>
        <w:pict>
          <v:group id="_x0000_s1026" style="position:absolute;margin-left:-4.35pt;margin-top:9.1pt;width:207pt;height:21.65pt;z-index:251660288" coordorigin="1584,5184" coordsize="3889,433">
            <v:line id="_x0000_s1027" style="position:absolute" from="1584,5184" to="1585,5617" o:allowincell="f" strokeweight="1pt">
              <v:stroke startarrowwidth="narrow" startarrowlength="long" endarrowwidth="narrow" endarrowlength="long"/>
            </v:line>
            <v:line id="_x0000_s1028" style="position:absolute" from="1584,5184" to="2017,5185" o:allowincell="f" strokeweight="1pt">
              <v:stroke startarrowwidth="narrow" startarrowlength="long" endarrowwidth="narrow" endarrowlength="long"/>
            </v:line>
            <v:line id="_x0000_s1029" style="position:absolute" from="5472,5184" to="5473,5617" o:allowincell="f" strokeweight="1pt">
              <v:stroke startarrowwidth="narrow" startarrowlength="long" endarrowwidth="narrow" endarrowlength="long"/>
            </v:line>
            <v:line id="_x0000_s1030" style="position:absolute;flip:x" from="5040,5184" to="5472,5184" o:allowincell="f" strokeweight="1pt">
              <v:stroke startarrowwidth="narrow" startarrowlength="long" endarrowwidth="narrow" endarrowlength="long"/>
            </v:line>
          </v:group>
        </w:pict>
      </w:r>
      <w:r w:rsidR="00387B0F" w:rsidRPr="00387B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87B0F" w:rsidRPr="00387B0F" w:rsidRDefault="00387B0F" w:rsidP="00A40D52">
      <w:pPr>
        <w:pStyle w:val="msonormalbullet1gif"/>
        <w:spacing w:before="0" w:beforeAutospacing="0" w:after="0" w:afterAutospacing="0"/>
        <w:contextualSpacing/>
        <w:rPr>
          <w:sz w:val="28"/>
          <w:szCs w:val="28"/>
        </w:rPr>
      </w:pPr>
      <w:r w:rsidRPr="00387B0F">
        <w:rPr>
          <w:sz w:val="28"/>
          <w:szCs w:val="28"/>
        </w:rPr>
        <w:t>О внедрении стандарта развития</w:t>
      </w:r>
    </w:p>
    <w:p w:rsidR="00387B0F" w:rsidRPr="00387B0F" w:rsidRDefault="00387B0F" w:rsidP="00A40D52">
      <w:pPr>
        <w:pStyle w:val="msonormalbullet1gif"/>
        <w:spacing w:before="0" w:beforeAutospacing="0" w:after="0" w:afterAutospacing="0"/>
        <w:contextualSpacing/>
        <w:rPr>
          <w:sz w:val="28"/>
          <w:szCs w:val="28"/>
        </w:rPr>
      </w:pPr>
      <w:r w:rsidRPr="00387B0F">
        <w:rPr>
          <w:sz w:val="28"/>
          <w:szCs w:val="28"/>
        </w:rPr>
        <w:t>конкуренции в Устюженском</w:t>
      </w:r>
    </w:p>
    <w:p w:rsidR="00387B0F" w:rsidRDefault="00387B0F" w:rsidP="00A40D52">
      <w:pPr>
        <w:pStyle w:val="msonormalbullet1gif"/>
        <w:spacing w:before="0" w:beforeAutospacing="0" w:after="0" w:afterAutospacing="0"/>
        <w:contextualSpacing/>
        <w:rPr>
          <w:sz w:val="28"/>
          <w:szCs w:val="28"/>
        </w:rPr>
      </w:pPr>
      <w:proofErr w:type="gramStart"/>
      <w:r w:rsidRPr="00387B0F">
        <w:rPr>
          <w:sz w:val="28"/>
          <w:szCs w:val="28"/>
        </w:rPr>
        <w:t xml:space="preserve">муниципальном </w:t>
      </w:r>
      <w:r>
        <w:rPr>
          <w:sz w:val="28"/>
          <w:szCs w:val="28"/>
        </w:rPr>
        <w:t>округе</w:t>
      </w:r>
      <w:proofErr w:type="gramEnd"/>
    </w:p>
    <w:p w:rsidR="00387B0F" w:rsidRDefault="00387B0F" w:rsidP="00A40D52">
      <w:pPr>
        <w:pStyle w:val="msonormalbullet1gif"/>
        <w:spacing w:before="0" w:beforeAutospacing="0" w:after="0" w:afterAutospacing="0"/>
        <w:contextualSpacing/>
        <w:rPr>
          <w:sz w:val="28"/>
          <w:szCs w:val="28"/>
        </w:rPr>
      </w:pPr>
      <w:r>
        <w:rPr>
          <w:sz w:val="28"/>
          <w:szCs w:val="28"/>
        </w:rPr>
        <w:t>Вологодской области</w:t>
      </w:r>
    </w:p>
    <w:p w:rsidR="00387B0F" w:rsidRDefault="00387B0F" w:rsidP="00A40D52">
      <w:pPr>
        <w:pStyle w:val="msonormalbullet1gif"/>
        <w:spacing w:before="0" w:beforeAutospacing="0" w:after="0" w:afterAutospacing="0"/>
        <w:contextualSpacing/>
        <w:rPr>
          <w:sz w:val="28"/>
          <w:szCs w:val="28"/>
        </w:rPr>
      </w:pPr>
    </w:p>
    <w:p w:rsidR="00387B0F" w:rsidRDefault="00387B0F" w:rsidP="00A40D52">
      <w:pPr>
        <w:pStyle w:val="msonormalbullet1gif"/>
        <w:spacing w:before="0" w:beforeAutospacing="0" w:after="0" w:afterAutospacing="0"/>
        <w:contextualSpacing/>
        <w:rPr>
          <w:sz w:val="28"/>
          <w:szCs w:val="28"/>
        </w:rPr>
      </w:pPr>
    </w:p>
    <w:p w:rsidR="00387B0F" w:rsidRDefault="00387B0F" w:rsidP="00A40D52">
      <w:pPr>
        <w:pStyle w:val="msonormalbullet1gif"/>
        <w:spacing w:before="0" w:beforeAutospacing="0" w:after="0" w:afterAutospacing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распоряжением Правительства Российской Федерации от </w:t>
      </w:r>
      <w:r w:rsidR="000B13B0">
        <w:rPr>
          <w:sz w:val="28"/>
          <w:szCs w:val="28"/>
        </w:rPr>
        <w:t>17.04.2019 №768-р «Об утверждении стандарта развития конкуренции в субъектах Российской Федерации», в целях развития конкуренции в Устюженском муниципальном округе Вологодской области, на основании статьи 38 Устава Устюженского муниципального округа Вологодской области</w:t>
      </w:r>
    </w:p>
    <w:p w:rsidR="000B13B0" w:rsidRPr="00387B0F" w:rsidRDefault="000B13B0" w:rsidP="00A40D52">
      <w:pPr>
        <w:pStyle w:val="msonormalbullet1gif"/>
        <w:spacing w:before="0" w:beforeAutospacing="0"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ПОСТАНОВЛЯЕТ:</w:t>
      </w:r>
    </w:p>
    <w:p w:rsidR="00177B41" w:rsidRDefault="00177B41" w:rsidP="00A40D52">
      <w:pPr>
        <w:spacing w:after="0" w:line="240" w:lineRule="auto"/>
      </w:pPr>
    </w:p>
    <w:p w:rsidR="000B13B0" w:rsidRDefault="000B13B0" w:rsidP="00A40D52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 w:rsidRPr="000B13B0">
        <w:rPr>
          <w:rFonts w:ascii="Times New Roman" w:hAnsi="Times New Roman" w:cs="Times New Roman"/>
          <w:sz w:val="28"/>
          <w:szCs w:val="28"/>
        </w:rPr>
        <w:t>Создать рабочую группу по внедрению стандарта развития конкуренции в Устюженском муниципаль</w:t>
      </w:r>
      <w:r>
        <w:rPr>
          <w:rFonts w:ascii="Times New Roman" w:hAnsi="Times New Roman" w:cs="Times New Roman"/>
          <w:sz w:val="28"/>
          <w:szCs w:val="28"/>
        </w:rPr>
        <w:t>ном округе Вологодской области.</w:t>
      </w:r>
    </w:p>
    <w:p w:rsidR="000B13B0" w:rsidRDefault="000B13B0" w:rsidP="00A40D52">
      <w:pPr>
        <w:spacing w:after="0" w:line="240" w:lineRule="auto"/>
        <w:ind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B13B0" w:rsidRDefault="000B13B0" w:rsidP="00A40D52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Утвердить:</w:t>
      </w:r>
    </w:p>
    <w:p w:rsidR="000B13B0" w:rsidRDefault="000B13B0" w:rsidP="00A40D52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рабочей группы по внедрению стандарта развития конкуренции в Устюженском муниципальном округе Вологодской области (приложение 1).</w:t>
      </w:r>
    </w:p>
    <w:p w:rsidR="000B13B0" w:rsidRDefault="000B13B0" w:rsidP="00A40D52">
      <w:pPr>
        <w:pStyle w:val="a5"/>
        <w:numPr>
          <w:ilvl w:val="1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Положение о рабочей группе по внедрению стандарта развития конкуренции в Устюженском муниципальном округе Вологодской области (приложение 2).</w:t>
      </w:r>
    </w:p>
    <w:p w:rsidR="0098342C" w:rsidRDefault="0098342C" w:rsidP="00A40D52">
      <w:pPr>
        <w:pStyle w:val="a5"/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</w:p>
    <w:p w:rsidR="000B13B0" w:rsidRDefault="000B13B0" w:rsidP="00A40D52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Определить сектор экономики и муниципального заказа управления экономического развития и сельского хозяйства администрации Устюженского муниципального округа Вологодско</w:t>
      </w:r>
      <w:r w:rsidR="0003084F">
        <w:rPr>
          <w:rFonts w:ascii="Times New Roman" w:hAnsi="Times New Roman" w:cs="Times New Roman"/>
          <w:sz w:val="28"/>
          <w:szCs w:val="28"/>
        </w:rPr>
        <w:t>й области уполномоченным органом</w:t>
      </w:r>
      <w:r>
        <w:rPr>
          <w:rFonts w:ascii="Times New Roman" w:hAnsi="Times New Roman" w:cs="Times New Roman"/>
          <w:sz w:val="28"/>
          <w:szCs w:val="28"/>
        </w:rPr>
        <w:t xml:space="preserve"> по содействию развитию конкуренции в Устюженском муниципальном округе Вологодской области.</w:t>
      </w:r>
    </w:p>
    <w:p w:rsidR="0098342C" w:rsidRPr="00A40D52" w:rsidRDefault="0098342C" w:rsidP="00A40D52">
      <w:pPr>
        <w:pStyle w:val="a5"/>
        <w:numPr>
          <w:ilvl w:val="0"/>
          <w:numId w:val="1"/>
        </w:numPr>
        <w:spacing w:after="0" w:line="240" w:lineRule="auto"/>
        <w:ind w:left="0" w:firstLine="35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Назначить лицом, ответственным за содействие развитию конкуренции на территории Устюженского муниципального округа Вологодской области заместителя главы муниципального округа – начальника управления экономического развития и сельского хозяйства администрации округа Рогозину Т.Н., курирующего вопросы экономики и развития предпринимательства. </w:t>
      </w: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«Информационный вестник Устюженского муниципального округа» и разместить на официальном сайте Устюженского муниципального округа Вологодской области.</w:t>
      </w: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Устюженского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округа Вологодской области                                                               И.А. Петров</w:t>
      </w: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40D52" w:rsidRDefault="00A40D52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98342C" w:rsidP="00A40D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8342C" w:rsidRDefault="00AF754C" w:rsidP="00A40D52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:rsidR="00AF754C" w:rsidRDefault="00AF754C" w:rsidP="00A40D52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постановлению администрации Устюженского муниципального округа Вологодской области</w:t>
      </w:r>
    </w:p>
    <w:p w:rsidR="00AF754C" w:rsidRDefault="00AF754C" w:rsidP="00A40D52">
      <w:pPr>
        <w:tabs>
          <w:tab w:val="left" w:pos="4820"/>
        </w:tabs>
        <w:spacing w:after="0" w:line="240" w:lineRule="auto"/>
        <w:ind w:left="48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 № ____</w:t>
      </w:r>
    </w:p>
    <w:p w:rsidR="00AF754C" w:rsidRDefault="00AF754C" w:rsidP="00A40D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F754C" w:rsidRDefault="00AF754C" w:rsidP="00A40D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</w:t>
      </w:r>
    </w:p>
    <w:p w:rsidR="00AF754C" w:rsidRDefault="00AF754C" w:rsidP="00A40D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рабочей группы по внедрению стандарта развития конкуренции в Устюженском муниципальном округе Вологодской области</w:t>
      </w:r>
    </w:p>
    <w:p w:rsidR="00AF754C" w:rsidRDefault="00AF754C" w:rsidP="00A40D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(далее – рабочая группа)</w:t>
      </w:r>
    </w:p>
    <w:p w:rsidR="00AF754C" w:rsidRDefault="00AF754C" w:rsidP="00A40D5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18"/>
        <w:gridCol w:w="7053"/>
      </w:tblGrid>
      <w:tr w:rsidR="00AF754C" w:rsidTr="00F64A72">
        <w:tc>
          <w:tcPr>
            <w:tcW w:w="2518" w:type="dxa"/>
          </w:tcPr>
          <w:p w:rsidR="00AF754C" w:rsidRDefault="00AF754C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Рогозина Т.Н.</w:t>
            </w:r>
          </w:p>
        </w:tc>
        <w:tc>
          <w:tcPr>
            <w:tcW w:w="7053" w:type="dxa"/>
          </w:tcPr>
          <w:p w:rsidR="00AF754C" w:rsidRDefault="00AF754C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заместитель главы муниципального округа – начальник управления экономического развития и сельского хозяйства администрации округа</w:t>
            </w:r>
            <w:r w:rsidR="001159A0">
              <w:rPr>
                <w:rFonts w:ascii="Times New Roman" w:hAnsi="Times New Roman" w:cs="Times New Roman"/>
                <w:sz w:val="28"/>
                <w:szCs w:val="28"/>
              </w:rPr>
              <w:t>, председатель рабочей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</w:tc>
      </w:tr>
      <w:tr w:rsidR="00AF754C" w:rsidTr="00F64A72">
        <w:tc>
          <w:tcPr>
            <w:tcW w:w="2518" w:type="dxa"/>
          </w:tcPr>
          <w:p w:rsidR="00AF754C" w:rsidRDefault="00AF754C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Сергачева Ю.С.</w:t>
            </w:r>
          </w:p>
          <w:p w:rsidR="00FC49E6" w:rsidRDefault="00FC49E6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E6" w:rsidRDefault="00FC49E6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E6" w:rsidRDefault="00FC49E6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E6" w:rsidRDefault="00FC49E6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Артамонова А.В.</w:t>
            </w:r>
          </w:p>
        </w:tc>
        <w:tc>
          <w:tcPr>
            <w:tcW w:w="7053" w:type="dxa"/>
          </w:tcPr>
          <w:p w:rsidR="00AF754C" w:rsidRDefault="00AF754C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сектора экономики и муниципального заказа управления экономического развития и сельского хозяйства администрации округа</w:t>
            </w:r>
            <w:r w:rsidR="00B83430">
              <w:rPr>
                <w:rFonts w:ascii="Times New Roman" w:hAnsi="Times New Roman" w:cs="Times New Roman"/>
                <w:sz w:val="28"/>
                <w:szCs w:val="28"/>
              </w:rPr>
              <w:t>, секретарь рабочей группы;</w:t>
            </w:r>
          </w:p>
          <w:p w:rsidR="00FC49E6" w:rsidRDefault="00FC49E6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юридическим отделом администрации округа;</w:t>
            </w:r>
          </w:p>
        </w:tc>
      </w:tr>
      <w:tr w:rsidR="00AF754C" w:rsidTr="00F64A72">
        <w:tc>
          <w:tcPr>
            <w:tcW w:w="2518" w:type="dxa"/>
          </w:tcPr>
          <w:p w:rsidR="00AF754C" w:rsidRDefault="00B83430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Бронзова Л.А.</w:t>
            </w:r>
          </w:p>
          <w:p w:rsidR="00FC49E6" w:rsidRDefault="00FC49E6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9E6" w:rsidRDefault="00FC49E6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Василькова Т.В.</w:t>
            </w:r>
          </w:p>
        </w:tc>
        <w:tc>
          <w:tcPr>
            <w:tcW w:w="7053" w:type="dxa"/>
          </w:tcPr>
          <w:p w:rsidR="00AF754C" w:rsidRDefault="00B83430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начальник управления образования </w:t>
            </w:r>
            <w:r w:rsidR="00F64A72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округа; </w:t>
            </w:r>
          </w:p>
          <w:p w:rsidR="00FC49E6" w:rsidRDefault="00FC49E6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главный специалист управления жилищно-коммунального хозяйства</w:t>
            </w:r>
            <w:r w:rsidRPr="00FC49E6">
              <w:rPr>
                <w:rFonts w:ascii="Times New Roman" w:hAnsi="Times New Roman" w:cs="Times New Roman"/>
                <w:sz w:val="28"/>
                <w:szCs w:val="28"/>
              </w:rPr>
              <w:t>, архитектуры, строительства и экологии</w:t>
            </w:r>
          </w:p>
        </w:tc>
      </w:tr>
      <w:tr w:rsidR="00AF754C" w:rsidTr="00F64A72">
        <w:tc>
          <w:tcPr>
            <w:tcW w:w="2518" w:type="dxa"/>
          </w:tcPr>
          <w:p w:rsidR="00AF754C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Ловчикова Е.А.</w:t>
            </w:r>
          </w:p>
        </w:tc>
        <w:tc>
          <w:tcPr>
            <w:tcW w:w="7053" w:type="dxa"/>
          </w:tcPr>
          <w:p w:rsidR="00AF754C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экономики и муниципального заказа управления экономического развития и сельского хозяйства администрации округа;</w:t>
            </w:r>
          </w:p>
        </w:tc>
      </w:tr>
      <w:tr w:rsidR="00AF754C" w:rsidTr="00F64A72">
        <w:tc>
          <w:tcPr>
            <w:tcW w:w="2518" w:type="dxa"/>
          </w:tcPr>
          <w:p w:rsidR="00AF754C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Малясов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А.Г.</w:t>
            </w:r>
          </w:p>
        </w:tc>
        <w:tc>
          <w:tcPr>
            <w:tcW w:w="7053" w:type="dxa"/>
          </w:tcPr>
          <w:p w:rsidR="00AF754C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жилищно-коммунального хозяйства управления жилищно-коммунального хозяйства архитектуры, строительства и экологии администрации округа;</w:t>
            </w:r>
          </w:p>
        </w:tc>
      </w:tr>
      <w:tr w:rsidR="00AF754C" w:rsidTr="00F64A72">
        <w:tc>
          <w:tcPr>
            <w:tcW w:w="2518" w:type="dxa"/>
          </w:tcPr>
          <w:p w:rsidR="00AF754C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Новак А.В.</w:t>
            </w:r>
          </w:p>
        </w:tc>
        <w:tc>
          <w:tcPr>
            <w:tcW w:w="7053" w:type="dxa"/>
          </w:tcPr>
          <w:p w:rsidR="00AF754C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сельского хозяйства управления экономического развития и сельского хозяйства администрации округа;</w:t>
            </w:r>
          </w:p>
        </w:tc>
      </w:tr>
      <w:tr w:rsidR="00AF754C" w:rsidTr="00F64A72">
        <w:tc>
          <w:tcPr>
            <w:tcW w:w="2518" w:type="dxa"/>
          </w:tcPr>
          <w:p w:rsidR="00AF754C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Смирнова М.В.</w:t>
            </w:r>
          </w:p>
        </w:tc>
        <w:tc>
          <w:tcPr>
            <w:tcW w:w="7053" w:type="dxa"/>
          </w:tcPr>
          <w:p w:rsidR="00AF754C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заведующий сектором архитектуры и строительства управления жилищно-коммунального хозяйства, архитектуры, строительства и экологии администрации округа;</w:t>
            </w:r>
          </w:p>
        </w:tc>
      </w:tr>
      <w:tr w:rsidR="00F64A72" w:rsidTr="00F64A72">
        <w:tc>
          <w:tcPr>
            <w:tcW w:w="2518" w:type="dxa"/>
          </w:tcPr>
          <w:p w:rsidR="00F64A72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Черемисина С.А.</w:t>
            </w:r>
          </w:p>
        </w:tc>
        <w:tc>
          <w:tcPr>
            <w:tcW w:w="7053" w:type="dxa"/>
          </w:tcPr>
          <w:p w:rsidR="00F64A72" w:rsidRDefault="00F64A72" w:rsidP="00A40D52">
            <w:pPr>
              <w:tabs>
                <w:tab w:val="left" w:pos="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03084F">
              <w:rPr>
                <w:rFonts w:ascii="Times New Roman" w:hAnsi="Times New Roman" w:cs="Times New Roman"/>
                <w:sz w:val="28"/>
                <w:szCs w:val="28"/>
              </w:rPr>
              <w:t>специалист по земельным вопросам комитета по управлению имуществом администрации округа.</w:t>
            </w:r>
          </w:p>
        </w:tc>
      </w:tr>
    </w:tbl>
    <w:p w:rsidR="00F64A72" w:rsidRDefault="00F64A72" w:rsidP="00A40D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49E6" w:rsidRDefault="00FC49E6" w:rsidP="00A40D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A72" w:rsidRDefault="00F64A72" w:rsidP="00A40D52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64A72" w:rsidRPr="001D6EE6" w:rsidRDefault="00F64A72" w:rsidP="00A40D52">
      <w:pPr>
        <w:pStyle w:val="a7"/>
        <w:ind w:left="4962"/>
        <w:jc w:val="center"/>
        <w:rPr>
          <w:sz w:val="28"/>
          <w:szCs w:val="28"/>
        </w:rPr>
      </w:pPr>
      <w:r w:rsidRPr="001D6EE6">
        <w:rPr>
          <w:sz w:val="28"/>
          <w:szCs w:val="28"/>
        </w:rPr>
        <w:lastRenderedPageBreak/>
        <w:t>Приложение 2</w:t>
      </w:r>
    </w:p>
    <w:p w:rsidR="00F64A72" w:rsidRPr="001D6EE6" w:rsidRDefault="00F64A72" w:rsidP="00A40D52">
      <w:pPr>
        <w:pStyle w:val="a7"/>
        <w:ind w:left="4962"/>
        <w:jc w:val="center"/>
        <w:rPr>
          <w:sz w:val="28"/>
          <w:szCs w:val="28"/>
        </w:rPr>
      </w:pPr>
      <w:r w:rsidRPr="001D6EE6">
        <w:rPr>
          <w:sz w:val="28"/>
          <w:szCs w:val="28"/>
        </w:rPr>
        <w:t>к постановлению администрации</w:t>
      </w:r>
    </w:p>
    <w:p w:rsidR="00F64A72" w:rsidRPr="001D6EE6" w:rsidRDefault="00F64A72" w:rsidP="00A40D52">
      <w:pPr>
        <w:pStyle w:val="a7"/>
        <w:ind w:left="4962"/>
        <w:jc w:val="center"/>
        <w:rPr>
          <w:sz w:val="28"/>
          <w:szCs w:val="28"/>
        </w:rPr>
      </w:pPr>
      <w:r w:rsidRPr="001D6EE6">
        <w:rPr>
          <w:color w:val="000000"/>
          <w:sz w:val="28"/>
          <w:szCs w:val="28"/>
        </w:rPr>
        <w:t>Устюженского</w:t>
      </w:r>
      <w:r>
        <w:rPr>
          <w:sz w:val="28"/>
          <w:szCs w:val="28"/>
        </w:rPr>
        <w:t xml:space="preserve"> муниципального округа Вологодской области</w:t>
      </w:r>
    </w:p>
    <w:p w:rsidR="00F64A72" w:rsidRPr="00E57129" w:rsidRDefault="00F64A72" w:rsidP="00A40D52">
      <w:pPr>
        <w:pStyle w:val="a7"/>
        <w:ind w:left="4962"/>
        <w:jc w:val="center"/>
        <w:rPr>
          <w:sz w:val="28"/>
          <w:szCs w:val="28"/>
          <w:u w:val="single"/>
        </w:rPr>
      </w:pPr>
      <w:r w:rsidRPr="001D6EE6">
        <w:rPr>
          <w:sz w:val="28"/>
          <w:szCs w:val="28"/>
        </w:rPr>
        <w:t xml:space="preserve">от </w:t>
      </w:r>
      <w:r w:rsidRPr="00F64A72">
        <w:rPr>
          <w:sz w:val="28"/>
          <w:szCs w:val="28"/>
        </w:rPr>
        <w:t>_______</w:t>
      </w:r>
      <w:r w:rsidRPr="001D6EE6">
        <w:rPr>
          <w:sz w:val="28"/>
          <w:szCs w:val="28"/>
        </w:rPr>
        <w:t xml:space="preserve"> № </w:t>
      </w:r>
      <w:r w:rsidRPr="00F64A72">
        <w:rPr>
          <w:sz w:val="28"/>
          <w:szCs w:val="28"/>
        </w:rPr>
        <w:t>___</w:t>
      </w:r>
    </w:p>
    <w:p w:rsidR="00F64A72" w:rsidRPr="001D6EE6" w:rsidRDefault="00F64A72" w:rsidP="00A40D52">
      <w:pPr>
        <w:pStyle w:val="a7"/>
        <w:jc w:val="both"/>
        <w:rPr>
          <w:b/>
          <w:bCs/>
          <w:sz w:val="28"/>
          <w:szCs w:val="28"/>
        </w:rPr>
      </w:pPr>
    </w:p>
    <w:p w:rsidR="00F64A72" w:rsidRPr="00476F15" w:rsidRDefault="00F64A72" w:rsidP="00A40D52">
      <w:pPr>
        <w:pStyle w:val="a7"/>
        <w:ind w:left="4962"/>
        <w:jc w:val="both"/>
        <w:rPr>
          <w:bCs/>
          <w:sz w:val="16"/>
          <w:szCs w:val="16"/>
        </w:rPr>
      </w:pPr>
    </w:p>
    <w:p w:rsidR="00F64A72" w:rsidRPr="001D6EE6" w:rsidRDefault="00F64A72" w:rsidP="00A40D52">
      <w:pPr>
        <w:pStyle w:val="a7"/>
        <w:jc w:val="center"/>
        <w:rPr>
          <w:sz w:val="28"/>
          <w:szCs w:val="28"/>
        </w:rPr>
      </w:pPr>
      <w:r w:rsidRPr="001D6EE6">
        <w:rPr>
          <w:bCs/>
          <w:sz w:val="28"/>
          <w:szCs w:val="28"/>
        </w:rPr>
        <w:t>ПОЛОЖЕНИЕ</w:t>
      </w:r>
    </w:p>
    <w:p w:rsidR="00F64A72" w:rsidRPr="001D6EE6" w:rsidRDefault="00F64A72" w:rsidP="00A40D52">
      <w:pPr>
        <w:pStyle w:val="a7"/>
        <w:jc w:val="center"/>
        <w:rPr>
          <w:spacing w:val="-1"/>
          <w:sz w:val="28"/>
          <w:szCs w:val="28"/>
        </w:rPr>
      </w:pPr>
      <w:r w:rsidRPr="001D6EE6">
        <w:rPr>
          <w:spacing w:val="-1"/>
          <w:sz w:val="28"/>
          <w:szCs w:val="28"/>
        </w:rPr>
        <w:t>о рабочей группе по внедрению стандарта развития конкуренции</w:t>
      </w:r>
    </w:p>
    <w:p w:rsidR="00F64A72" w:rsidRDefault="00F64A72" w:rsidP="00A40D52">
      <w:pPr>
        <w:pStyle w:val="a7"/>
        <w:jc w:val="center"/>
        <w:rPr>
          <w:sz w:val="28"/>
          <w:szCs w:val="28"/>
        </w:rPr>
      </w:pPr>
      <w:r w:rsidRPr="001D6EE6">
        <w:rPr>
          <w:sz w:val="28"/>
          <w:szCs w:val="28"/>
        </w:rPr>
        <w:t xml:space="preserve">в </w:t>
      </w:r>
      <w:r w:rsidRPr="001D6EE6">
        <w:rPr>
          <w:color w:val="000000"/>
          <w:sz w:val="28"/>
          <w:szCs w:val="28"/>
        </w:rPr>
        <w:t>Устюженско</w:t>
      </w:r>
      <w:r>
        <w:rPr>
          <w:color w:val="000000"/>
          <w:sz w:val="28"/>
          <w:szCs w:val="28"/>
        </w:rPr>
        <w:t>м</w:t>
      </w:r>
      <w:r w:rsidRPr="001D6EE6">
        <w:rPr>
          <w:sz w:val="28"/>
          <w:szCs w:val="28"/>
        </w:rPr>
        <w:t xml:space="preserve"> муниципальном</w:t>
      </w:r>
      <w:r>
        <w:rPr>
          <w:sz w:val="28"/>
          <w:szCs w:val="28"/>
        </w:rPr>
        <w:t xml:space="preserve"> округе Вологодской области</w:t>
      </w:r>
    </w:p>
    <w:p w:rsidR="00F64A72" w:rsidRDefault="00F64A72" w:rsidP="00A40D52">
      <w:pPr>
        <w:pStyle w:val="a7"/>
        <w:jc w:val="center"/>
        <w:rPr>
          <w:sz w:val="28"/>
          <w:szCs w:val="28"/>
        </w:rPr>
      </w:pPr>
    </w:p>
    <w:p w:rsidR="00F64A72" w:rsidRDefault="00F64A72" w:rsidP="00A40D52">
      <w:pPr>
        <w:pStyle w:val="a7"/>
        <w:numPr>
          <w:ilvl w:val="0"/>
          <w:numId w:val="3"/>
        </w:numPr>
        <w:tabs>
          <w:tab w:val="left" w:pos="2268"/>
        </w:tabs>
        <w:ind w:left="709" w:hanging="709"/>
        <w:jc w:val="center"/>
        <w:rPr>
          <w:b/>
          <w:sz w:val="28"/>
          <w:szCs w:val="28"/>
        </w:rPr>
      </w:pPr>
      <w:r w:rsidRPr="00F64A72">
        <w:rPr>
          <w:b/>
          <w:sz w:val="28"/>
          <w:szCs w:val="28"/>
        </w:rPr>
        <w:t>Общие положения</w:t>
      </w:r>
    </w:p>
    <w:p w:rsidR="00F64A72" w:rsidRDefault="00F64A72" w:rsidP="00A40D52">
      <w:pPr>
        <w:pStyle w:val="a7"/>
        <w:jc w:val="center"/>
        <w:rPr>
          <w:b/>
          <w:sz w:val="28"/>
          <w:szCs w:val="28"/>
        </w:rPr>
      </w:pPr>
    </w:p>
    <w:p w:rsidR="00F64A72" w:rsidRDefault="00F64A72" w:rsidP="00A40D52">
      <w:pPr>
        <w:pStyle w:val="a7"/>
        <w:ind w:firstLine="708"/>
        <w:jc w:val="both"/>
        <w:rPr>
          <w:sz w:val="28"/>
          <w:szCs w:val="28"/>
        </w:rPr>
      </w:pPr>
      <w:r w:rsidRPr="001D6EE6">
        <w:rPr>
          <w:sz w:val="28"/>
          <w:szCs w:val="28"/>
        </w:rPr>
        <w:t>1.1 Рабочая группа по внедрению стандарта развития конкуренции</w:t>
      </w:r>
      <w:r w:rsidRPr="001D6EE6">
        <w:rPr>
          <w:sz w:val="28"/>
          <w:szCs w:val="28"/>
        </w:rPr>
        <w:br/>
        <w:t xml:space="preserve">в </w:t>
      </w:r>
      <w:r w:rsidRPr="001D6EE6">
        <w:rPr>
          <w:color w:val="000000"/>
          <w:sz w:val="28"/>
          <w:szCs w:val="28"/>
        </w:rPr>
        <w:t>Устюженско</w:t>
      </w:r>
      <w:r>
        <w:rPr>
          <w:color w:val="000000"/>
          <w:sz w:val="28"/>
          <w:szCs w:val="28"/>
        </w:rPr>
        <w:t>м</w:t>
      </w:r>
      <w:r w:rsidRPr="001D6EE6">
        <w:rPr>
          <w:sz w:val="28"/>
          <w:szCs w:val="28"/>
        </w:rPr>
        <w:t xml:space="preserve"> муниципальном </w:t>
      </w:r>
      <w:r>
        <w:rPr>
          <w:sz w:val="28"/>
          <w:szCs w:val="28"/>
        </w:rPr>
        <w:t>округе Вологодской области</w:t>
      </w:r>
      <w:r w:rsidRPr="001D6EE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D6EE6">
        <w:rPr>
          <w:sz w:val="28"/>
          <w:szCs w:val="28"/>
        </w:rPr>
        <w:t xml:space="preserve"> рабочая</w:t>
      </w:r>
      <w:r>
        <w:rPr>
          <w:sz w:val="28"/>
          <w:szCs w:val="28"/>
        </w:rPr>
        <w:t xml:space="preserve"> группа) является </w:t>
      </w:r>
      <w:r w:rsidRPr="001D6EE6">
        <w:rPr>
          <w:sz w:val="28"/>
          <w:szCs w:val="28"/>
        </w:rPr>
        <w:t>совещательным органом, о</w:t>
      </w:r>
      <w:r>
        <w:rPr>
          <w:sz w:val="28"/>
          <w:szCs w:val="28"/>
        </w:rPr>
        <w:t xml:space="preserve">бразованным в целях обеспечения </w:t>
      </w:r>
      <w:r w:rsidRPr="001D6EE6">
        <w:rPr>
          <w:sz w:val="28"/>
          <w:szCs w:val="28"/>
        </w:rPr>
        <w:t>взаимодействи</w:t>
      </w:r>
      <w:r>
        <w:rPr>
          <w:sz w:val="28"/>
          <w:szCs w:val="28"/>
        </w:rPr>
        <w:t xml:space="preserve">я </w:t>
      </w:r>
      <w:r w:rsidRPr="001D6EE6">
        <w:rPr>
          <w:sz w:val="28"/>
          <w:szCs w:val="28"/>
        </w:rPr>
        <w:t xml:space="preserve">администрации и хозяйствующих субъектов </w:t>
      </w:r>
      <w:r w:rsidRPr="001D6EE6">
        <w:rPr>
          <w:color w:val="000000"/>
          <w:sz w:val="28"/>
          <w:szCs w:val="28"/>
        </w:rPr>
        <w:t>Устюженского</w:t>
      </w:r>
      <w:r w:rsidRPr="001D6EE6">
        <w:rPr>
          <w:sz w:val="28"/>
          <w:szCs w:val="28"/>
        </w:rPr>
        <w:t xml:space="preserve"> муниципального</w:t>
      </w:r>
      <w:r>
        <w:rPr>
          <w:sz w:val="28"/>
          <w:szCs w:val="28"/>
        </w:rPr>
        <w:t xml:space="preserve"> округа </w:t>
      </w:r>
      <w:r w:rsidRPr="001D6EE6">
        <w:rPr>
          <w:spacing w:val="-3"/>
          <w:sz w:val="28"/>
          <w:szCs w:val="28"/>
        </w:rPr>
        <w:t>по</w:t>
      </w:r>
      <w:r>
        <w:rPr>
          <w:spacing w:val="-3"/>
          <w:sz w:val="28"/>
          <w:szCs w:val="28"/>
        </w:rPr>
        <w:t xml:space="preserve"> </w:t>
      </w:r>
      <w:r w:rsidRPr="001D6EE6">
        <w:rPr>
          <w:sz w:val="28"/>
          <w:szCs w:val="28"/>
        </w:rPr>
        <w:t>вопросам</w:t>
      </w:r>
      <w:r>
        <w:rPr>
          <w:sz w:val="28"/>
          <w:szCs w:val="28"/>
        </w:rPr>
        <w:t xml:space="preserve"> </w:t>
      </w:r>
      <w:r w:rsidRPr="001D6EE6">
        <w:rPr>
          <w:sz w:val="28"/>
          <w:szCs w:val="28"/>
        </w:rPr>
        <w:t>внедрения</w:t>
      </w:r>
      <w:r>
        <w:rPr>
          <w:sz w:val="28"/>
          <w:szCs w:val="28"/>
        </w:rPr>
        <w:t xml:space="preserve"> </w:t>
      </w:r>
      <w:r w:rsidRPr="001D6EE6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Pr="001D6EE6">
        <w:rPr>
          <w:spacing w:val="-3"/>
          <w:sz w:val="28"/>
          <w:szCs w:val="28"/>
        </w:rPr>
        <w:t>территории</w:t>
      </w:r>
      <w:r>
        <w:rPr>
          <w:spacing w:val="-3"/>
          <w:sz w:val="28"/>
          <w:szCs w:val="28"/>
        </w:rPr>
        <w:t xml:space="preserve"> </w:t>
      </w:r>
      <w:r w:rsidRPr="001D6EE6">
        <w:rPr>
          <w:color w:val="000000"/>
          <w:sz w:val="28"/>
          <w:szCs w:val="28"/>
        </w:rPr>
        <w:t>Устюженского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округа Вологодской области</w:t>
      </w:r>
      <w:r w:rsidRPr="001D6EE6">
        <w:rPr>
          <w:sz w:val="28"/>
          <w:szCs w:val="28"/>
        </w:rPr>
        <w:t xml:space="preserve"> стандарта развития конкуренции.</w:t>
      </w:r>
    </w:p>
    <w:p w:rsidR="00F64A72" w:rsidRPr="001D6EE6" w:rsidRDefault="00F64A72" w:rsidP="00A40D52">
      <w:pPr>
        <w:pStyle w:val="a7"/>
        <w:ind w:firstLine="708"/>
        <w:jc w:val="both"/>
        <w:rPr>
          <w:sz w:val="28"/>
          <w:szCs w:val="28"/>
        </w:rPr>
      </w:pPr>
      <w:r w:rsidRPr="001D6EE6">
        <w:rPr>
          <w:spacing w:val="-1"/>
          <w:sz w:val="28"/>
          <w:szCs w:val="28"/>
        </w:rPr>
        <w:t>1.2.</w:t>
      </w:r>
      <w:r w:rsidRPr="001D6EE6">
        <w:rPr>
          <w:sz w:val="28"/>
          <w:szCs w:val="28"/>
        </w:rPr>
        <w:tab/>
      </w:r>
      <w:r w:rsidRPr="001D6EE6">
        <w:rPr>
          <w:spacing w:val="-8"/>
          <w:sz w:val="28"/>
          <w:szCs w:val="28"/>
        </w:rPr>
        <w:t>Заседания рабочей группы проводятся</w:t>
      </w:r>
      <w:r>
        <w:rPr>
          <w:sz w:val="28"/>
          <w:szCs w:val="28"/>
        </w:rPr>
        <w:t xml:space="preserve"> не </w:t>
      </w:r>
      <w:r w:rsidRPr="001D6EE6">
        <w:rPr>
          <w:sz w:val="28"/>
          <w:szCs w:val="28"/>
        </w:rPr>
        <w:t>реже одного раза</w:t>
      </w:r>
      <w:r w:rsidRPr="001D6EE6">
        <w:rPr>
          <w:sz w:val="28"/>
          <w:szCs w:val="28"/>
        </w:rPr>
        <w:br/>
        <w:t>в квартал в соответствии с планом работы, формируемым на основе</w:t>
      </w:r>
      <w:r w:rsidRPr="001D6EE6">
        <w:rPr>
          <w:sz w:val="28"/>
          <w:szCs w:val="28"/>
        </w:rPr>
        <w:br/>
        <w:t>предложений членов рабочей группы, а также с учетом необходимости</w:t>
      </w:r>
      <w:r w:rsidRPr="001D6EE6">
        <w:rPr>
          <w:sz w:val="28"/>
          <w:szCs w:val="28"/>
        </w:rPr>
        <w:br/>
        <w:t>оперативного решения возникающих вопросов.</w:t>
      </w:r>
      <w:r>
        <w:rPr>
          <w:sz w:val="28"/>
          <w:szCs w:val="28"/>
        </w:rPr>
        <w:t xml:space="preserve"> </w:t>
      </w:r>
    </w:p>
    <w:p w:rsidR="00F64A72" w:rsidRDefault="00F64A72" w:rsidP="00A40D52">
      <w:pPr>
        <w:pStyle w:val="a7"/>
        <w:ind w:firstLine="708"/>
        <w:jc w:val="both"/>
        <w:rPr>
          <w:sz w:val="28"/>
          <w:szCs w:val="28"/>
        </w:rPr>
      </w:pPr>
      <w:r w:rsidRPr="001D6EE6">
        <w:rPr>
          <w:spacing w:val="-1"/>
          <w:sz w:val="28"/>
          <w:szCs w:val="28"/>
        </w:rPr>
        <w:t>1.3.</w:t>
      </w:r>
      <w:r w:rsidRPr="001D6EE6">
        <w:rPr>
          <w:sz w:val="28"/>
          <w:szCs w:val="28"/>
        </w:rPr>
        <w:tab/>
        <w:t>В своей деятельности рабочая группа руководствуется</w:t>
      </w:r>
      <w:r w:rsidRPr="001D6EE6">
        <w:rPr>
          <w:sz w:val="28"/>
          <w:szCs w:val="28"/>
        </w:rPr>
        <w:br/>
        <w:t>федеральными законами, нормативными правовыми актами Вологодской области и Ус</w:t>
      </w:r>
      <w:r>
        <w:rPr>
          <w:sz w:val="28"/>
          <w:szCs w:val="28"/>
        </w:rPr>
        <w:t xml:space="preserve">тюженского муниципального округа Вологодской области, а также </w:t>
      </w:r>
      <w:r w:rsidRPr="001D6EE6">
        <w:rPr>
          <w:sz w:val="28"/>
          <w:szCs w:val="28"/>
        </w:rPr>
        <w:t>настоящим Положением.</w:t>
      </w:r>
    </w:p>
    <w:p w:rsidR="00F64A72" w:rsidRDefault="00F64A72" w:rsidP="00A40D52">
      <w:pPr>
        <w:pStyle w:val="a7"/>
        <w:ind w:firstLine="708"/>
        <w:jc w:val="both"/>
        <w:rPr>
          <w:sz w:val="28"/>
          <w:szCs w:val="28"/>
        </w:rPr>
      </w:pPr>
    </w:p>
    <w:p w:rsidR="00F64A72" w:rsidRDefault="00F64A72" w:rsidP="00A40D52">
      <w:pPr>
        <w:pStyle w:val="a7"/>
        <w:numPr>
          <w:ilvl w:val="0"/>
          <w:numId w:val="3"/>
        </w:numPr>
        <w:ind w:left="426" w:hanging="426"/>
        <w:jc w:val="center"/>
        <w:rPr>
          <w:b/>
          <w:sz w:val="28"/>
          <w:szCs w:val="28"/>
        </w:rPr>
      </w:pPr>
      <w:r w:rsidRPr="00F64A72">
        <w:rPr>
          <w:b/>
          <w:sz w:val="28"/>
          <w:szCs w:val="28"/>
        </w:rPr>
        <w:t>Основные цели и задачи рабочей группы</w:t>
      </w:r>
    </w:p>
    <w:p w:rsidR="004A360E" w:rsidRDefault="004A360E" w:rsidP="00A40D52">
      <w:pPr>
        <w:pStyle w:val="a7"/>
        <w:ind w:left="720"/>
        <w:rPr>
          <w:b/>
          <w:sz w:val="28"/>
          <w:szCs w:val="28"/>
        </w:rPr>
      </w:pPr>
    </w:p>
    <w:p w:rsidR="00A40D52" w:rsidRPr="001D6EE6" w:rsidRDefault="00A40D52" w:rsidP="00A40D52">
      <w:pPr>
        <w:pStyle w:val="a7"/>
        <w:ind w:firstLine="708"/>
        <w:jc w:val="both"/>
        <w:rPr>
          <w:sz w:val="28"/>
          <w:szCs w:val="28"/>
        </w:rPr>
      </w:pPr>
      <w:r w:rsidRPr="001D6EE6">
        <w:rPr>
          <w:sz w:val="28"/>
          <w:szCs w:val="28"/>
        </w:rPr>
        <w:t>Основными задачами рабочей группы являются:</w:t>
      </w:r>
    </w:p>
    <w:p w:rsidR="00A40D52" w:rsidRPr="001D6EE6" w:rsidRDefault="00A40D52" w:rsidP="00A40D52">
      <w:pPr>
        <w:pStyle w:val="a7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1) </w:t>
      </w:r>
      <w:r w:rsidRPr="001D6EE6">
        <w:rPr>
          <w:sz w:val="28"/>
          <w:szCs w:val="28"/>
        </w:rPr>
        <w:t xml:space="preserve">подготовка предложений по формированию перечня приоритетных рынков для содействия развитию конкуренции на территории </w:t>
      </w:r>
      <w:r w:rsidRPr="001D6EE6">
        <w:rPr>
          <w:color w:val="000000"/>
          <w:sz w:val="28"/>
          <w:szCs w:val="28"/>
        </w:rPr>
        <w:t>Устюженского</w:t>
      </w:r>
      <w:r>
        <w:rPr>
          <w:sz w:val="28"/>
          <w:szCs w:val="28"/>
        </w:rPr>
        <w:t xml:space="preserve"> муниципального округа Вологодской области</w:t>
      </w:r>
      <w:r w:rsidRPr="001D6EE6">
        <w:rPr>
          <w:sz w:val="28"/>
          <w:szCs w:val="28"/>
        </w:rPr>
        <w:t xml:space="preserve"> с обоснованием их выбора;</w:t>
      </w:r>
    </w:p>
    <w:p w:rsidR="00A40D52" w:rsidRPr="001D6EE6" w:rsidRDefault="00A40D52" w:rsidP="00A40D52">
      <w:pPr>
        <w:pStyle w:val="a7"/>
        <w:tabs>
          <w:tab w:val="left" w:pos="1134"/>
        </w:tabs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2) </w:t>
      </w:r>
      <w:r w:rsidRPr="001D6EE6">
        <w:rPr>
          <w:sz w:val="28"/>
          <w:szCs w:val="28"/>
        </w:rPr>
        <w:t xml:space="preserve">подготовка предложений о порядке и механизме проведения мониторинга состояния и развития конкурентной среды на приоритетных рынках товаров и услуг </w:t>
      </w:r>
      <w:r w:rsidRPr="001D6EE6">
        <w:rPr>
          <w:color w:val="000000"/>
          <w:sz w:val="28"/>
          <w:szCs w:val="28"/>
        </w:rPr>
        <w:t>Устюженского</w:t>
      </w:r>
      <w:r w:rsidRPr="001D6EE6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 Вологодской области</w:t>
      </w:r>
      <w:r w:rsidRPr="001D6EE6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–</w:t>
      </w:r>
      <w:r w:rsidRPr="001D6EE6">
        <w:rPr>
          <w:sz w:val="28"/>
          <w:szCs w:val="28"/>
        </w:rPr>
        <w:t xml:space="preserve"> мониторинг);</w:t>
      </w:r>
      <w:r>
        <w:rPr>
          <w:sz w:val="28"/>
          <w:szCs w:val="28"/>
        </w:rPr>
        <w:t xml:space="preserve"> </w:t>
      </w:r>
    </w:p>
    <w:p w:rsidR="00A40D52" w:rsidRPr="001D6EE6" w:rsidRDefault="00A40D52" w:rsidP="00A40D52">
      <w:pPr>
        <w:pStyle w:val="a7"/>
        <w:tabs>
          <w:tab w:val="left" w:pos="1134"/>
        </w:tabs>
        <w:ind w:firstLine="708"/>
        <w:jc w:val="both"/>
        <w:rPr>
          <w:sz w:val="28"/>
          <w:szCs w:val="28"/>
        </w:rPr>
      </w:pPr>
      <w:r w:rsidRPr="001D6EE6">
        <w:rPr>
          <w:spacing w:val="-1"/>
          <w:sz w:val="28"/>
          <w:szCs w:val="28"/>
        </w:rPr>
        <w:t>3)</w:t>
      </w:r>
      <w:r w:rsidRPr="001D6EE6">
        <w:rPr>
          <w:sz w:val="28"/>
          <w:szCs w:val="28"/>
        </w:rPr>
        <w:tab/>
        <w:t>подготовка на основе результатов мониторинга предложений</w:t>
      </w:r>
      <w:r w:rsidRPr="001D6EE6">
        <w:rPr>
          <w:sz w:val="28"/>
          <w:szCs w:val="28"/>
        </w:rPr>
        <w:br/>
        <w:t>по формированию плана мероприятий («дорожной карты») по содействию</w:t>
      </w:r>
      <w:r w:rsidRPr="001D6EE6">
        <w:rPr>
          <w:sz w:val="28"/>
          <w:szCs w:val="28"/>
        </w:rPr>
        <w:br/>
        <w:t xml:space="preserve">развитию конкуренции на территории </w:t>
      </w:r>
      <w:r w:rsidRPr="001D6EE6">
        <w:rPr>
          <w:color w:val="000000"/>
          <w:sz w:val="28"/>
          <w:szCs w:val="28"/>
        </w:rPr>
        <w:t>Устюженского</w:t>
      </w:r>
      <w:r w:rsidRPr="001D6EE6">
        <w:rPr>
          <w:sz w:val="28"/>
          <w:szCs w:val="28"/>
        </w:rPr>
        <w:t xml:space="preserve"> муниципального</w:t>
      </w:r>
      <w:r w:rsidRPr="001D6EE6">
        <w:rPr>
          <w:sz w:val="28"/>
          <w:szCs w:val="28"/>
        </w:rPr>
        <w:br/>
      </w:r>
      <w:r>
        <w:rPr>
          <w:sz w:val="28"/>
          <w:szCs w:val="28"/>
        </w:rPr>
        <w:t>округа Вологодской области</w:t>
      </w:r>
      <w:r w:rsidRPr="001D6EE6">
        <w:rPr>
          <w:sz w:val="28"/>
          <w:szCs w:val="28"/>
        </w:rPr>
        <w:t>;</w:t>
      </w:r>
    </w:p>
    <w:p w:rsidR="00A40D52" w:rsidRPr="001D6EE6" w:rsidRDefault="00A40D52" w:rsidP="00A40D52">
      <w:pPr>
        <w:pStyle w:val="a7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D6EE6">
        <w:rPr>
          <w:sz w:val="28"/>
          <w:szCs w:val="28"/>
        </w:rPr>
        <w:t xml:space="preserve">подготовка предложений по созданию и реализации механизмов общественного </w:t>
      </w:r>
      <w:proofErr w:type="gramStart"/>
      <w:r w:rsidRPr="001D6EE6">
        <w:rPr>
          <w:sz w:val="28"/>
          <w:szCs w:val="28"/>
        </w:rPr>
        <w:t>контроля за</w:t>
      </w:r>
      <w:proofErr w:type="gramEnd"/>
      <w:r w:rsidRPr="001D6EE6">
        <w:rPr>
          <w:sz w:val="28"/>
          <w:szCs w:val="28"/>
        </w:rPr>
        <w:t xml:space="preserve"> деятельностью субъектов естественных </w:t>
      </w:r>
      <w:r w:rsidRPr="001D6EE6">
        <w:rPr>
          <w:sz w:val="28"/>
          <w:szCs w:val="28"/>
        </w:rPr>
        <w:lastRenderedPageBreak/>
        <w:t xml:space="preserve">монополий на территории </w:t>
      </w:r>
      <w:r w:rsidRPr="001D6EE6">
        <w:rPr>
          <w:color w:val="000000"/>
          <w:sz w:val="28"/>
          <w:szCs w:val="28"/>
        </w:rPr>
        <w:t>Устюженского</w:t>
      </w:r>
      <w:r>
        <w:rPr>
          <w:sz w:val="28"/>
          <w:szCs w:val="28"/>
        </w:rPr>
        <w:t xml:space="preserve"> муниципального округа Вологодской области</w:t>
      </w:r>
      <w:r w:rsidRPr="001D6EE6">
        <w:rPr>
          <w:sz w:val="28"/>
          <w:szCs w:val="28"/>
        </w:rPr>
        <w:t>;</w:t>
      </w:r>
    </w:p>
    <w:p w:rsidR="00A40D52" w:rsidRDefault="00A40D52" w:rsidP="00A40D5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1D6EE6">
        <w:rPr>
          <w:sz w:val="28"/>
          <w:szCs w:val="28"/>
        </w:rPr>
        <w:t>подготовка предложений по иным вопросам, предусмотренным стандартом.</w:t>
      </w:r>
    </w:p>
    <w:p w:rsidR="00A40D52" w:rsidRDefault="00A40D52" w:rsidP="00A40D52">
      <w:pPr>
        <w:pStyle w:val="a7"/>
        <w:jc w:val="both"/>
        <w:rPr>
          <w:sz w:val="28"/>
          <w:szCs w:val="28"/>
        </w:rPr>
      </w:pPr>
    </w:p>
    <w:p w:rsidR="00A40D52" w:rsidRPr="00A40D52" w:rsidRDefault="00A40D52" w:rsidP="00A40D52">
      <w:pPr>
        <w:pStyle w:val="a7"/>
        <w:numPr>
          <w:ilvl w:val="0"/>
          <w:numId w:val="3"/>
        </w:numPr>
        <w:ind w:left="426" w:hanging="426"/>
        <w:jc w:val="center"/>
        <w:rPr>
          <w:b/>
          <w:sz w:val="28"/>
          <w:szCs w:val="28"/>
        </w:rPr>
      </w:pPr>
      <w:r w:rsidRPr="00A40D52">
        <w:rPr>
          <w:b/>
          <w:sz w:val="28"/>
          <w:szCs w:val="28"/>
        </w:rPr>
        <w:t>Права рабочей группы</w:t>
      </w:r>
    </w:p>
    <w:p w:rsidR="004A360E" w:rsidRPr="00F64A72" w:rsidRDefault="004A360E" w:rsidP="00A40D52">
      <w:pPr>
        <w:pStyle w:val="a7"/>
        <w:rPr>
          <w:b/>
          <w:sz w:val="28"/>
          <w:szCs w:val="28"/>
        </w:rPr>
      </w:pPr>
    </w:p>
    <w:p w:rsidR="00A40D52" w:rsidRPr="001D6EE6" w:rsidRDefault="00A40D52" w:rsidP="00A40D52">
      <w:pPr>
        <w:pStyle w:val="a7"/>
        <w:ind w:firstLine="708"/>
        <w:jc w:val="both"/>
        <w:rPr>
          <w:sz w:val="28"/>
          <w:szCs w:val="28"/>
        </w:rPr>
      </w:pPr>
      <w:r w:rsidRPr="001D6EE6">
        <w:rPr>
          <w:sz w:val="28"/>
          <w:szCs w:val="28"/>
        </w:rPr>
        <w:t>Рабочая группа имеет право:</w:t>
      </w:r>
    </w:p>
    <w:p w:rsidR="00A40D52" w:rsidRPr="001D6EE6" w:rsidRDefault="00A40D52" w:rsidP="00A40D5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EE6">
        <w:rPr>
          <w:sz w:val="28"/>
          <w:szCs w:val="28"/>
        </w:rPr>
        <w:t xml:space="preserve">запрашивать в установленном порядке у органов исполнительной власти Вологодской области, органов местного самоуправления </w:t>
      </w:r>
      <w:r w:rsidRPr="001D6EE6">
        <w:rPr>
          <w:color w:val="000000"/>
          <w:sz w:val="28"/>
          <w:szCs w:val="28"/>
        </w:rPr>
        <w:t>Устюженского</w:t>
      </w:r>
      <w:r>
        <w:rPr>
          <w:sz w:val="28"/>
          <w:szCs w:val="28"/>
        </w:rPr>
        <w:t xml:space="preserve"> муниципального округа Вологодской области</w:t>
      </w:r>
      <w:r w:rsidRPr="001D6EE6">
        <w:rPr>
          <w:sz w:val="28"/>
          <w:szCs w:val="28"/>
        </w:rPr>
        <w:t xml:space="preserve"> и организаций необходимую информацию, документы и материалы для решения задач в соответствии с целями и задачами рабочей группы;</w:t>
      </w:r>
    </w:p>
    <w:p w:rsidR="00A40D52" w:rsidRDefault="00A40D52" w:rsidP="00A40D52">
      <w:pPr>
        <w:pStyle w:val="a7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1D6EE6">
        <w:rPr>
          <w:sz w:val="28"/>
          <w:szCs w:val="28"/>
        </w:rPr>
        <w:t xml:space="preserve">приглашать на заседания рабочей группы представителей органов </w:t>
      </w:r>
      <w:r w:rsidRPr="001D6EE6">
        <w:rPr>
          <w:spacing w:val="-1"/>
          <w:sz w:val="28"/>
          <w:szCs w:val="28"/>
        </w:rPr>
        <w:t xml:space="preserve">исполнительной власти </w:t>
      </w:r>
      <w:r w:rsidRPr="001D6EE6">
        <w:rPr>
          <w:color w:val="000000"/>
          <w:sz w:val="28"/>
          <w:szCs w:val="28"/>
        </w:rPr>
        <w:t>Вологодской области</w:t>
      </w:r>
      <w:r w:rsidRPr="001D6EE6">
        <w:rPr>
          <w:spacing w:val="-1"/>
          <w:sz w:val="28"/>
          <w:szCs w:val="28"/>
        </w:rPr>
        <w:t xml:space="preserve">, органов местного самоуправления </w:t>
      </w:r>
      <w:r w:rsidRPr="001D6EE6">
        <w:rPr>
          <w:color w:val="000000"/>
          <w:sz w:val="28"/>
          <w:szCs w:val="28"/>
        </w:rPr>
        <w:t>Устюженского</w:t>
      </w:r>
      <w:r w:rsidRPr="001D6EE6">
        <w:rPr>
          <w:sz w:val="28"/>
          <w:szCs w:val="28"/>
        </w:rPr>
        <w:t xml:space="preserve"> муниципаль</w:t>
      </w:r>
      <w:r>
        <w:rPr>
          <w:sz w:val="28"/>
          <w:szCs w:val="28"/>
        </w:rPr>
        <w:t>ного округа Вологодской области</w:t>
      </w:r>
      <w:r w:rsidRPr="001D6EE6">
        <w:rPr>
          <w:sz w:val="28"/>
          <w:szCs w:val="28"/>
        </w:rPr>
        <w:t>, а также экспертов и специалистов.</w:t>
      </w:r>
    </w:p>
    <w:p w:rsidR="00F64A72" w:rsidRDefault="00F64A72" w:rsidP="00A40D52">
      <w:pPr>
        <w:pStyle w:val="a7"/>
        <w:ind w:firstLine="708"/>
        <w:jc w:val="both"/>
        <w:rPr>
          <w:sz w:val="28"/>
          <w:szCs w:val="28"/>
        </w:rPr>
      </w:pPr>
    </w:p>
    <w:p w:rsidR="00A40D52" w:rsidRPr="00A40D52" w:rsidRDefault="00A40D52" w:rsidP="00A40D52">
      <w:pPr>
        <w:pStyle w:val="a7"/>
        <w:numPr>
          <w:ilvl w:val="0"/>
          <w:numId w:val="3"/>
        </w:numPr>
        <w:ind w:left="426"/>
        <w:jc w:val="center"/>
        <w:rPr>
          <w:b/>
          <w:sz w:val="28"/>
          <w:szCs w:val="28"/>
        </w:rPr>
      </w:pPr>
      <w:r w:rsidRPr="00A40D52">
        <w:rPr>
          <w:b/>
          <w:sz w:val="28"/>
          <w:szCs w:val="28"/>
        </w:rPr>
        <w:t>Организация деятельности рабочей группы</w:t>
      </w:r>
    </w:p>
    <w:p w:rsidR="00F64A72" w:rsidRDefault="00F64A72" w:rsidP="00A40D52">
      <w:pPr>
        <w:pStyle w:val="a7"/>
        <w:jc w:val="both"/>
        <w:rPr>
          <w:b/>
          <w:sz w:val="28"/>
          <w:szCs w:val="28"/>
        </w:rPr>
      </w:pPr>
    </w:p>
    <w:p w:rsidR="00A40D52" w:rsidRPr="001D6EE6" w:rsidRDefault="00A40D52" w:rsidP="00A40D52">
      <w:pPr>
        <w:pStyle w:val="a7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4.1. </w:t>
      </w:r>
      <w:r w:rsidRPr="001D6EE6">
        <w:rPr>
          <w:sz w:val="28"/>
          <w:szCs w:val="28"/>
        </w:rPr>
        <w:t>Председатель рабочей группы утверждает планы текущей работы рабочей группы, председательствует на заседания</w:t>
      </w:r>
      <w:r>
        <w:rPr>
          <w:sz w:val="28"/>
          <w:szCs w:val="28"/>
        </w:rPr>
        <w:t>х рабочей группы и организует её</w:t>
      </w:r>
      <w:r w:rsidRPr="001D6EE6">
        <w:rPr>
          <w:sz w:val="28"/>
          <w:szCs w:val="28"/>
        </w:rPr>
        <w:t xml:space="preserve"> работу. Председатель назначает члена рабочей группы, который осуществляет полномочия председателя в его отсутствие.</w:t>
      </w:r>
    </w:p>
    <w:p w:rsidR="00A40D52" w:rsidRPr="001D6EE6" w:rsidRDefault="00A40D52" w:rsidP="00A40D52">
      <w:pPr>
        <w:pStyle w:val="a7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4.2. </w:t>
      </w:r>
      <w:r w:rsidRPr="001D6EE6">
        <w:rPr>
          <w:sz w:val="28"/>
          <w:szCs w:val="28"/>
        </w:rPr>
        <w:t xml:space="preserve">Секретарь рабочей группы обеспечивает подготовку материалов </w:t>
      </w:r>
      <w:r w:rsidRPr="001D6EE6">
        <w:rPr>
          <w:spacing w:val="-1"/>
          <w:sz w:val="28"/>
          <w:szCs w:val="28"/>
        </w:rPr>
        <w:t xml:space="preserve">к заседанию рабочей </w:t>
      </w:r>
      <w:r>
        <w:rPr>
          <w:spacing w:val="-1"/>
          <w:sz w:val="28"/>
          <w:szCs w:val="28"/>
        </w:rPr>
        <w:t>группы, оформление протоколов её</w:t>
      </w:r>
      <w:r w:rsidRPr="001D6EE6">
        <w:rPr>
          <w:spacing w:val="-1"/>
          <w:sz w:val="28"/>
          <w:szCs w:val="28"/>
        </w:rPr>
        <w:t xml:space="preserve"> заседаний, рассылку </w:t>
      </w:r>
      <w:r w:rsidRPr="001D6EE6">
        <w:rPr>
          <w:sz w:val="28"/>
          <w:szCs w:val="28"/>
        </w:rPr>
        <w:t>документов в соответствии с решениями рабочей группы. Заседания рабочей группы проводятся по необходимости.</w:t>
      </w:r>
    </w:p>
    <w:p w:rsidR="00A40D52" w:rsidRPr="001D6EE6" w:rsidRDefault="00A40D52" w:rsidP="00A40D52">
      <w:pPr>
        <w:pStyle w:val="a7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4.3. </w:t>
      </w:r>
      <w:r w:rsidRPr="001D6EE6">
        <w:rPr>
          <w:sz w:val="28"/>
          <w:szCs w:val="28"/>
        </w:rPr>
        <w:t>Повестку дня и порядок проведения заседаний рабочей группы определяет председатель рабочей группы.</w:t>
      </w:r>
    </w:p>
    <w:p w:rsidR="00A40D52" w:rsidRPr="001D6EE6" w:rsidRDefault="00A40D52" w:rsidP="00A40D52">
      <w:pPr>
        <w:pStyle w:val="a7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4.4. </w:t>
      </w:r>
      <w:r w:rsidRPr="001D6EE6">
        <w:rPr>
          <w:sz w:val="28"/>
          <w:szCs w:val="28"/>
        </w:rPr>
        <w:t>Заседание рабочей группы проводятся председателем рабочей группы. Заседания рабочей группы считается правомочным, если на не</w:t>
      </w:r>
      <w:r>
        <w:rPr>
          <w:sz w:val="28"/>
          <w:szCs w:val="28"/>
        </w:rPr>
        <w:t>м присутствует более половины её</w:t>
      </w:r>
      <w:r w:rsidRPr="001D6EE6">
        <w:rPr>
          <w:sz w:val="28"/>
          <w:szCs w:val="28"/>
        </w:rPr>
        <w:t xml:space="preserve"> членов.</w:t>
      </w:r>
    </w:p>
    <w:p w:rsidR="00A40D52" w:rsidRPr="001D6EE6" w:rsidRDefault="00A40D52" w:rsidP="00A40D52">
      <w:pPr>
        <w:pStyle w:val="a7"/>
        <w:ind w:firstLine="708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4.5. </w:t>
      </w:r>
      <w:r w:rsidRPr="001D6EE6">
        <w:rPr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 Секретарь рабочей группы голосует наравне с членами рабочей группы. В случае равенства голосов решающим является голос председателя рабочей группы.</w:t>
      </w:r>
    </w:p>
    <w:p w:rsidR="00A40D52" w:rsidRPr="001D6EE6" w:rsidRDefault="00A40D52" w:rsidP="00A40D52">
      <w:pPr>
        <w:pStyle w:val="a7"/>
        <w:ind w:firstLine="708"/>
        <w:jc w:val="both"/>
        <w:rPr>
          <w:sz w:val="28"/>
          <w:szCs w:val="28"/>
        </w:rPr>
      </w:pPr>
      <w:r w:rsidRPr="001D6EE6">
        <w:rPr>
          <w:sz w:val="28"/>
          <w:szCs w:val="28"/>
        </w:rPr>
        <w:t>Решения рабочей группы оформляется протоколом, который подписывает председательствующий на заседании рабочей группы. Протоколы заседаний рабочей группы (в краткой или полной форме) оформляются в течение пяти дней со дня проведения заседаний рабочей группы.</w:t>
      </w:r>
      <w:r>
        <w:rPr>
          <w:sz w:val="28"/>
          <w:szCs w:val="28"/>
        </w:rPr>
        <w:t xml:space="preserve"> </w:t>
      </w:r>
    </w:p>
    <w:p w:rsidR="00A40D52" w:rsidRPr="00F64A72" w:rsidRDefault="00A40D52" w:rsidP="00F64A72">
      <w:pPr>
        <w:pStyle w:val="a7"/>
        <w:jc w:val="both"/>
        <w:rPr>
          <w:b/>
          <w:sz w:val="28"/>
          <w:szCs w:val="28"/>
        </w:rPr>
      </w:pPr>
    </w:p>
    <w:p w:rsidR="00F64A72" w:rsidRPr="00AF754C" w:rsidRDefault="00F64A72" w:rsidP="00AF754C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64A72" w:rsidRPr="00AF754C" w:rsidSect="00177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BC5D63"/>
    <w:multiLevelType w:val="multilevel"/>
    <w:tmpl w:val="3754F1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3BF26CF9"/>
    <w:multiLevelType w:val="hybridMultilevel"/>
    <w:tmpl w:val="C9DEC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867DED"/>
    <w:multiLevelType w:val="hybridMultilevel"/>
    <w:tmpl w:val="158E6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387B0F"/>
    <w:rsid w:val="0003084F"/>
    <w:rsid w:val="000B13B0"/>
    <w:rsid w:val="001159A0"/>
    <w:rsid w:val="00177952"/>
    <w:rsid w:val="00177B41"/>
    <w:rsid w:val="00387B0F"/>
    <w:rsid w:val="004A360E"/>
    <w:rsid w:val="0098342C"/>
    <w:rsid w:val="00A40D52"/>
    <w:rsid w:val="00AF754C"/>
    <w:rsid w:val="00B83430"/>
    <w:rsid w:val="00F64A72"/>
    <w:rsid w:val="00FC49E6"/>
    <w:rsid w:val="00FD68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B41"/>
  </w:style>
  <w:style w:type="paragraph" w:styleId="1">
    <w:name w:val="heading 1"/>
    <w:basedOn w:val="a"/>
    <w:next w:val="a"/>
    <w:link w:val="10"/>
    <w:qFormat/>
    <w:rsid w:val="00387B0F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87B0F"/>
    <w:rPr>
      <w:rFonts w:ascii="Times New Roman" w:eastAsia="Times New Roman" w:hAnsi="Times New Roman" w:cs="Times New Roman"/>
      <w:b/>
      <w:spacing w:val="158"/>
      <w:w w:val="80"/>
      <w:sz w:val="44"/>
      <w:szCs w:val="20"/>
    </w:rPr>
  </w:style>
  <w:style w:type="paragraph" w:customStyle="1" w:styleId="msonormalbullet1gif">
    <w:name w:val="msonormalbullet1.gif"/>
    <w:basedOn w:val="a"/>
    <w:rsid w:val="00387B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87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7B0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B13B0"/>
    <w:pPr>
      <w:ind w:left="720"/>
      <w:contextualSpacing/>
    </w:pPr>
  </w:style>
  <w:style w:type="table" w:styleId="a6">
    <w:name w:val="Table Grid"/>
    <w:basedOn w:val="a1"/>
    <w:uiPriority w:val="59"/>
    <w:rsid w:val="00AF75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99"/>
    <w:qFormat/>
    <w:rsid w:val="00F64A7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Федорова</dc:creator>
  <cp:keywords/>
  <dc:description/>
  <cp:lastModifiedBy>Федорова</cp:lastModifiedBy>
  <cp:revision>6</cp:revision>
  <cp:lastPrinted>2023-03-14T08:40:00Z</cp:lastPrinted>
  <dcterms:created xsi:type="dcterms:W3CDTF">2023-03-13T11:45:00Z</dcterms:created>
  <dcterms:modified xsi:type="dcterms:W3CDTF">2023-03-14T08:41:00Z</dcterms:modified>
</cp:coreProperties>
</file>