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8FA3" w14:textId="6274D82F" w:rsidR="00254CB8" w:rsidRPr="00254CB8" w:rsidRDefault="00E01C4D" w:rsidP="00254CB8">
      <w:pPr>
        <w:keepNext/>
        <w:keepLines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8B4469">
        <w:rPr>
          <w:noProof/>
        </w:rPr>
        <w:drawing>
          <wp:inline distT="0" distB="0" distL="0" distR="0" wp14:anchorId="7817C2D2" wp14:editId="01B39C03">
            <wp:extent cx="533400" cy="666750"/>
            <wp:effectExtent l="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55D0B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center"/>
        <w:outlineLvl w:val="0"/>
        <w:rPr>
          <w:rFonts w:ascii="Times New Roman" w:hAnsi="Times New Roman" w:cs="Times New Roman"/>
          <w:b/>
          <w:spacing w:val="158"/>
          <w:w w:val="80"/>
          <w:sz w:val="20"/>
          <w:szCs w:val="20"/>
        </w:rPr>
      </w:pPr>
    </w:p>
    <w:p w14:paraId="31CF6083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54CB8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14:paraId="7BB6628B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54CB8"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14:paraId="1EEF7059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254CB8"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14:paraId="62B5D7ED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14:paraId="752997E1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pacing w:val="40"/>
          <w:szCs w:val="20"/>
        </w:rPr>
      </w:pPr>
      <w:r w:rsidRPr="00254CB8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7B48B72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456863B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6685BE7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254CB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______</w:t>
      </w:r>
    </w:p>
    <w:p w14:paraId="2C9A77EC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         г. Устюжна</w:t>
      </w:r>
    </w:p>
    <w:p w14:paraId="3CF76BC1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7AEDAED7" w14:textId="77777777" w:rsidR="00254CB8" w:rsidRPr="00254CB8" w:rsidRDefault="00254CB8" w:rsidP="00254CB8">
      <w:pPr>
        <w:keepNext/>
        <w:keepLines/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0B59653F" w14:textId="4C3A17CF" w:rsidR="00254CB8" w:rsidRDefault="00E01C4D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99E30E" wp14:editId="279CFA46">
                <wp:simplePos x="0" y="0"/>
                <wp:positionH relativeFrom="column">
                  <wp:posOffset>-33020</wp:posOffset>
                </wp:positionH>
                <wp:positionV relativeFrom="paragraph">
                  <wp:posOffset>-3175</wp:posOffset>
                </wp:positionV>
                <wp:extent cx="3884295" cy="274320"/>
                <wp:effectExtent l="0" t="0" r="20955" b="11430"/>
                <wp:wrapNone/>
                <wp:docPr id="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4295" cy="274320"/>
                          <a:chOff x="1584" y="5184"/>
                          <a:chExt cx="3889" cy="433"/>
                        </a:xfrm>
                      </wpg:grpSpPr>
                      <wps:wsp>
                        <wps:cNvPr id="9" name="Line 18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1B7F27" id="Group 17" o:spid="_x0000_s1026" style="position:absolute;margin-left:-2.6pt;margin-top:-.25pt;width:305.85pt;height:21.6pt;z-index:251659264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">
                <v:line id="Line 18" o:spid="_x0000_s1027" style="position:absolute;visibility:visible;mso-wrap-style:square" from="1584,5184" to="1585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" strokeweight="1pt">
                  <v:stroke startarrowwidth="narrow" startarrowlength="long" endarrowwidth="narrow" endarrowlength="long"/>
                </v:line>
                <v:line id="Line 19" o:spid="_x0000_s1028" style="position:absolute;visibility:visible;mso-wrap-style:square" from="1584,5184" to="2017,5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" strokeweight="1pt">
                  <v:stroke startarrowwidth="narrow" startarrowlength="long" endarrowwidth="narrow" endarrowlength="long"/>
                </v:line>
                <v:line id="Line 20" o:spid="_x0000_s1029" style="position:absolute;visibility:visible;mso-wrap-style:square" from="5472,5184" to="5473,5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" strokeweight="1pt">
                  <v:stroke startarrowwidth="narrow" startarrowlength="long" endarrowwidth="narrow" endarrowlength="long"/>
                </v:line>
                <v:line id="Line 21" o:spid="_x0000_s1030" style="position:absolute;flip:x;visibility:visible;mso-wrap-style:square" from="5040,5184" to="5472,5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254CB8" w:rsidRPr="00254CB8">
        <w:rPr>
          <w:rFonts w:ascii="Times New Roman" w:hAnsi="Times New Roman" w:cs="Times New Roman"/>
          <w:sz w:val="28"/>
          <w:szCs w:val="28"/>
        </w:rPr>
        <w:t>Об утверждении административн</w:t>
      </w:r>
      <w:r w:rsidR="00254CB8">
        <w:rPr>
          <w:rFonts w:ascii="Times New Roman" w:hAnsi="Times New Roman" w:cs="Times New Roman"/>
          <w:sz w:val="28"/>
          <w:szCs w:val="28"/>
        </w:rPr>
        <w:t>ого</w:t>
      </w:r>
      <w:r w:rsidR="00254CB8" w:rsidRPr="00254CB8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54CB8">
        <w:rPr>
          <w:rFonts w:ascii="Times New Roman" w:hAnsi="Times New Roman" w:cs="Times New Roman"/>
          <w:sz w:val="28"/>
          <w:szCs w:val="28"/>
        </w:rPr>
        <w:t>а</w:t>
      </w:r>
      <w:r w:rsidR="00254CB8" w:rsidRPr="00254CB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8DCE2A" w14:textId="77777777" w:rsid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14:paraId="7E2B2EDE" w14:textId="77777777" w:rsid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"Принятие решения об установлении придорожных </w:t>
      </w:r>
    </w:p>
    <w:p w14:paraId="59B2068A" w14:textId="77777777" w:rsid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полос частных автомобильных дорог или об изменении </w:t>
      </w:r>
    </w:p>
    <w:p w14:paraId="1DB1BAC5" w14:textId="77777777" w:rsid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границ таких придорожных полос в отношении </w:t>
      </w:r>
    </w:p>
    <w:p w14:paraId="4656DADA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>частных автомобильных дорог"</w:t>
      </w:r>
    </w:p>
    <w:p w14:paraId="0D16BB62" w14:textId="77777777" w:rsidR="00254CB8" w:rsidRPr="00254CB8" w:rsidRDefault="00254CB8" w:rsidP="00254C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C1F5E71" w14:textId="77777777" w:rsidR="00254CB8" w:rsidRDefault="00254CB8" w:rsidP="00254CB8">
      <w:pPr>
        <w:keepNext/>
        <w:keepLines/>
        <w:tabs>
          <w:tab w:val="left" w:pos="482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Руководствуясь Федеральным законом от 27.07.2010 № 210-ФЗ «Об организации предоставления государственных и муниципальных услуг» (с последующими изменениями), Порядком разработки и утверждения административных регламентов предоставления муниципальных услуг, утвержденным постановлением администрации Устюженского муниципального округа Вологодской области от 26.04.2023 № 327, на основании статьи 38 Устава Устюженского муниципального округа Вологодской области,  администрация округа ПОСТАНОВЛЯЕТ:</w:t>
      </w:r>
    </w:p>
    <w:p w14:paraId="1A76E59A" w14:textId="77777777" w:rsidR="00254CB8" w:rsidRDefault="00254CB8" w:rsidP="00254CB8">
      <w:pPr>
        <w:tabs>
          <w:tab w:val="left" w:pos="4820"/>
        </w:tabs>
        <w:ind w:firstLine="709"/>
        <w:rPr>
          <w:sz w:val="27"/>
          <w:szCs w:val="27"/>
        </w:rPr>
      </w:pPr>
    </w:p>
    <w:p w14:paraId="5E530289" w14:textId="77777777" w:rsidR="00254CB8" w:rsidRDefault="00254CB8" w:rsidP="00254CB8">
      <w:pPr>
        <w:tabs>
          <w:tab w:val="left" w:pos="4820"/>
        </w:tabs>
        <w:ind w:firstLine="709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1. Утвердить административный регламент по предоставлению муниципальной услуги </w:t>
      </w:r>
      <w:r w:rsidRPr="00254CB8">
        <w:rPr>
          <w:sz w:val="27"/>
          <w:szCs w:val="27"/>
        </w:rPr>
        <w:t>"Принятие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дорог"</w:t>
      </w:r>
      <w:r w:rsidRPr="00254CB8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(прилагается).</w:t>
      </w:r>
    </w:p>
    <w:p w14:paraId="31952773" w14:textId="77777777" w:rsidR="00254CB8" w:rsidRDefault="00254CB8" w:rsidP="00254CB8">
      <w:pPr>
        <w:tabs>
          <w:tab w:val="left" w:pos="4820"/>
        </w:tabs>
        <w:ind w:firstLine="709"/>
        <w:rPr>
          <w:sz w:val="27"/>
          <w:szCs w:val="27"/>
          <w:lang w:eastAsia="ar-SA"/>
        </w:rPr>
      </w:pPr>
    </w:p>
    <w:p w14:paraId="42172CE9" w14:textId="77777777" w:rsidR="00254CB8" w:rsidRDefault="00254CB8" w:rsidP="00254CB8">
      <w:pPr>
        <w:tabs>
          <w:tab w:val="left" w:pos="4820"/>
        </w:tabs>
        <w:ind w:firstLine="709"/>
        <w:rPr>
          <w:sz w:val="27"/>
          <w:szCs w:val="27"/>
        </w:rPr>
      </w:pPr>
      <w:r>
        <w:rPr>
          <w:sz w:val="27"/>
          <w:szCs w:val="27"/>
        </w:rPr>
        <w:t>2. 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округа.</w:t>
      </w:r>
    </w:p>
    <w:p w14:paraId="0E22C116" w14:textId="77777777" w:rsidR="00254CB8" w:rsidRPr="00254CB8" w:rsidRDefault="00254CB8" w:rsidP="00254CB8">
      <w:pPr>
        <w:ind w:firstLine="0"/>
        <w:rPr>
          <w:rFonts w:ascii="Times New Roman" w:hAnsi="Times New Roman" w:cs="Times New Roman"/>
          <w:sz w:val="40"/>
          <w:szCs w:val="40"/>
        </w:rPr>
      </w:pPr>
    </w:p>
    <w:p w14:paraId="665625AF" w14:textId="77777777" w:rsidR="00254CB8" w:rsidRPr="00254CB8" w:rsidRDefault="00254CB8" w:rsidP="00254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>По поручению главы округа</w:t>
      </w:r>
    </w:p>
    <w:p w14:paraId="11F0895D" w14:textId="77777777" w:rsidR="00254CB8" w:rsidRPr="00254CB8" w:rsidRDefault="00254CB8" w:rsidP="00254CB8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>первый заместитель главы округа – начальник управления</w:t>
      </w:r>
    </w:p>
    <w:p w14:paraId="53D25FA5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>жилищно-коммунального хозяйства, архитектуры,</w:t>
      </w:r>
    </w:p>
    <w:p w14:paraId="48AC12E2" w14:textId="77777777" w:rsidR="00254CB8" w:rsidRPr="00254CB8" w:rsidRDefault="00254CB8" w:rsidP="00254CB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254CB8">
        <w:rPr>
          <w:rFonts w:ascii="Times New Roman" w:hAnsi="Times New Roman" w:cs="Times New Roman"/>
          <w:sz w:val="28"/>
          <w:szCs w:val="28"/>
        </w:rPr>
        <w:t xml:space="preserve">строительства и экологии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54CB8">
        <w:rPr>
          <w:rFonts w:ascii="Times New Roman" w:hAnsi="Times New Roman" w:cs="Times New Roman"/>
          <w:sz w:val="28"/>
          <w:szCs w:val="28"/>
        </w:rPr>
        <w:t xml:space="preserve">                                    А.Ю. Болтунов</w:t>
      </w:r>
    </w:p>
    <w:p w14:paraId="0C5D4F0E" w14:textId="77777777" w:rsidR="00254CB8" w:rsidRDefault="00254CB8">
      <w:pPr>
        <w:ind w:firstLine="1397"/>
        <w:jc w:val="right"/>
        <w:rPr>
          <w:rStyle w:val="a3"/>
          <w:bCs/>
        </w:rPr>
      </w:pPr>
    </w:p>
    <w:p w14:paraId="72AE9596" w14:textId="77777777" w:rsidR="00254CB8" w:rsidRDefault="00254CB8" w:rsidP="00254CB8">
      <w:pPr>
        <w:autoSpaceDE/>
        <w:autoSpaceDN/>
        <w:adjustRightInd/>
        <w:ind w:left="4678" w:firstLine="0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  <w:lang w:eastAsia="ar-SA"/>
        </w:rPr>
        <w:lastRenderedPageBreak/>
        <w:t>Приложение</w:t>
      </w:r>
    </w:p>
    <w:p w14:paraId="2EADA2F7" w14:textId="77777777" w:rsidR="00254CB8" w:rsidRPr="00254CB8" w:rsidRDefault="00254CB8" w:rsidP="00254CB8">
      <w:pPr>
        <w:autoSpaceDE/>
        <w:autoSpaceDN/>
        <w:adjustRightInd/>
        <w:ind w:left="4678" w:firstLine="0"/>
        <w:rPr>
          <w:rFonts w:ascii="Times New Roman" w:hAnsi="Times New Roman" w:cs="Times New Roman"/>
          <w:sz w:val="27"/>
          <w:szCs w:val="27"/>
          <w:lang w:eastAsia="ar-SA"/>
        </w:rPr>
      </w:pPr>
      <w:r w:rsidRPr="00254CB8">
        <w:rPr>
          <w:rFonts w:ascii="Times New Roman" w:hAnsi="Times New Roman" w:cs="Times New Roman"/>
          <w:sz w:val="27"/>
          <w:szCs w:val="27"/>
          <w:lang w:eastAsia="ar-SA"/>
        </w:rPr>
        <w:t>к постановлению администрации Устюженского муниципального округа Вологодской области</w:t>
      </w:r>
    </w:p>
    <w:p w14:paraId="5651A0CA" w14:textId="77777777" w:rsidR="00254CB8" w:rsidRPr="00254CB8" w:rsidRDefault="00254CB8" w:rsidP="00254CB8">
      <w:pPr>
        <w:autoSpaceDE/>
        <w:autoSpaceDN/>
        <w:adjustRightInd/>
        <w:ind w:left="4678" w:firstLine="0"/>
        <w:rPr>
          <w:rFonts w:ascii="Times New Roman" w:hAnsi="Times New Roman" w:cs="Times New Roman"/>
          <w:sz w:val="27"/>
          <w:szCs w:val="27"/>
          <w:lang w:eastAsia="ar-SA"/>
        </w:rPr>
      </w:pPr>
      <w:r w:rsidRPr="00254CB8">
        <w:rPr>
          <w:rFonts w:ascii="Times New Roman" w:hAnsi="Times New Roman" w:cs="Times New Roman"/>
          <w:sz w:val="27"/>
          <w:szCs w:val="27"/>
          <w:lang w:eastAsia="ar-SA"/>
        </w:rPr>
        <w:t xml:space="preserve">от </w:t>
      </w:r>
      <w:r>
        <w:rPr>
          <w:rFonts w:ascii="Times New Roman" w:hAnsi="Times New Roman" w:cs="Times New Roman"/>
          <w:sz w:val="27"/>
          <w:szCs w:val="27"/>
          <w:u w:val="single"/>
          <w:lang w:eastAsia="ar-SA"/>
        </w:rPr>
        <w:t>_________</w:t>
      </w:r>
      <w:r w:rsidRPr="00254CB8">
        <w:rPr>
          <w:rFonts w:ascii="Times New Roman" w:hAnsi="Times New Roman" w:cs="Times New Roman"/>
          <w:sz w:val="27"/>
          <w:szCs w:val="27"/>
          <w:lang w:eastAsia="ar-SA"/>
        </w:rPr>
        <w:t xml:space="preserve"> № </w:t>
      </w:r>
      <w:r>
        <w:rPr>
          <w:rFonts w:ascii="Times New Roman" w:hAnsi="Times New Roman" w:cs="Times New Roman"/>
          <w:sz w:val="27"/>
          <w:szCs w:val="27"/>
          <w:u w:val="single"/>
          <w:lang w:eastAsia="ar-SA"/>
        </w:rPr>
        <w:t>____</w:t>
      </w:r>
    </w:p>
    <w:p w14:paraId="14925507" w14:textId="77777777" w:rsidR="00AB7931" w:rsidRDefault="00AB7931"/>
    <w:p w14:paraId="4CD4B9BF" w14:textId="77777777" w:rsidR="00AB7931" w:rsidRDefault="00AB7931">
      <w:pPr>
        <w:pStyle w:val="1"/>
      </w:pPr>
      <w:r>
        <w:t>Административный регламент</w:t>
      </w:r>
      <w:r>
        <w:br/>
        <w:t>по предоставлению муниципальной услуги "Принятие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дорог"</w:t>
      </w:r>
    </w:p>
    <w:p w14:paraId="17E6A3D0" w14:textId="77777777" w:rsidR="00AB7931" w:rsidRDefault="00AB7931"/>
    <w:p w14:paraId="06272AB9" w14:textId="77777777" w:rsidR="00AB7931" w:rsidRDefault="00AB7931">
      <w:pPr>
        <w:pStyle w:val="1"/>
      </w:pPr>
      <w:bookmarkStart w:id="0" w:name="sub_4"/>
      <w:r>
        <w:t>I. Общие положения</w:t>
      </w:r>
    </w:p>
    <w:bookmarkEnd w:id="0"/>
    <w:p w14:paraId="279EAB9D" w14:textId="77777777" w:rsidR="00AB7931" w:rsidRDefault="00AB7931"/>
    <w:p w14:paraId="0D2A668D" w14:textId="77777777" w:rsidR="00AB7931" w:rsidRDefault="00AB7931">
      <w:bookmarkStart w:id="1" w:name="sub_5"/>
      <w:r>
        <w:t xml:space="preserve">1.1. Административный регламент предоставления муниципальной услуги "Принятие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дорог" на территории </w:t>
      </w:r>
      <w:r w:rsidR="00254CB8">
        <w:t>Устюженского</w:t>
      </w:r>
      <w:r>
        <w:t xml:space="preserve"> муниципального округа (далее соответственно - административный регламент, муниципальная услуга) устанавливает порядок и стандарт предоставления муниципальной услуги.</w:t>
      </w:r>
    </w:p>
    <w:bookmarkEnd w:id="1"/>
    <w:p w14:paraId="2EACF1C3" w14:textId="77777777" w:rsidR="00AB7931" w:rsidRDefault="00AB7931">
      <w:r>
        <w:t>Решение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принимается в отношении частных автомобильных дорог, которые расположены на территориях двух и более поселений и (или) на межселенных территориях в границах муниципального округа или строительство которых планируется осуществлять в границах муниципального округа на территориях двух и более поселений и (или) на межселенных территориях в границах муниципального округа, а также в отношении частных автомобильных дорог, которые расположены на территориях сельских поселений.</w:t>
      </w:r>
    </w:p>
    <w:p w14:paraId="3BC384B5" w14:textId="77777777" w:rsidR="00AB7931" w:rsidRDefault="00AB7931">
      <w:bookmarkStart w:id="2" w:name="sub_6"/>
      <w:r>
        <w:t>1.2. Заявителями при предоставлении муниципальной услуги являются юридические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и физические лица, а также их представители.</w:t>
      </w:r>
    </w:p>
    <w:p w14:paraId="56C6D670" w14:textId="77777777" w:rsidR="00AB7931" w:rsidRDefault="00AB7931">
      <w:pPr>
        <w:ind w:firstLine="978"/>
      </w:pPr>
      <w:bookmarkStart w:id="3" w:name="sub_7"/>
      <w:bookmarkEnd w:id="2"/>
      <w:r>
        <w:t xml:space="preserve">1.3. Место нахождения администрации </w:t>
      </w:r>
      <w:r w:rsidR="00254CB8">
        <w:t>Устюженского</w:t>
      </w:r>
      <w:r>
        <w:t xml:space="preserve"> муниципального округа</w:t>
      </w:r>
      <w:r w:rsidR="00254CB8">
        <w:t xml:space="preserve"> Вологодской области</w:t>
      </w:r>
      <w:r>
        <w:t xml:space="preserve">, его структурного подразделения - управления </w:t>
      </w:r>
      <w:r w:rsidR="0008595F">
        <w:t xml:space="preserve">жилищно-коммунального хозяйства, </w:t>
      </w:r>
      <w:r>
        <w:t xml:space="preserve">архитектуры, </w:t>
      </w:r>
      <w:r w:rsidR="0008595F">
        <w:t xml:space="preserve">строительства и экологии </w:t>
      </w:r>
      <w:r>
        <w:t>(далее - Уполномоченный орган):</w:t>
      </w:r>
    </w:p>
    <w:bookmarkEnd w:id="3"/>
    <w:p w14:paraId="251D79DB" w14:textId="77777777" w:rsidR="00AB7931" w:rsidRDefault="00AB7931">
      <w:pPr>
        <w:ind w:firstLine="978"/>
      </w:pPr>
      <w:r>
        <w:t>Почтовый адрес Уполномоченного органа: 162</w:t>
      </w:r>
      <w:r w:rsidR="0008595F">
        <w:t>840, Вологодская область, г. Устюжна, ул. Карла Маркса, д. 2</w:t>
      </w:r>
    </w:p>
    <w:p w14:paraId="76D88100" w14:textId="77777777" w:rsidR="00AB7931" w:rsidRDefault="00AB7931">
      <w:pPr>
        <w:ind w:firstLine="978"/>
      </w:pPr>
      <w:r>
        <w:t>График работы Уполномоченного органа:</w:t>
      </w:r>
    </w:p>
    <w:p w14:paraId="6AD9D0E9" w14:textId="77777777" w:rsidR="00AB7931" w:rsidRDefault="00AB79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5"/>
        <w:gridCol w:w="4734"/>
      </w:tblGrid>
      <w:tr w:rsidR="00AB7931" w14:paraId="573A93E1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7AD9" w14:textId="77777777" w:rsidR="00AB7931" w:rsidRDefault="00AB7931">
            <w:pPr>
              <w:pStyle w:val="aa"/>
            </w:pPr>
            <w:r>
              <w:t>Понедельник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5A893" w14:textId="77777777" w:rsidR="00AB7931" w:rsidRDefault="00AB7931">
            <w:pPr>
              <w:pStyle w:val="aa"/>
              <w:jc w:val="center"/>
            </w:pPr>
            <w:r>
              <w:t>с 8.00 до 17.00</w:t>
            </w:r>
          </w:p>
          <w:p w14:paraId="34811620" w14:textId="77777777" w:rsidR="00AB7931" w:rsidRDefault="00AB7931">
            <w:pPr>
              <w:pStyle w:val="aa"/>
              <w:jc w:val="center"/>
            </w:pPr>
            <w:r>
              <w:t>перерыв с 12.00 до 13.00</w:t>
            </w:r>
          </w:p>
        </w:tc>
      </w:tr>
      <w:tr w:rsidR="00AB7931" w14:paraId="7B1B3AD2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F8CC" w14:textId="77777777" w:rsidR="00AB7931" w:rsidRDefault="00AB7931">
            <w:pPr>
              <w:pStyle w:val="aa"/>
            </w:pPr>
            <w:r>
              <w:t>Вторник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0B70D" w14:textId="77777777" w:rsidR="00AB7931" w:rsidRDefault="00AB7931">
            <w:pPr>
              <w:pStyle w:val="aa"/>
            </w:pPr>
          </w:p>
        </w:tc>
      </w:tr>
      <w:tr w:rsidR="00AB7931" w14:paraId="18A0DEF2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6F8" w14:textId="77777777" w:rsidR="00AB7931" w:rsidRDefault="00AB7931">
            <w:pPr>
              <w:pStyle w:val="aa"/>
            </w:pPr>
            <w:r>
              <w:t>Среда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C2BB87" w14:textId="77777777" w:rsidR="00AB7931" w:rsidRDefault="00AB7931">
            <w:pPr>
              <w:pStyle w:val="aa"/>
            </w:pPr>
          </w:p>
        </w:tc>
      </w:tr>
      <w:tr w:rsidR="00AB7931" w14:paraId="0DAA6B0E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687" w14:textId="77777777" w:rsidR="00AB7931" w:rsidRDefault="00AB7931">
            <w:pPr>
              <w:pStyle w:val="aa"/>
            </w:pPr>
            <w:r>
              <w:t>Четверг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28738" w14:textId="77777777" w:rsidR="00AB7931" w:rsidRDefault="00AB7931">
            <w:pPr>
              <w:pStyle w:val="aa"/>
            </w:pPr>
          </w:p>
        </w:tc>
      </w:tr>
      <w:tr w:rsidR="00AB7931" w14:paraId="6A6E670F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75D" w14:textId="77777777" w:rsidR="00AB7931" w:rsidRDefault="00AB7931">
            <w:pPr>
              <w:pStyle w:val="aa"/>
            </w:pPr>
            <w:r>
              <w:t>Пятница</w:t>
            </w:r>
          </w:p>
        </w:tc>
        <w:tc>
          <w:tcPr>
            <w:tcW w:w="4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F68C3B" w14:textId="77777777" w:rsidR="00AB7931" w:rsidRDefault="00AB7931">
            <w:pPr>
              <w:pStyle w:val="aa"/>
            </w:pPr>
          </w:p>
        </w:tc>
      </w:tr>
      <w:tr w:rsidR="00AB7931" w14:paraId="72D15EDA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8A10" w14:textId="77777777" w:rsidR="00AB7931" w:rsidRDefault="00AB7931">
            <w:pPr>
              <w:pStyle w:val="aa"/>
            </w:pPr>
            <w:r>
              <w:t>Суббота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1499A" w14:textId="77777777" w:rsidR="00AB7931" w:rsidRDefault="00AB7931">
            <w:pPr>
              <w:pStyle w:val="aa"/>
              <w:jc w:val="center"/>
            </w:pPr>
            <w:r>
              <w:t>выходной</w:t>
            </w:r>
          </w:p>
        </w:tc>
      </w:tr>
      <w:tr w:rsidR="00AB7931" w14:paraId="50512B97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BD17" w14:textId="77777777" w:rsidR="00AB7931" w:rsidRDefault="00AB7931">
            <w:pPr>
              <w:pStyle w:val="aa"/>
            </w:pPr>
            <w:r>
              <w:t>Воскресенье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30AC7" w14:textId="77777777" w:rsidR="00AB7931" w:rsidRDefault="00AB7931">
            <w:pPr>
              <w:pStyle w:val="aa"/>
              <w:jc w:val="center"/>
            </w:pPr>
            <w:r>
              <w:t>выходной</w:t>
            </w:r>
          </w:p>
        </w:tc>
      </w:tr>
      <w:tr w:rsidR="00AB7931" w14:paraId="7EC0F158" w14:textId="77777777">
        <w:tblPrEx>
          <w:tblCellMar>
            <w:top w:w="0" w:type="dxa"/>
            <w:bottom w:w="0" w:type="dxa"/>
          </w:tblCellMar>
        </w:tblPrEx>
        <w:tc>
          <w:tcPr>
            <w:tcW w:w="49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BA4" w14:textId="77777777" w:rsidR="00AB7931" w:rsidRDefault="00AB7931">
            <w:pPr>
              <w:pStyle w:val="aa"/>
            </w:pPr>
            <w:r>
              <w:t>Предпраздничные дни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B4FF9" w14:textId="77777777" w:rsidR="00AB7931" w:rsidRDefault="00AB7931">
            <w:pPr>
              <w:pStyle w:val="aa"/>
              <w:jc w:val="center"/>
            </w:pPr>
            <w:r>
              <w:t>с 8.00 до 16.00</w:t>
            </w:r>
          </w:p>
          <w:p w14:paraId="7A67E4C9" w14:textId="77777777" w:rsidR="00AB7931" w:rsidRDefault="00AB7931">
            <w:pPr>
              <w:pStyle w:val="aa"/>
              <w:jc w:val="center"/>
            </w:pPr>
            <w:r>
              <w:t>перерыв с 12.00 до 13.00</w:t>
            </w:r>
          </w:p>
        </w:tc>
      </w:tr>
    </w:tbl>
    <w:p w14:paraId="4AF7C6C3" w14:textId="77777777" w:rsidR="00AB7931" w:rsidRDefault="00AB7931"/>
    <w:p w14:paraId="1E91022E" w14:textId="77777777" w:rsidR="00AB7931" w:rsidRDefault="00AB7931">
      <w:pPr>
        <w:ind w:firstLine="978"/>
      </w:pPr>
      <w:r>
        <w:lastRenderedPageBreak/>
        <w:t>График приема документов: с 8.00 до 17.00, перерыв с 12.00 до 13.00, в предпраздничные дни с 8.00 до 16.00, перерыв с 12.00 до 13.00</w:t>
      </w:r>
    </w:p>
    <w:p w14:paraId="3C0D624C" w14:textId="77777777" w:rsidR="00AB7931" w:rsidRDefault="00AB7931">
      <w:pPr>
        <w:ind w:firstLine="978"/>
      </w:pPr>
      <w:r>
        <w:t>График личного приема руководителя Уполномоченного органа: каждый 1-й и 3-й понедельник месяца с 9.00 до 12.00.</w:t>
      </w:r>
    </w:p>
    <w:p w14:paraId="6880D14D" w14:textId="77777777" w:rsidR="00AB7931" w:rsidRDefault="00AB7931">
      <w:pPr>
        <w:ind w:firstLine="978"/>
      </w:pPr>
      <w:r>
        <w:t>Телефон для информирования по вопросам, связанным с предоставлением</w:t>
      </w:r>
    </w:p>
    <w:p w14:paraId="30EA730E" w14:textId="77777777" w:rsidR="00AB7931" w:rsidRDefault="00AB7931">
      <w:pPr>
        <w:ind w:firstLine="978"/>
      </w:pPr>
      <w:r>
        <w:t>муниципальной услуги: (817</w:t>
      </w:r>
      <w:r w:rsidR="0008595F">
        <w:t>37</w:t>
      </w:r>
      <w:r>
        <w:t>) 2-</w:t>
      </w:r>
      <w:r w:rsidR="0008595F">
        <w:t>18-45</w:t>
      </w:r>
      <w:r>
        <w:t>.</w:t>
      </w:r>
    </w:p>
    <w:p w14:paraId="2D4CB222" w14:textId="77777777" w:rsidR="0008595F" w:rsidRDefault="0008595F" w:rsidP="0008595F">
      <w:pPr>
        <w:ind w:firstLine="978"/>
      </w:pPr>
      <w:r>
        <w:t>Адрес официального сайта Уполномоченного органа в информационно-телекоммуникационной сети «Интернет» (далее - сайт в сети «Интернет»): https://35ustyuzhenskij.gosuslugi.ru/.</w:t>
      </w:r>
    </w:p>
    <w:p w14:paraId="725A9837" w14:textId="77777777" w:rsidR="0008595F" w:rsidRDefault="0008595F" w:rsidP="0008595F">
      <w:pPr>
        <w:ind w:firstLine="978"/>
      </w:pPr>
      <w:r>
        <w:t>Адрес федеральной государственной информационной системы «Единый портал государственных и муниципальных услуг (функций)» (далее также - Единый портал) в сети Интернет: www.gosuslugi.ru.</w:t>
      </w:r>
    </w:p>
    <w:p w14:paraId="188E7C54" w14:textId="77777777" w:rsidR="0008595F" w:rsidRDefault="0008595F" w:rsidP="0008595F">
      <w:pPr>
        <w:ind w:firstLine="978"/>
      </w:pPr>
      <w: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- Региональный портал) в сети Интернет: </w:t>
      </w:r>
      <w:hyperlink r:id="rId8" w:history="1">
        <w:r w:rsidRPr="004472AB">
          <w:rPr>
            <w:rStyle w:val="af3"/>
            <w:rFonts w:cs="Times New Roman CYR"/>
          </w:rPr>
          <w:t>https://gosuslugi35.ru</w:t>
        </w:r>
      </w:hyperlink>
      <w:r>
        <w:t>.</w:t>
      </w:r>
    </w:p>
    <w:p w14:paraId="2D447038" w14:textId="77777777" w:rsidR="00AB7931" w:rsidRDefault="00AB7931" w:rsidP="0008595F">
      <w:pPr>
        <w:ind w:firstLine="978"/>
      </w:pPr>
      <w: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"Интернет" приводятся в </w:t>
      </w:r>
      <w:hyperlink w:anchor="sub_1001" w:history="1">
        <w:r>
          <w:rPr>
            <w:rStyle w:val="a4"/>
            <w:rFonts w:cs="Times New Roman CYR"/>
          </w:rPr>
          <w:t>приложении 1</w:t>
        </w:r>
      </w:hyperlink>
      <w:r>
        <w:t xml:space="preserve"> к настоящему административному регламенту.</w:t>
      </w:r>
    </w:p>
    <w:p w14:paraId="3591D5AF" w14:textId="77777777" w:rsidR="00AB7931" w:rsidRDefault="00AB7931">
      <w:pPr>
        <w:ind w:firstLine="978"/>
      </w:pPr>
      <w:bookmarkStart w:id="4" w:name="sub_8"/>
      <w:r>
        <w:t>1.4. Способы получения информации о правилах предоставления муниципальной услуги:</w:t>
      </w:r>
    </w:p>
    <w:bookmarkEnd w:id="4"/>
    <w:p w14:paraId="36BF5D09" w14:textId="77777777" w:rsidR="00AB7931" w:rsidRDefault="00AB7931">
      <w:pPr>
        <w:ind w:firstLine="978"/>
      </w:pPr>
      <w:r>
        <w:t>лично;</w:t>
      </w:r>
    </w:p>
    <w:p w14:paraId="66610087" w14:textId="77777777" w:rsidR="0008595F" w:rsidRDefault="00AB7931">
      <w:pPr>
        <w:ind w:firstLine="978"/>
      </w:pPr>
      <w:r>
        <w:t xml:space="preserve">посредством телефонной связи; </w:t>
      </w:r>
    </w:p>
    <w:p w14:paraId="325E2837" w14:textId="77777777" w:rsidR="0008595F" w:rsidRDefault="0008595F">
      <w:pPr>
        <w:ind w:firstLine="978"/>
      </w:pPr>
      <w:r>
        <w:t>посредством электронной почты;</w:t>
      </w:r>
    </w:p>
    <w:p w14:paraId="61399268" w14:textId="77777777" w:rsidR="00AB7931" w:rsidRDefault="00AB7931">
      <w:pPr>
        <w:ind w:firstLine="978"/>
      </w:pPr>
      <w:r>
        <w:t>посредством почтовой связи;</w:t>
      </w:r>
    </w:p>
    <w:p w14:paraId="78B2841B" w14:textId="77777777" w:rsidR="0008595F" w:rsidRDefault="00AB7931">
      <w:pPr>
        <w:ind w:firstLine="978"/>
      </w:pPr>
      <w:r>
        <w:t xml:space="preserve">на информационных стендах в помещениях Уполномоченного органа, МФЦ; </w:t>
      </w:r>
    </w:p>
    <w:p w14:paraId="73830853" w14:textId="77777777" w:rsidR="0008595F" w:rsidRDefault="00AB7931">
      <w:pPr>
        <w:ind w:firstLine="978"/>
      </w:pPr>
      <w:r>
        <w:t xml:space="preserve">в информационно-телекоммуникационной сети "Интернет": </w:t>
      </w:r>
    </w:p>
    <w:p w14:paraId="04E3568F" w14:textId="77777777" w:rsidR="0008595F" w:rsidRDefault="00AB7931">
      <w:pPr>
        <w:ind w:firstLine="978"/>
      </w:pPr>
      <w:r>
        <w:t xml:space="preserve">на официальном сайте </w:t>
      </w:r>
      <w:hyperlink r:id="rId9" w:history="1">
        <w:r>
          <w:rPr>
            <w:rStyle w:val="a4"/>
            <w:rFonts w:cs="Times New Roman CYR"/>
          </w:rPr>
          <w:t>Уполномоченного органа</w:t>
        </w:r>
      </w:hyperlink>
      <w:r>
        <w:t xml:space="preserve">, </w:t>
      </w:r>
      <w:hyperlink r:id="rId10" w:history="1">
        <w:r>
          <w:rPr>
            <w:rStyle w:val="a4"/>
            <w:rFonts w:cs="Times New Roman CYR"/>
          </w:rPr>
          <w:t>МФЦ</w:t>
        </w:r>
      </w:hyperlink>
      <w:r>
        <w:t xml:space="preserve">; </w:t>
      </w:r>
    </w:p>
    <w:p w14:paraId="207C6FE9" w14:textId="77777777" w:rsidR="0008595F" w:rsidRDefault="00AB7931">
      <w:pPr>
        <w:ind w:firstLine="978"/>
      </w:pPr>
      <w:r>
        <w:t xml:space="preserve">на </w:t>
      </w:r>
      <w:hyperlink r:id="rId11" w:history="1">
        <w:r>
          <w:rPr>
            <w:rStyle w:val="a4"/>
            <w:rFonts w:cs="Times New Roman CYR"/>
          </w:rPr>
          <w:t>Едином портале</w:t>
        </w:r>
      </w:hyperlink>
      <w:r>
        <w:t xml:space="preserve"> государственных и муниципальных услуг (функций); </w:t>
      </w:r>
    </w:p>
    <w:p w14:paraId="60DE0DD1" w14:textId="77777777" w:rsidR="00AB7931" w:rsidRDefault="00AB7931">
      <w:pPr>
        <w:ind w:firstLine="978"/>
      </w:pPr>
      <w:r>
        <w:t xml:space="preserve">на </w:t>
      </w:r>
      <w:hyperlink r:id="rId12" w:history="1">
        <w:r>
          <w:rPr>
            <w:rStyle w:val="a4"/>
            <w:rFonts w:cs="Times New Roman CYR"/>
          </w:rPr>
          <w:t>Региональном портале</w:t>
        </w:r>
      </w:hyperlink>
      <w:r>
        <w:t>.</w:t>
      </w:r>
    </w:p>
    <w:p w14:paraId="41C4F267" w14:textId="77777777" w:rsidR="00AB7931" w:rsidRDefault="00AB7931">
      <w:pPr>
        <w:ind w:firstLine="978"/>
      </w:pPr>
      <w:bookmarkStart w:id="5" w:name="sub_9"/>
      <w:r>
        <w:t>1.5. Порядок информирования о предоставлении муниципальной услуги.</w:t>
      </w:r>
    </w:p>
    <w:p w14:paraId="3B942D57" w14:textId="77777777" w:rsidR="00AB7931" w:rsidRDefault="00AB7931">
      <w:pPr>
        <w:ind w:firstLine="978"/>
      </w:pPr>
      <w:bookmarkStart w:id="6" w:name="sub_10"/>
      <w:bookmarkEnd w:id="5"/>
      <w:r>
        <w:t>1.5.1. Информирование о предоставлении муниципальной услуги осуществляется по следующим вопросам:</w:t>
      </w:r>
    </w:p>
    <w:bookmarkEnd w:id="6"/>
    <w:p w14:paraId="3E9C26DE" w14:textId="77777777" w:rsidR="00AB7931" w:rsidRDefault="00AB7931">
      <w:pPr>
        <w:ind w:firstLine="978"/>
      </w:pPr>
      <w:r>
        <w:t>место нахождения Уполномоченного органа, его структурных подразделений,</w:t>
      </w:r>
    </w:p>
    <w:p w14:paraId="078BD856" w14:textId="77777777" w:rsidR="00AB7931" w:rsidRDefault="00AB7931">
      <w:pPr>
        <w:ind w:firstLine="978"/>
      </w:pPr>
      <w:r>
        <w:t>МФЦ;</w:t>
      </w:r>
    </w:p>
    <w:p w14:paraId="1AF70BE0" w14:textId="77777777" w:rsidR="00AB7931" w:rsidRDefault="00AB7931">
      <w:pPr>
        <w:ind w:firstLine="978"/>
      </w:pPr>
      <w:r>
        <w:t>должностные лица и муниципальные служащие Уполномоченного органа, уполномоченные предоставлять муниципальную услугу и номера контактных телефонов;</w:t>
      </w:r>
    </w:p>
    <w:p w14:paraId="128F3F6F" w14:textId="77777777" w:rsidR="00AB7931" w:rsidRDefault="00AB7931">
      <w:pPr>
        <w:ind w:firstLine="978"/>
      </w:pPr>
      <w:r>
        <w:t xml:space="preserve">график работы Уполномоченного органа, МФЦ; адрес сайта в сети "Интернет" </w:t>
      </w:r>
      <w:hyperlink r:id="rId13" w:history="1">
        <w:r>
          <w:rPr>
            <w:rStyle w:val="a4"/>
            <w:rFonts w:cs="Times New Roman CYR"/>
          </w:rPr>
          <w:t>Уполномоченного органа</w:t>
        </w:r>
      </w:hyperlink>
      <w:r>
        <w:t xml:space="preserve">, </w:t>
      </w:r>
      <w:hyperlink r:id="rId14" w:history="1">
        <w:r>
          <w:rPr>
            <w:rStyle w:val="a4"/>
            <w:rFonts w:cs="Times New Roman CYR"/>
          </w:rPr>
          <w:t>МФЦ</w:t>
        </w:r>
      </w:hyperlink>
      <w:r>
        <w:t>; адрес электронной почты Уполномоченного органа, МФЦ;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14:paraId="1C813B80" w14:textId="77777777" w:rsidR="00AB7931" w:rsidRDefault="00AB7931">
      <w:pPr>
        <w:ind w:firstLine="978"/>
      </w:pPr>
      <w:r>
        <w:t>ход предоставления муниципальной услуги;</w:t>
      </w:r>
    </w:p>
    <w:p w14:paraId="24D45D7E" w14:textId="77777777" w:rsidR="0008595F" w:rsidRDefault="00AB7931">
      <w:pPr>
        <w:ind w:firstLine="978"/>
      </w:pPr>
      <w:r>
        <w:t xml:space="preserve">административные процедуры предоставления муниципальной услуги; </w:t>
      </w:r>
    </w:p>
    <w:p w14:paraId="021362E6" w14:textId="77777777" w:rsidR="00AB7931" w:rsidRDefault="00AB7931">
      <w:pPr>
        <w:ind w:firstLine="978"/>
      </w:pPr>
      <w:r>
        <w:t>срок предоставления муниципальной услуги;</w:t>
      </w:r>
    </w:p>
    <w:p w14:paraId="3CC5C6E7" w14:textId="77777777" w:rsidR="0008595F" w:rsidRDefault="00AB7931">
      <w:pPr>
        <w:ind w:firstLine="978"/>
      </w:pPr>
      <w:r>
        <w:t xml:space="preserve">порядок и формы контроля над предоставлением муниципальной услуги; </w:t>
      </w:r>
    </w:p>
    <w:p w14:paraId="0A6C725A" w14:textId="77777777" w:rsidR="0008595F" w:rsidRDefault="00AB7931">
      <w:pPr>
        <w:ind w:firstLine="978"/>
      </w:pPr>
      <w:r>
        <w:t xml:space="preserve">основания для отказа в предоставлении муниципальной услуги; </w:t>
      </w:r>
    </w:p>
    <w:p w14:paraId="7D6B966C" w14:textId="77777777" w:rsidR="00AB7931" w:rsidRDefault="00AB7931">
      <w:pPr>
        <w:ind w:firstLine="978"/>
      </w:pPr>
      <w: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14:paraId="2376A220" w14:textId="77777777" w:rsidR="00AB7931" w:rsidRDefault="00AB7931">
      <w:pPr>
        <w:ind w:firstLine="978"/>
      </w:pPr>
      <w:r>
        <w:t xml:space="preserve">иная информация о деятельности Уполномоченного органа, в соответствии с </w:t>
      </w:r>
      <w:hyperlink r:id="rId15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</w:t>
      </w:r>
      <w:r w:rsidR="0008595F">
        <w:t>09.02.</w:t>
      </w:r>
      <w:r>
        <w:t>2009</w:t>
      </w:r>
      <w:r w:rsidR="0008595F">
        <w:t xml:space="preserve"> № </w:t>
      </w:r>
      <w:r>
        <w:t>8-ФЗ "Об обеспечении доступа к</w:t>
      </w:r>
      <w:r w:rsidR="0008595F">
        <w:t xml:space="preserve"> </w:t>
      </w:r>
      <w:r>
        <w:t>информации о деятельности государственных органов и органов местного самоуправления".</w:t>
      </w:r>
    </w:p>
    <w:p w14:paraId="193666E4" w14:textId="77777777" w:rsidR="00AB7931" w:rsidRDefault="00AB7931">
      <w:pPr>
        <w:ind w:firstLine="978"/>
      </w:pPr>
      <w:bookmarkStart w:id="7" w:name="sub_11"/>
      <w: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bookmarkEnd w:id="7"/>
    <w:p w14:paraId="5715F452" w14:textId="77777777" w:rsidR="00AB7931" w:rsidRDefault="00AB7931">
      <w:pPr>
        <w:ind w:firstLine="978"/>
      </w:pPr>
      <w:r>
        <w:t>Информирование проводится на русском языке в форме: индивидуального и публичного информирования.</w:t>
      </w:r>
    </w:p>
    <w:p w14:paraId="004AD02D" w14:textId="77777777" w:rsidR="00AB7931" w:rsidRDefault="00AB7931">
      <w:pPr>
        <w:ind w:firstLine="978"/>
      </w:pPr>
      <w:bookmarkStart w:id="8" w:name="sub_12"/>
      <w: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bookmarkEnd w:id="8"/>
    <w:p w14:paraId="5120EE6B" w14:textId="77777777" w:rsidR="00AB7931" w:rsidRDefault="00AB7931">
      <w:pPr>
        <w:ind w:firstLine="978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 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14:paraId="77674ED1" w14:textId="77777777" w:rsidR="00AB7931" w:rsidRDefault="00AB7931">
      <w:pPr>
        <w:ind w:firstLine="978"/>
      </w:pPr>
      <w:r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14:paraId="5147AF3F" w14:textId="77777777" w:rsidR="00AB7931" w:rsidRDefault="00AB7931">
      <w:pPr>
        <w:ind w:firstLine="978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</w:t>
      </w:r>
    </w:p>
    <w:p w14:paraId="461ADF86" w14:textId="77777777" w:rsidR="00AB7931" w:rsidRDefault="00AB7931">
      <w:pPr>
        <w:ind w:firstLine="978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14:paraId="0FFDF724" w14:textId="77777777" w:rsidR="00AB7931" w:rsidRDefault="00AB7931">
      <w:pPr>
        <w:ind w:firstLine="978"/>
      </w:pPr>
      <w:bookmarkStart w:id="9" w:name="sub_13"/>
      <w: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bookmarkEnd w:id="9"/>
    <w:p w14:paraId="1CFEE34B" w14:textId="77777777" w:rsidR="00AB7931" w:rsidRDefault="00AB7931">
      <w:pPr>
        <w:ind w:firstLine="978"/>
      </w:pPr>
      <w:r>
        <w:t>Ответ па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органа, и направляется способом, позволяющим подтвердить факт и дату направления.</w:t>
      </w:r>
    </w:p>
    <w:p w14:paraId="79626519" w14:textId="77777777" w:rsidR="00AB7931" w:rsidRDefault="00AB7931">
      <w:pPr>
        <w:ind w:firstLine="978"/>
      </w:pPr>
      <w:bookmarkStart w:id="10" w:name="sub_14"/>
      <w:r>
        <w:t>1.5.5. Публичное устное информирование осуществляется посредством привлечения средств массовой информации -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14:paraId="4ECD5A68" w14:textId="77777777" w:rsidR="00AB7931" w:rsidRDefault="00AB7931">
      <w:pPr>
        <w:ind w:firstLine="978"/>
      </w:pPr>
      <w:bookmarkStart w:id="11" w:name="sub_15"/>
      <w:bookmarkEnd w:id="10"/>
      <w: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bookmarkEnd w:id="11"/>
    <w:p w14:paraId="37121808" w14:textId="77777777" w:rsidR="00AB7931" w:rsidRDefault="00AB7931">
      <w:pPr>
        <w:ind w:firstLine="978"/>
      </w:pPr>
      <w:r>
        <w:t>в средствах массовой информации;</w:t>
      </w:r>
    </w:p>
    <w:p w14:paraId="4C30B2FD" w14:textId="77777777" w:rsidR="00AB7931" w:rsidRDefault="00AB7931">
      <w:pPr>
        <w:ind w:firstLine="978"/>
      </w:pPr>
      <w:r>
        <w:t xml:space="preserve">на </w:t>
      </w:r>
      <w:hyperlink r:id="rId16" w:history="1">
        <w:r>
          <w:rPr>
            <w:rStyle w:val="a4"/>
            <w:rFonts w:cs="Times New Roman CYR"/>
          </w:rPr>
          <w:t>официальном сайте</w:t>
        </w:r>
      </w:hyperlink>
      <w:r>
        <w:t xml:space="preserve"> в сети Интернет;</w:t>
      </w:r>
    </w:p>
    <w:p w14:paraId="034F63B6" w14:textId="77777777" w:rsidR="00AB7931" w:rsidRDefault="00AB7931">
      <w:pPr>
        <w:ind w:firstLine="978"/>
      </w:pPr>
      <w:r>
        <w:t xml:space="preserve">на </w:t>
      </w:r>
      <w:hyperlink r:id="rId17" w:history="1">
        <w:r>
          <w:rPr>
            <w:rStyle w:val="a4"/>
            <w:rFonts w:cs="Times New Roman CYR"/>
          </w:rPr>
          <w:t>Региональном портале</w:t>
        </w:r>
      </w:hyperlink>
      <w:r>
        <w:t>;</w:t>
      </w:r>
    </w:p>
    <w:p w14:paraId="17B101C1" w14:textId="77777777" w:rsidR="00AB7931" w:rsidRDefault="00AB7931">
      <w:pPr>
        <w:ind w:firstLine="978"/>
      </w:pPr>
      <w:r>
        <w:t>на информационных стендах Уполномоченного органа, МФЦ.</w:t>
      </w:r>
    </w:p>
    <w:p w14:paraId="7C9D0B46" w14:textId="77777777" w:rsidR="00AB7931" w:rsidRDefault="00AB7931"/>
    <w:p w14:paraId="2FC67C2F" w14:textId="77777777" w:rsidR="00AB7931" w:rsidRDefault="00AB7931">
      <w:pPr>
        <w:pStyle w:val="1"/>
      </w:pPr>
      <w:bookmarkStart w:id="12" w:name="sub_16"/>
      <w:r>
        <w:lastRenderedPageBreak/>
        <w:t>II. Стандарт предоставления муниципальной услуги</w:t>
      </w:r>
    </w:p>
    <w:bookmarkEnd w:id="12"/>
    <w:p w14:paraId="6C96E55F" w14:textId="77777777" w:rsidR="00AB7931" w:rsidRDefault="00AB7931"/>
    <w:p w14:paraId="73EA6698" w14:textId="77777777" w:rsidR="00AB7931" w:rsidRDefault="00AB7931">
      <w:pPr>
        <w:pStyle w:val="1"/>
      </w:pPr>
      <w:bookmarkStart w:id="13" w:name="sub_17"/>
      <w:r>
        <w:t>2.1. Наименование муниципальной услуги</w:t>
      </w:r>
    </w:p>
    <w:bookmarkEnd w:id="13"/>
    <w:p w14:paraId="026EC371" w14:textId="77777777" w:rsidR="00AB7931" w:rsidRDefault="00AB7931"/>
    <w:p w14:paraId="6E4C8104" w14:textId="77777777" w:rsidR="00AB7931" w:rsidRDefault="00AB7931">
      <w:pPr>
        <w:ind w:firstLine="978"/>
      </w:pPr>
      <w:r>
        <w:t>Принятие решения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дорог.</w:t>
      </w:r>
    </w:p>
    <w:p w14:paraId="07FE74CA" w14:textId="77777777" w:rsidR="00AB7931" w:rsidRDefault="00AB7931"/>
    <w:p w14:paraId="47D31704" w14:textId="77777777" w:rsidR="00AB7931" w:rsidRDefault="00AB7931">
      <w:pPr>
        <w:pStyle w:val="1"/>
      </w:pPr>
      <w:bookmarkStart w:id="14" w:name="sub_18"/>
      <w:r>
        <w:t>2.2. Наименование органа местного самоуправления, предоставляющего муниципальную услугу</w:t>
      </w:r>
    </w:p>
    <w:bookmarkEnd w:id="14"/>
    <w:p w14:paraId="0826BFAF" w14:textId="77777777" w:rsidR="00AB7931" w:rsidRDefault="00AB7931"/>
    <w:p w14:paraId="51945E23" w14:textId="77777777" w:rsidR="00AB7931" w:rsidRDefault="00AB7931">
      <w:pPr>
        <w:ind w:firstLine="978"/>
      </w:pPr>
      <w:r>
        <w:t>2.2.1. Муниципальная услуга предоставляется:</w:t>
      </w:r>
    </w:p>
    <w:p w14:paraId="43EC3C15" w14:textId="77777777" w:rsidR="00AB7931" w:rsidRDefault="00AB7931">
      <w:pPr>
        <w:ind w:firstLine="978"/>
      </w:pPr>
      <w:r>
        <w:t xml:space="preserve">- </w:t>
      </w:r>
      <w:r w:rsidR="0008595F" w:rsidRPr="0008595F">
        <w:t>управлением жилищно-коммунального хозяйства, архитектуры, строительства и экологии администрации Устюженского муниципального округа Вологодской области</w:t>
      </w:r>
      <w:r w:rsidR="0008595F">
        <w:t xml:space="preserve"> (далее – Уполномоченный орган)</w:t>
      </w:r>
      <w:r>
        <w:t xml:space="preserve"> - в части приема документов, рассмотрения и выдачи результата предоставления муниципальной услуги;</w:t>
      </w:r>
    </w:p>
    <w:p w14:paraId="58C9C386" w14:textId="77777777" w:rsidR="00AB7931" w:rsidRDefault="00AB7931">
      <w:pPr>
        <w:ind w:firstLine="978"/>
      </w:pPr>
      <w:r>
        <w:t>- МФЦ по месту жительства заявителя - в части приема и выдачи документов на предоставления муниципальной услуги (при условии заключения соглашения о взаимодействии с МФЦ).</w:t>
      </w:r>
    </w:p>
    <w:p w14:paraId="4F5ED9F9" w14:textId="77777777" w:rsidR="00AB7931" w:rsidRDefault="00AB7931">
      <w:pPr>
        <w:ind w:firstLine="978"/>
      </w:pPr>
      <w: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14:paraId="04DD0DB0" w14:textId="77777777" w:rsidR="00AB7931" w:rsidRDefault="00AB7931"/>
    <w:p w14:paraId="2F62BF74" w14:textId="77777777" w:rsidR="00AB7931" w:rsidRDefault="00AB7931">
      <w:pPr>
        <w:pStyle w:val="1"/>
      </w:pPr>
      <w:bookmarkStart w:id="15" w:name="sub_21"/>
      <w:r>
        <w:t>2.3. Результат предоставления муниципальной услуги</w:t>
      </w:r>
    </w:p>
    <w:bookmarkEnd w:id="15"/>
    <w:p w14:paraId="7A57868D" w14:textId="77777777" w:rsidR="00AB7931" w:rsidRDefault="00AB7931"/>
    <w:p w14:paraId="0AD1BF05" w14:textId="77777777" w:rsidR="00AB7931" w:rsidRDefault="00AB7931">
      <w:pPr>
        <w:ind w:firstLine="978"/>
      </w:pPr>
      <w:r>
        <w:t>2.3.1. Результатом предоставления муниципальной услуги является:</w:t>
      </w:r>
    </w:p>
    <w:p w14:paraId="2B99D698" w14:textId="77777777" w:rsidR="00AB7931" w:rsidRDefault="00AB7931">
      <w:pPr>
        <w:ind w:firstLine="978"/>
      </w:pPr>
      <w:r>
        <w:t xml:space="preserve">выдача копии постановления администрации </w:t>
      </w:r>
      <w:r w:rsidR="0008595F">
        <w:t>Устюженского</w:t>
      </w:r>
      <w:r>
        <w:t xml:space="preserve"> муниципального округа</w:t>
      </w:r>
      <w:r w:rsidR="0008595F">
        <w:t xml:space="preserve"> Вологодской области</w:t>
      </w:r>
      <w:r>
        <w:t xml:space="preserve"> об установлении или изменении границ придорожных полос частной автомобильной дороги;</w:t>
      </w:r>
    </w:p>
    <w:p w14:paraId="47CA4C67" w14:textId="77777777" w:rsidR="00AB7931" w:rsidRDefault="00AB7931">
      <w:pPr>
        <w:ind w:firstLine="978"/>
      </w:pPr>
      <w:r>
        <w:t>выдача отказа в установлении или изменении границ придорожных полос частной автомобильной дороги.</w:t>
      </w:r>
    </w:p>
    <w:p w14:paraId="36E1D453" w14:textId="77777777" w:rsidR="00AB7931" w:rsidRDefault="00AB7931">
      <w:pPr>
        <w:ind w:firstLine="978"/>
      </w:pPr>
      <w:r>
        <w:t xml:space="preserve">2.3.2. Результат предоставления муниципальной услуги подписывается главой </w:t>
      </w:r>
      <w:r w:rsidR="0008595F">
        <w:t>Устюженского</w:t>
      </w:r>
      <w:r>
        <w:t xml:space="preserve"> муниципального округа </w:t>
      </w:r>
      <w:r w:rsidR="0008595F">
        <w:t xml:space="preserve">Вологодской области </w:t>
      </w:r>
      <w:r>
        <w:t xml:space="preserve">или лицом, которому главой </w:t>
      </w:r>
      <w:r w:rsidR="0008595F">
        <w:t>Устюженского</w:t>
      </w:r>
      <w:r>
        <w:t xml:space="preserve"> муниципального округа</w:t>
      </w:r>
      <w:r w:rsidR="0008595F">
        <w:t xml:space="preserve"> Вологодской области</w:t>
      </w:r>
      <w:r>
        <w:t xml:space="preserve"> делегировано право подписания муниципальных правовых актов и иных решений по результатам предоставления муниципальной услуги (далее - руководитель Уполномоченного органа).</w:t>
      </w:r>
    </w:p>
    <w:p w14:paraId="109B43E1" w14:textId="77777777" w:rsidR="00AB7931" w:rsidRDefault="00AB7931"/>
    <w:p w14:paraId="2F87CC68" w14:textId="77777777" w:rsidR="00AB7931" w:rsidRDefault="00AB7931">
      <w:pPr>
        <w:pStyle w:val="1"/>
      </w:pPr>
      <w:bookmarkStart w:id="16" w:name="sub_24"/>
      <w:r>
        <w:t>2.4. Срок предоставления муниципальной услуги</w:t>
      </w:r>
    </w:p>
    <w:bookmarkEnd w:id="16"/>
    <w:p w14:paraId="07B97811" w14:textId="77777777" w:rsidR="00AB7931" w:rsidRDefault="00AB7931"/>
    <w:p w14:paraId="713FE62F" w14:textId="77777777" w:rsidR="00AB7931" w:rsidRDefault="00AB7931">
      <w:pPr>
        <w:ind w:firstLine="978"/>
      </w:pPr>
      <w:r>
        <w:t>Общий срок предоставления муниципальной услуги составляет не более 20 календарных дней со дня поступления в Уполномоченный орган заявления об установлении придорожных полос частных автомобильных дорог или об изменении границ таких придорожных полос в отношении частных автомобильных дорог и прилагаемых к нему документов.</w:t>
      </w:r>
    </w:p>
    <w:p w14:paraId="3B6E9A40" w14:textId="77777777" w:rsidR="00AB7931" w:rsidRDefault="00AB7931">
      <w:pPr>
        <w:ind w:firstLine="978"/>
      </w:pPr>
      <w:r>
        <w:t>Срок направления уведомления о результатах предоставления государственной услуги - не позднее дня, следующего за днем принятия решения о предоставлении муниципальной услуги.</w:t>
      </w:r>
    </w:p>
    <w:p w14:paraId="1D2068C9" w14:textId="77777777" w:rsidR="00AB7931" w:rsidRDefault="00AB7931"/>
    <w:p w14:paraId="7F60B132" w14:textId="77777777" w:rsidR="00AB7931" w:rsidRDefault="00AB7931">
      <w:pPr>
        <w:pStyle w:val="1"/>
      </w:pPr>
      <w:bookmarkStart w:id="17" w:name="sub_25"/>
      <w:r>
        <w:t xml:space="preserve">2.5. Перечень нормативных правовых актов, регулирующих отношения, возникающие в </w:t>
      </w:r>
      <w:r>
        <w:lastRenderedPageBreak/>
        <w:t>связи с предоставлением муниципальной услуги</w:t>
      </w:r>
    </w:p>
    <w:bookmarkEnd w:id="17"/>
    <w:p w14:paraId="3B7AC4A0" w14:textId="77777777" w:rsidR="00AB7931" w:rsidRDefault="00AB7931"/>
    <w:p w14:paraId="6FD5F288" w14:textId="77777777" w:rsidR="00AB7931" w:rsidRDefault="00AB7931">
      <w:pPr>
        <w:ind w:firstLine="978"/>
      </w:pPr>
      <w:r>
        <w:t>Предоставление муниципальной услуги осуществляется в соответствии с:</w:t>
      </w:r>
    </w:p>
    <w:p w14:paraId="7DC64563" w14:textId="77777777" w:rsidR="00AB7931" w:rsidRDefault="00AB7931">
      <w:pPr>
        <w:ind w:firstLine="978"/>
      </w:pPr>
      <w:hyperlink r:id="rId18" w:history="1">
        <w:r>
          <w:rPr>
            <w:rStyle w:val="a4"/>
            <w:rFonts w:cs="Times New Roman CYR"/>
          </w:rPr>
          <w:t>Конституцией</w:t>
        </w:r>
      </w:hyperlink>
      <w:r>
        <w:t xml:space="preserve"> Российской Федерации;</w:t>
      </w:r>
    </w:p>
    <w:p w14:paraId="3A60DC14" w14:textId="77777777" w:rsidR="00AB7931" w:rsidRDefault="00AB7931">
      <w:pPr>
        <w:ind w:firstLine="978"/>
      </w:pPr>
      <w:hyperlink r:id="rId19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Российской Федерации от 10 декабря 1995 г. N </w:t>
      </w:r>
      <w:hyperlink r:id="rId20" w:history="1">
        <w:r>
          <w:rPr>
            <w:rStyle w:val="a4"/>
            <w:rFonts w:cs="Times New Roman CYR"/>
          </w:rPr>
          <w:t>196-ФЗ</w:t>
        </w:r>
      </w:hyperlink>
      <w:r>
        <w:t xml:space="preserve"> "О безопасности дорожного движения";</w:t>
      </w:r>
    </w:p>
    <w:p w14:paraId="30E7C182" w14:textId="77777777" w:rsidR="00AB7931" w:rsidRDefault="00AB7931">
      <w:pPr>
        <w:ind w:firstLine="978"/>
      </w:pPr>
      <w:hyperlink r:id="rId2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24 ноября 1995 г. N 181-ФЗ "О социальной защите инвалидов в Российской Федерации";</w:t>
      </w:r>
    </w:p>
    <w:p w14:paraId="45F774B0" w14:textId="77777777" w:rsidR="00AB7931" w:rsidRDefault="00AB7931">
      <w:pPr>
        <w:ind w:firstLine="978"/>
      </w:pPr>
      <w:hyperlink r:id="rId22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8 ноября 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14:paraId="41446352" w14:textId="77777777" w:rsidR="00AB7931" w:rsidRDefault="00AB7931">
      <w:pPr>
        <w:ind w:firstLine="978"/>
      </w:pPr>
      <w:hyperlink r:id="rId23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Федерации";</w:t>
      </w:r>
    </w:p>
    <w:p w14:paraId="77A32364" w14:textId="77777777" w:rsidR="00AB7931" w:rsidRDefault="00AB7931">
      <w:pPr>
        <w:ind w:firstLine="978"/>
      </w:pPr>
      <w:hyperlink r:id="rId24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27.07.2010 N 210-ФЗ "Об организации предоставления государственных и муниципальных услуг";</w:t>
      </w:r>
    </w:p>
    <w:p w14:paraId="4891B507" w14:textId="77777777" w:rsidR="00AB7931" w:rsidRDefault="00AB7931">
      <w:pPr>
        <w:ind w:firstLine="978"/>
      </w:pPr>
      <w:r>
        <w:t>настоящим административным регламентом.</w:t>
      </w:r>
    </w:p>
    <w:p w14:paraId="18DAB792" w14:textId="77777777" w:rsidR="00AB7931" w:rsidRDefault="00AB7931"/>
    <w:p w14:paraId="19C11057" w14:textId="77777777" w:rsidR="00AB7931" w:rsidRDefault="00AB7931">
      <w:pPr>
        <w:pStyle w:val="1"/>
      </w:pPr>
      <w:bookmarkStart w:id="18" w:name="sub_26"/>
      <w:r>
        <w:t>2.6. Исчерпывающий перечень документов, необходимых, в соответствии с нормативными правовыми актами,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 порядок их представления</w:t>
      </w:r>
    </w:p>
    <w:bookmarkEnd w:id="18"/>
    <w:p w14:paraId="1E9CAB34" w14:textId="77777777" w:rsidR="00AB7931" w:rsidRDefault="00AB7931"/>
    <w:p w14:paraId="7B60BC4F" w14:textId="77777777" w:rsidR="00AB7931" w:rsidRDefault="00AB7931">
      <w:pPr>
        <w:ind w:firstLine="978"/>
      </w:pPr>
      <w:bookmarkStart w:id="19" w:name="sub_27"/>
      <w:r>
        <w:t>2.6.1. Для предоставления муниципальной услуги заявитель представляет:</w:t>
      </w:r>
    </w:p>
    <w:bookmarkEnd w:id="19"/>
    <w:p w14:paraId="49251B69" w14:textId="77777777" w:rsidR="00AB7931" w:rsidRDefault="00AB7931">
      <w:pPr>
        <w:ind w:firstLine="978"/>
      </w:pPr>
      <w:r>
        <w:t xml:space="preserve">заявление по форме согласно </w:t>
      </w:r>
      <w:hyperlink w:anchor="sub_1002" w:history="1">
        <w:r>
          <w:rPr>
            <w:rStyle w:val="a4"/>
            <w:rFonts w:cs="Times New Roman CYR"/>
          </w:rPr>
          <w:t>приложению 2</w:t>
        </w:r>
      </w:hyperlink>
      <w:r>
        <w:t xml:space="preserve"> к настоящему административному регламенту;</w:t>
      </w:r>
    </w:p>
    <w:p w14:paraId="2F995699" w14:textId="77777777" w:rsidR="00AB7931" w:rsidRDefault="00AB7931">
      <w:pPr>
        <w:ind w:firstLine="978"/>
      </w:pPr>
      <w:r>
        <w:t>проектную документацию - в случае планируемого строительства автомобильной дороги;</w:t>
      </w:r>
    </w:p>
    <w:p w14:paraId="289C020D" w14:textId="77777777" w:rsidR="00AB7931" w:rsidRDefault="00AB7931">
      <w:pPr>
        <w:ind w:firstLine="978"/>
      </w:pPr>
      <w:r>
        <w:t>технический паспорт автомобильной дороги - в случае, если автомобильная дорога введена в эксплуатацию;</w:t>
      </w:r>
    </w:p>
    <w:p w14:paraId="040777BB" w14:textId="77777777" w:rsidR="00AB7931" w:rsidRDefault="00AB7931">
      <w:pPr>
        <w:ind w:firstLine="978"/>
      </w:pPr>
      <w:r>
        <w:t>документ, подтверждающий полномочия представителя (в случае обращения за получением муниципальной услуги представителя заявителя).</w:t>
      </w:r>
    </w:p>
    <w:p w14:paraId="2D88ED98" w14:textId="77777777" w:rsidR="00AB7931" w:rsidRDefault="00AB7931">
      <w:pPr>
        <w:ind w:firstLine="978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14:paraId="790F9D95" w14:textId="77777777" w:rsidR="00AB7931" w:rsidRDefault="00AB7931">
      <w:pPr>
        <w:ind w:firstLine="978"/>
      </w:pPr>
      <w: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14:paraId="671D5443" w14:textId="77777777" w:rsidR="00AB7931" w:rsidRDefault="00AB7931">
      <w:pPr>
        <w:ind w:firstLine="978"/>
      </w:pPr>
      <w:r>
        <w:t>доверенность, подписанная правомочным должностным лицом организации и заверенная печатью (при наличии), либо решение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</w:p>
    <w:p w14:paraId="6B368759" w14:textId="77777777" w:rsidR="00AB7931" w:rsidRDefault="00AB7931">
      <w:pPr>
        <w:ind w:firstLine="978"/>
      </w:pPr>
      <w:bookmarkStart w:id="20" w:name="sub_28"/>
      <w:r>
        <w:t>2.6.2. Заявление заполняется разборчиво, в машинописном виде или от руки.</w:t>
      </w:r>
    </w:p>
    <w:bookmarkEnd w:id="20"/>
    <w:p w14:paraId="25F34896" w14:textId="77777777" w:rsidR="00AB7931" w:rsidRDefault="00AB7931">
      <w:pPr>
        <w:ind w:firstLine="978"/>
      </w:pPr>
      <w:r>
        <w:t>Заявление составляется в единственном экземпляре - оригинале.</w:t>
      </w:r>
    </w:p>
    <w:p w14:paraId="013461A9" w14:textId="77777777" w:rsidR="00AB7931" w:rsidRDefault="00AB7931">
      <w:pPr>
        <w:ind w:firstLine="978"/>
      </w:pPr>
      <w:r>
        <w:t>Заявление заверяется подписью заявителя</w:t>
      </w:r>
    </w:p>
    <w:p w14:paraId="51934897" w14:textId="77777777" w:rsidR="00AB7931" w:rsidRDefault="00AB7931">
      <w:pPr>
        <w:ind w:firstLine="978"/>
      </w:pPr>
      <w:r>
        <w:t>Заявление от имени юридического лица подписывается руководителем юридического лица либо уполномоченным представителем юридического лица.</w:t>
      </w:r>
    </w:p>
    <w:p w14:paraId="1A54AB8A" w14:textId="77777777" w:rsidR="00AB7931" w:rsidRDefault="00AB7931">
      <w:pPr>
        <w:ind w:firstLine="978"/>
      </w:pPr>
      <w:r>
        <w:t>Заявление по просьбе заявителя может быть заполнено должностным лицом, 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14:paraId="3D45948A" w14:textId="77777777" w:rsidR="00AB7931" w:rsidRDefault="00AB7931">
      <w:pPr>
        <w:ind w:firstLine="978"/>
      </w:pPr>
      <w:r>
        <w:t xml:space="preserve">При заполнении заявления не допускается использование сокращений слов и </w:t>
      </w:r>
      <w:r>
        <w:lastRenderedPageBreak/>
        <w:t>аббревиатур.</w:t>
      </w:r>
    </w:p>
    <w:p w14:paraId="31604FF2" w14:textId="77777777" w:rsidR="00AB7931" w:rsidRDefault="00AB7931">
      <w:pPr>
        <w:ind w:firstLine="978"/>
      </w:pPr>
      <w:r>
        <w:t xml:space="preserve">Форма заявления размещается на </w:t>
      </w:r>
      <w:hyperlink r:id="rId25" w:history="1">
        <w:r>
          <w:rPr>
            <w:rStyle w:val="a4"/>
            <w:rFonts w:cs="Times New Roman CYR"/>
          </w:rPr>
          <w:t>сайте</w:t>
        </w:r>
      </w:hyperlink>
      <w:r>
        <w:t xml:space="preserve"> Уполномоченного органа в сети "Интернет" с возможностью бесплатного копирования.</w:t>
      </w:r>
    </w:p>
    <w:p w14:paraId="56E7BA46" w14:textId="77777777" w:rsidR="00AB7931" w:rsidRDefault="00AB7931">
      <w:pPr>
        <w:ind w:firstLine="978"/>
      </w:pPr>
      <w:r>
        <w:t xml:space="preserve">Заявление и документы, предоставляемые в форме электронного документа, подписываются в соответствии с требованиями </w:t>
      </w:r>
      <w:hyperlink r:id="rId26" w:history="1">
        <w:r>
          <w:rPr>
            <w:rStyle w:val="a4"/>
            <w:rFonts w:cs="Times New Roman CYR"/>
          </w:rPr>
          <w:t>Федерального закона</w:t>
        </w:r>
      </w:hyperlink>
      <w:r>
        <w:t xml:space="preserve"> от 6 апреля 2011 г. N 63-ФЗ "Об электронной подписи" и </w:t>
      </w:r>
      <w:hyperlink r:id="rId27" w:history="1">
        <w:r>
          <w:rPr>
            <w:rStyle w:val="a4"/>
            <w:rFonts w:cs="Times New Roman CYR"/>
          </w:rPr>
          <w:t>статей 21.1</w:t>
        </w:r>
      </w:hyperlink>
      <w:r>
        <w:t xml:space="preserve"> и </w:t>
      </w:r>
      <w:hyperlink r:id="rId28" w:history="1">
        <w:r>
          <w:rPr>
            <w:rStyle w:val="a4"/>
            <w:rFonts w:cs="Times New Roman CYR"/>
          </w:rPr>
          <w:t>21.2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услуг".</w:t>
      </w:r>
    </w:p>
    <w:p w14:paraId="12E1F496" w14:textId="77777777" w:rsidR="00AB7931" w:rsidRDefault="00AB7931">
      <w:pPr>
        <w:ind w:firstLine="978"/>
      </w:pPr>
      <w:bookmarkStart w:id="21" w:name="sub_29"/>
      <w:r>
        <w:t>2.6.3. Заявление оформляется на русском языке, заверяется подписью заявителя.</w:t>
      </w:r>
    </w:p>
    <w:bookmarkEnd w:id="21"/>
    <w:p w14:paraId="0170DA37" w14:textId="77777777" w:rsidR="00AB7931" w:rsidRDefault="00AB7931">
      <w:pPr>
        <w:ind w:firstLine="978"/>
      </w:pPr>
      <w:r>
        <w:t>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 либо заверенные в нотариальном порядке.</w:t>
      </w:r>
    </w:p>
    <w:p w14:paraId="61701A8A" w14:textId="77777777" w:rsidR="00AB7931" w:rsidRDefault="00AB7931">
      <w:pPr>
        <w:ind w:firstLine="978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24B70092" w14:textId="77777777" w:rsidR="00AB7931" w:rsidRDefault="00AB7931">
      <w:pPr>
        <w:ind w:firstLine="978"/>
      </w:pPr>
      <w:r>
        <w:t>В случае представления документов на иностранном языке они должны быть переведены на русский язык. Верность перевода и подлинность подписи переводчика должны быть нотариально удостоверены.</w:t>
      </w:r>
    </w:p>
    <w:p w14:paraId="1B9D9737" w14:textId="77777777" w:rsidR="00AB7931" w:rsidRDefault="00AB7931">
      <w:pPr>
        <w:ind w:firstLine="978"/>
      </w:pPr>
      <w:r>
        <w:t>Заявление о предоставлении муниципальной услуги и прилагаемые документы представляются заявителем в Уполномоченный орган (МФЦ) на бумажном носителе.</w:t>
      </w:r>
    </w:p>
    <w:p w14:paraId="07BED8F9" w14:textId="77777777" w:rsidR="00AB7931" w:rsidRDefault="00AB7931">
      <w:pPr>
        <w:ind w:firstLine="978"/>
      </w:pPr>
      <w:r>
        <w:t>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"</w:t>
      </w:r>
      <w:hyperlink r:id="rId29" w:history="1">
        <w:r>
          <w:rPr>
            <w:rStyle w:val="a4"/>
            <w:rFonts w:cs="Times New Roman CYR"/>
          </w:rPr>
          <w:t>Единый портал</w:t>
        </w:r>
      </w:hyperlink>
      <w:r>
        <w:t xml:space="preserve"> государственных и муниципальных услуг (функций)" либо государственной информационной системы "</w:t>
      </w:r>
      <w:hyperlink r:id="rId30" w:history="1">
        <w:r>
          <w:rPr>
            <w:rStyle w:val="a4"/>
            <w:rFonts w:cs="Times New Roman CYR"/>
          </w:rPr>
          <w:t>Портал</w:t>
        </w:r>
      </w:hyperlink>
      <w:r>
        <w:t xml:space="preserve"> государственных и муниципальных услуг (функций) Вологодской области".</w:t>
      </w:r>
    </w:p>
    <w:p w14:paraId="3F968094" w14:textId="77777777" w:rsidR="00AB7931" w:rsidRDefault="00AB7931">
      <w:pPr>
        <w:ind w:firstLine="978"/>
      </w:pPr>
      <w:r>
        <w:t xml:space="preserve">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</w:t>
      </w:r>
      <w:hyperlink r:id="rId31" w:history="1">
        <w:r>
          <w:rPr>
            <w:rStyle w:val="a4"/>
            <w:rFonts w:cs="Times New Roman CYR"/>
          </w:rPr>
          <w:t>электронной подписью</w:t>
        </w:r>
      </w:hyperlink>
      <w:r>
        <w:t>.</w:t>
      </w:r>
    </w:p>
    <w:p w14:paraId="0BCF897B" w14:textId="77777777" w:rsidR="00AB7931" w:rsidRDefault="00AB7931"/>
    <w:p w14:paraId="33D9F3C0" w14:textId="77777777" w:rsidR="00AB7931" w:rsidRDefault="00AB7931">
      <w:pPr>
        <w:pStyle w:val="1"/>
      </w:pPr>
      <w:bookmarkStart w:id="22" w:name="sub_30"/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bookmarkEnd w:id="22"/>
    <w:p w14:paraId="4B68CBD7" w14:textId="77777777" w:rsidR="00AB7931" w:rsidRDefault="00AB7931"/>
    <w:p w14:paraId="0E60CEB3" w14:textId="77777777" w:rsidR="00AB7931" w:rsidRDefault="00AB7931">
      <w:pPr>
        <w:ind w:firstLine="978"/>
      </w:pPr>
      <w:bookmarkStart w:id="23" w:name="sub_31"/>
      <w:r>
        <w:t>2.7.1. Заявитель вправе представить в Уполномоченный орган следующие документы (сведения):</w:t>
      </w:r>
    </w:p>
    <w:bookmarkEnd w:id="23"/>
    <w:p w14:paraId="32E66978" w14:textId="77777777" w:rsidR="00AB7931" w:rsidRDefault="00AB7931">
      <w:pPr>
        <w:ind w:firstLine="978"/>
      </w:pPr>
      <w:r>
        <w:t>- выписку из Единого государственного реестра юридических лиц (далее - ЕГРЮЛ) - в случае обращения юридического лица.</w:t>
      </w:r>
    </w:p>
    <w:p w14:paraId="4C68DC29" w14:textId="77777777" w:rsidR="00AB7931" w:rsidRDefault="00AB7931">
      <w:pPr>
        <w:ind w:firstLine="978"/>
      </w:pPr>
      <w:bookmarkStart w:id="24" w:name="sub_32"/>
      <w:r>
        <w:t xml:space="preserve">2.7.2. Документы (сведения), указанные в </w:t>
      </w:r>
      <w:hyperlink w:anchor="sub_31" w:history="1">
        <w:r>
          <w:rPr>
            <w:rStyle w:val="a4"/>
            <w:rFonts w:cs="Times New Roman CYR"/>
          </w:rPr>
          <w:t>пункте 2.7.1</w:t>
        </w:r>
      </w:hyperlink>
      <w:r>
        <w:t xml:space="preserve"> административного регламента (их копии, сведения, содержащиеся в них), запрашиваются в государственных органах, органах местного самоуправления и (или) подведомственных государственным органам, органам местного самоуправления, организациях, в распоряжении которых находятся указанные документы, и не могут быть затребованы у заявителя, при этом заявитель вправе их представить самостоятельно.</w:t>
      </w:r>
    </w:p>
    <w:p w14:paraId="6DD2FA3E" w14:textId="77777777" w:rsidR="00AB7931" w:rsidRDefault="00AB7931">
      <w:pPr>
        <w:ind w:firstLine="978"/>
      </w:pPr>
      <w:bookmarkStart w:id="25" w:name="sub_1003"/>
      <w:bookmarkEnd w:id="24"/>
      <w:r>
        <w:t xml:space="preserve">2.7.3. Документы (сведения), указанные в </w:t>
      </w:r>
      <w:hyperlink w:anchor="sub_31" w:history="1">
        <w:r>
          <w:rPr>
            <w:rStyle w:val="a4"/>
            <w:rFonts w:cs="Times New Roman CYR"/>
          </w:rPr>
          <w:t>пункте 2.7.1</w:t>
        </w:r>
      </w:hyperlink>
      <w:r>
        <w:t xml:space="preserve"> административного регламента, могут быть представлены следующими способами:</w:t>
      </w:r>
    </w:p>
    <w:bookmarkEnd w:id="25"/>
    <w:p w14:paraId="51D70533" w14:textId="77777777" w:rsidR="00AB7931" w:rsidRDefault="00AB7931">
      <w:pPr>
        <w:ind w:firstLine="978"/>
      </w:pPr>
      <w:r>
        <w:t>путем личного обращения в Уполномоченный орган или МФЦ;</w:t>
      </w:r>
    </w:p>
    <w:p w14:paraId="40EF45ED" w14:textId="77777777" w:rsidR="00AB7931" w:rsidRDefault="00AB7931">
      <w:pPr>
        <w:ind w:firstLine="978"/>
      </w:pPr>
      <w:r>
        <w:t>посредством почтовой связи;</w:t>
      </w:r>
    </w:p>
    <w:p w14:paraId="365A6B1E" w14:textId="77777777" w:rsidR="00AB7931" w:rsidRDefault="00AB7931">
      <w:pPr>
        <w:ind w:firstLine="978"/>
      </w:pPr>
      <w: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порядке. После проведения сверки подлинники документов незамедлительно возвращаются заявителю.</w:t>
      </w:r>
    </w:p>
    <w:p w14:paraId="45CC2574" w14:textId="77777777" w:rsidR="00AB7931" w:rsidRDefault="00AB7931">
      <w:pPr>
        <w:ind w:firstLine="978"/>
      </w:pPr>
      <w:r>
        <w:lastRenderedPageBreak/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14:paraId="43C5BEE3" w14:textId="77777777" w:rsidR="00AB7931" w:rsidRDefault="00AB7931">
      <w:pPr>
        <w:ind w:firstLine="978"/>
      </w:pPr>
      <w: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14:paraId="1438EBF3" w14:textId="77777777" w:rsidR="00AB7931" w:rsidRDefault="00AB7931">
      <w:pPr>
        <w:ind w:firstLine="978"/>
      </w:pPr>
      <w:bookmarkStart w:id="26" w:name="sub_1004"/>
      <w:r>
        <w:t>2.7.4. Запрещено требовать от заявителя:</w:t>
      </w:r>
    </w:p>
    <w:bookmarkEnd w:id="26"/>
    <w:p w14:paraId="66C088D1" w14:textId="77777777" w:rsidR="00AB7931" w:rsidRDefault="00AB7931">
      <w:pPr>
        <w:ind w:firstLine="978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34D94F8" w14:textId="77777777" w:rsidR="00AB7931" w:rsidRDefault="00AB7931">
      <w:pPr>
        <w:ind w:firstLine="978"/>
      </w:pPr>
      <w:r>
        <w:t>представления документов и информации, которые находятся в распоряжении органа местного самоуправления, предоставляющего муниципальную услугу, иных органов местного самоуправления, органов государственной власти и организаций, участвующих в предоставлении муниципальной услуги;</w:t>
      </w:r>
    </w:p>
    <w:p w14:paraId="525895CE" w14:textId="77777777" w:rsidR="00AB7931" w:rsidRDefault="00AB7931">
      <w:pPr>
        <w:ind w:firstLine="978"/>
      </w:pPr>
      <w: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>
          <w:rPr>
            <w:rStyle w:val="a4"/>
            <w:rFonts w:cs="Times New Roman CYR"/>
          </w:rPr>
          <w:t>пунктом 4 части 1 статьи 7</w:t>
        </w:r>
      </w:hyperlink>
      <w:r>
        <w:t xml:space="preserve"> Федерального закона от 27 июля 2010 г. N 210-ФЗ "Об организации предоставления государственных и муниципальных услуг";</w:t>
      </w:r>
    </w:p>
    <w:p w14:paraId="2B77E405" w14:textId="77777777" w:rsidR="00AB7931" w:rsidRDefault="00AB7931">
      <w:pPr>
        <w:ind w:firstLine="978"/>
      </w:pPr>
      <w: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317358AD" w14:textId="77777777" w:rsidR="00AB7931" w:rsidRDefault="00AB7931"/>
    <w:p w14:paraId="311DBBEA" w14:textId="77777777" w:rsidR="00AB7931" w:rsidRDefault="00AB7931">
      <w:pPr>
        <w:pStyle w:val="1"/>
      </w:pPr>
      <w:bookmarkStart w:id="27" w:name="sub_33"/>
      <w:r>
        <w:t>2.8. Исчерпывающий перечень оснований для отказа в приеме документов, необходимых для предоставления муниципальной услуги</w:t>
      </w:r>
    </w:p>
    <w:bookmarkEnd w:id="27"/>
    <w:p w14:paraId="5CBEDC65" w14:textId="77777777" w:rsidR="00AB7931" w:rsidRDefault="00AB7931"/>
    <w:p w14:paraId="2119E71C" w14:textId="77777777" w:rsidR="00AB7931" w:rsidRDefault="00AB7931">
      <w:pPr>
        <w:ind w:firstLine="978"/>
      </w:pPr>
      <w:r>
        <w:t>Основания для отказа в приеме заявления и документов, необходимых для предоставления муниципальной услуги, отсутствуют.</w:t>
      </w:r>
    </w:p>
    <w:p w14:paraId="79C3DD88" w14:textId="77777777" w:rsidR="00AB7931" w:rsidRDefault="00AB7931"/>
    <w:p w14:paraId="6A16ABBB" w14:textId="77777777" w:rsidR="00AB7931" w:rsidRDefault="00AB7931">
      <w:pPr>
        <w:pStyle w:val="1"/>
      </w:pPr>
      <w:bookmarkStart w:id="28" w:name="sub_34"/>
      <w:r>
        <w:t>2.9. Исчерпывающий перечень оснований для приостановления или отказа в предоставлении муниципальной услуги</w:t>
      </w:r>
    </w:p>
    <w:bookmarkEnd w:id="28"/>
    <w:p w14:paraId="02C7128F" w14:textId="77777777" w:rsidR="00AB7931" w:rsidRDefault="00AB7931"/>
    <w:p w14:paraId="2A1FA176" w14:textId="77777777" w:rsidR="00AB7931" w:rsidRDefault="00AB7931">
      <w:pPr>
        <w:ind w:firstLine="978"/>
      </w:pPr>
      <w:bookmarkStart w:id="29" w:name="sub_35"/>
      <w: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33" w:history="1">
        <w:r>
          <w:rPr>
            <w:rStyle w:val="a4"/>
            <w:rFonts w:cs="Times New Roman CYR"/>
          </w:rPr>
          <w:t>статьей 11</w:t>
        </w:r>
      </w:hyperlink>
      <w:r>
        <w:t xml:space="preserve"> Федерального закона от 6 апреля 2011 г. N 63-ФЗ "Об электронной подписи" условий признания действительности квалифицированной </w:t>
      </w:r>
      <w:hyperlink r:id="rId34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(в случае направления заявления и прилагаемых документов, предусмотренных административным регламентом, в электронной форме).</w:t>
      </w:r>
    </w:p>
    <w:p w14:paraId="1A81F77A" w14:textId="77777777" w:rsidR="00AB7931" w:rsidRDefault="00AB7931">
      <w:pPr>
        <w:ind w:firstLine="978"/>
      </w:pPr>
      <w:bookmarkStart w:id="30" w:name="sub_36"/>
      <w:bookmarkEnd w:id="29"/>
      <w:r>
        <w:t>2.9.2. Основания для приостановления предоставления муниципальной услуги отсутствуют.</w:t>
      </w:r>
    </w:p>
    <w:p w14:paraId="06FFB201" w14:textId="77777777" w:rsidR="00AB7931" w:rsidRDefault="00AB7931">
      <w:pPr>
        <w:ind w:firstLine="978"/>
      </w:pPr>
      <w:bookmarkStart w:id="31" w:name="sub_1005"/>
      <w:bookmarkEnd w:id="30"/>
      <w:r>
        <w:t>2.9.3. Основания для отказа в предоставлении муниципальной услуги:</w:t>
      </w:r>
    </w:p>
    <w:bookmarkEnd w:id="31"/>
    <w:p w14:paraId="1A5C8A10" w14:textId="77777777" w:rsidR="00AB7931" w:rsidRDefault="00AB7931">
      <w:pPr>
        <w:ind w:firstLine="978"/>
      </w:pPr>
      <w:r>
        <w:t xml:space="preserve">непредставление документов, указанных в </w:t>
      </w:r>
      <w:hyperlink w:anchor="sub_27" w:history="1">
        <w:r>
          <w:rPr>
            <w:rStyle w:val="a4"/>
            <w:rFonts w:cs="Times New Roman CYR"/>
          </w:rPr>
          <w:t>пунктах 2.6.1 - 2.6.2</w:t>
        </w:r>
      </w:hyperlink>
      <w:r>
        <w:t>.</w:t>
      </w:r>
    </w:p>
    <w:p w14:paraId="6B29360A" w14:textId="77777777" w:rsidR="00AB7931" w:rsidRDefault="00AB7931">
      <w:pPr>
        <w:ind w:firstLine="978"/>
      </w:pPr>
      <w:r>
        <w:t>запрос заявителя о предоставлении муниципальной услуги по вопросу, находящемуся вне компетенции Уполномоченного органа</w:t>
      </w:r>
    </w:p>
    <w:p w14:paraId="270B209C" w14:textId="77777777" w:rsidR="00AB7931" w:rsidRDefault="00AB7931"/>
    <w:p w14:paraId="70EEC7A0" w14:textId="77777777" w:rsidR="00AB7931" w:rsidRDefault="00AB7931">
      <w:pPr>
        <w:pStyle w:val="1"/>
      </w:pPr>
      <w:bookmarkStart w:id="32" w:name="sub_37"/>
      <w:r>
        <w:t xml:space="preserve">2.10. Перечень услуг, которые являются необходимыми и обязательными для предоставления </w:t>
      </w:r>
      <w:r>
        <w:lastRenderedPageBreak/>
        <w:t>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32"/>
    <w:p w14:paraId="136D45DB" w14:textId="77777777" w:rsidR="00AB7931" w:rsidRDefault="00AB7931"/>
    <w:p w14:paraId="621D986E" w14:textId="77777777" w:rsidR="00AB7931" w:rsidRDefault="00AB7931">
      <w:pPr>
        <w:ind w:firstLine="978"/>
      </w:pPr>
      <w:r>
        <w:t>Услуги, которые является необходимыми и обязательными для предоставления муниципальной услуги, отсутствуют.</w:t>
      </w:r>
    </w:p>
    <w:p w14:paraId="246DA4CE" w14:textId="77777777" w:rsidR="00AB7931" w:rsidRDefault="00AB7931"/>
    <w:p w14:paraId="1D583B72" w14:textId="77777777" w:rsidR="00AB7931" w:rsidRDefault="00AB7931">
      <w:pPr>
        <w:pStyle w:val="1"/>
      </w:pPr>
      <w:bookmarkStart w:id="33" w:name="sub_38"/>
      <w:r>
        <w:t>2.11. Размер платы, взимаемой с заявителя при предоставлении муниципальной услуги, и способы ее взимания</w:t>
      </w:r>
    </w:p>
    <w:bookmarkEnd w:id="33"/>
    <w:p w14:paraId="5CED3843" w14:textId="77777777" w:rsidR="00AB7931" w:rsidRDefault="00AB7931"/>
    <w:p w14:paraId="139456DB" w14:textId="77777777" w:rsidR="00AB7931" w:rsidRDefault="00AB7931">
      <w:pPr>
        <w:ind w:firstLine="978"/>
      </w:pPr>
      <w:r>
        <w:t>Предоставление муниципальной услуги осуществляется для заявителей на безвозмездной основе.</w:t>
      </w:r>
    </w:p>
    <w:p w14:paraId="3CD4D458" w14:textId="77777777" w:rsidR="00AB7931" w:rsidRDefault="00AB7931"/>
    <w:p w14:paraId="4BE30411" w14:textId="77777777" w:rsidR="00AB7931" w:rsidRDefault="00AB7931">
      <w:pPr>
        <w:pStyle w:val="1"/>
      </w:pPr>
      <w:bookmarkStart w:id="34" w:name="sub_39"/>
      <w: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bookmarkEnd w:id="34"/>
    <w:p w14:paraId="5F1FE0AF" w14:textId="77777777" w:rsidR="00AB7931" w:rsidRDefault="00AB7931"/>
    <w:p w14:paraId="64FB719D" w14:textId="77777777" w:rsidR="00AB7931" w:rsidRDefault="00AB7931">
      <w:pPr>
        <w:ind w:firstLine="978"/>
      </w:pPr>
      <w: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14:paraId="1D427E49" w14:textId="77777777" w:rsidR="00AB7931" w:rsidRDefault="00AB7931"/>
    <w:p w14:paraId="1AF37FBA" w14:textId="77777777" w:rsidR="00AB7931" w:rsidRDefault="00AB7931">
      <w:pPr>
        <w:pStyle w:val="1"/>
      </w:pPr>
      <w:bookmarkStart w:id="35" w:name="sub_40"/>
      <w:r>
        <w:t>2.13. Срок регистрации запроса заявителя о предоставлении муниципальной услуги</w:t>
      </w:r>
    </w:p>
    <w:bookmarkEnd w:id="35"/>
    <w:p w14:paraId="0A77C7CF" w14:textId="77777777" w:rsidR="00AB7931" w:rsidRDefault="00AB7931"/>
    <w:p w14:paraId="3038FD62" w14:textId="77777777" w:rsidR="00AB7931" w:rsidRDefault="00AB7931">
      <w:pPr>
        <w:ind w:firstLine="978"/>
      </w:pPr>
      <w:bookmarkStart w:id="36" w:name="sub_1006"/>
      <w:r>
        <w:t>2.13.1. Специалист Уполномоченного органа, ответственный за прием и регистрацию заявления, (далее - специалист, ответственный за прием и регистрацию заявления) регистрирует заявление о предоставлении муниципальной услуги в день его поступления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bookmarkEnd w:id="36"/>
    <w:p w14:paraId="155D6063" w14:textId="77777777" w:rsidR="00AB7931" w:rsidRDefault="00AB7931">
      <w:pPr>
        <w:ind w:firstLine="978"/>
      </w:pPr>
      <w:r>
        <w:t xml:space="preserve">В случае если заявитель направил запрос о предоставлении муниципальной услуги в виде электронного документа, специалист, ответственный за прием и регистрацию заявления, в течение 3 дней со дня поступления такого заявления проводит проверку </w:t>
      </w:r>
      <w:hyperlink r:id="rId35" w:history="1">
        <w:r>
          <w:rPr>
            <w:rStyle w:val="a4"/>
            <w:rFonts w:cs="Times New Roman CYR"/>
          </w:rPr>
          <w:t>электронной подписи</w:t>
        </w:r>
      </w:hyperlink>
      <w:r>
        <w:t>, которой подписаны заявление и прилагаемые документы.</w:t>
      </w:r>
    </w:p>
    <w:p w14:paraId="3A4769E4" w14:textId="77777777" w:rsidR="00AB7931" w:rsidRDefault="00AB7931">
      <w:pPr>
        <w:ind w:firstLine="978"/>
      </w:pPr>
      <w:bookmarkStart w:id="37" w:name="sub_1007"/>
      <w:r>
        <w:t xml:space="preserve">2.13.2. Проверка осуществляется с использованием имеющихся средств </w:t>
      </w:r>
      <w:hyperlink r:id="rId36" w:history="1">
        <w:r>
          <w:rPr>
            <w:rStyle w:val="a4"/>
            <w:rFonts w:cs="Times New Roman CYR"/>
          </w:rPr>
          <w:t>электронной подписи</w:t>
        </w:r>
      </w:hyperlink>
      <w:r>
        <w:t xml:space="preserve">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 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14:paraId="60B624F2" w14:textId="77777777" w:rsidR="00AB7931" w:rsidRDefault="00AB7931">
      <w:pPr>
        <w:pStyle w:val="1"/>
      </w:pPr>
      <w:bookmarkStart w:id="38" w:name="sub_41"/>
      <w:bookmarkEnd w:id="37"/>
      <w: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bookmarkEnd w:id="38"/>
    <w:p w14:paraId="46B43EF1" w14:textId="77777777" w:rsidR="00AB7931" w:rsidRDefault="00AB7931"/>
    <w:p w14:paraId="0BDF7407" w14:textId="77777777" w:rsidR="00AB7931" w:rsidRDefault="00AB7931">
      <w:pPr>
        <w:ind w:firstLine="978"/>
      </w:pPr>
      <w:bookmarkStart w:id="39" w:name="sub_42"/>
      <w:r>
        <w:t xml:space="preserve">2.14.1. Центральный вход в здание Уполномоченного органа (МФЦ), в котором предоставляется муниципальная услуга, оборудуется вывеской, содержащей информацию о </w:t>
      </w:r>
      <w:r>
        <w:lastRenderedPageBreak/>
        <w:t>наименовании и режиме работы.</w:t>
      </w:r>
    </w:p>
    <w:p w14:paraId="1672E72B" w14:textId="77777777" w:rsidR="00AB7931" w:rsidRDefault="00AB7931">
      <w:pPr>
        <w:ind w:firstLine="978"/>
      </w:pPr>
      <w:bookmarkStart w:id="40" w:name="sub_43"/>
      <w:bookmarkEnd w:id="39"/>
      <w:r>
        <w:t>2.14.2. 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14:paraId="511B200E" w14:textId="77777777" w:rsidR="00AB7931" w:rsidRDefault="00AB7931">
      <w:pPr>
        <w:ind w:firstLine="978"/>
      </w:pPr>
      <w:bookmarkStart w:id="41" w:name="sub_44"/>
      <w:bookmarkEnd w:id="40"/>
      <w:r>
        <w:t>2.14.3.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bookmarkEnd w:id="41"/>
    <w:p w14:paraId="18A9A536" w14:textId="77777777" w:rsidR="00AB7931" w:rsidRDefault="00AB7931">
      <w:pPr>
        <w:ind w:firstLine="978"/>
      </w:pPr>
      <w: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14:paraId="3F33C037" w14:textId="77777777" w:rsidR="00AB7931" w:rsidRDefault="00AB7931">
      <w:pPr>
        <w:ind w:firstLine="978"/>
      </w:pPr>
      <w: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14:paraId="3F61CF47" w14:textId="77777777" w:rsidR="00AB7931" w:rsidRDefault="00AB7931">
      <w:pPr>
        <w:ind w:firstLine="978"/>
      </w:pPr>
      <w: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14:paraId="2659B3B5" w14:textId="77777777" w:rsidR="00AB7931" w:rsidRDefault="00AB7931">
      <w:pPr>
        <w:ind w:firstLine="978"/>
      </w:pPr>
      <w: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14:paraId="5A4FE338" w14:textId="77777777" w:rsidR="00AB7931" w:rsidRDefault="00AB7931">
      <w:pPr>
        <w:ind w:firstLine="978"/>
      </w:pPr>
      <w: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45CCCB96" w14:textId="77777777" w:rsidR="00AB7931" w:rsidRDefault="00AB7931">
      <w:pPr>
        <w:ind w:firstLine="978"/>
      </w:pPr>
      <w: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</w:t>
      </w:r>
      <w:hyperlink r:id="rId37" w:history="1">
        <w:r>
          <w:rPr>
            <w:rStyle w:val="a4"/>
            <w:rFonts w:cs="Times New Roman CYR"/>
          </w:rPr>
          <w:t>форме</w:t>
        </w:r>
      </w:hyperlink>
      <w:r>
        <w:t xml:space="preserve"> и в </w:t>
      </w:r>
      <w:hyperlink r:id="rId38" w:history="1">
        <w:r>
          <w:rPr>
            <w:rStyle w:val="a4"/>
            <w:rFonts w:cs="Times New Roman CYR"/>
          </w:rPr>
          <w:t>порядке</w:t>
        </w:r>
      </w:hyperlink>
      <w:r>
        <w:t xml:space="preserve">, утвержденным </w:t>
      </w:r>
      <w:hyperlink r:id="rId39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труда и социальной защиты Российской Федерации от 22 июня 2015 года N 386н;</w:t>
      </w:r>
    </w:p>
    <w:p w14:paraId="5CAB1714" w14:textId="77777777" w:rsidR="00AB7931" w:rsidRDefault="00AB7931">
      <w:pPr>
        <w:ind w:firstLine="978"/>
      </w:pPr>
      <w: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14:paraId="2AA12F16" w14:textId="77777777" w:rsidR="00AB7931" w:rsidRDefault="00AB7931">
      <w:pPr>
        <w:ind w:firstLine="978"/>
      </w:pPr>
      <w: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14:paraId="04982A26" w14:textId="77777777" w:rsidR="00AB7931" w:rsidRDefault="00AB7931">
      <w:pPr>
        <w:ind w:firstLine="978"/>
      </w:pPr>
      <w:r>
        <w:t xml:space="preserve">адаптация </w:t>
      </w:r>
      <w:hyperlink r:id="rId40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Уполномоченного органа в сети "Интернет" для лиц с нарушением зрения (слабовидящих);</w:t>
      </w:r>
    </w:p>
    <w:p w14:paraId="5C95AE66" w14:textId="77777777" w:rsidR="00AB7931" w:rsidRDefault="00AB7931">
      <w:pPr>
        <w:ind w:firstLine="978"/>
      </w:pPr>
      <w:r>
        <w:t>оказание должностными лицами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14:paraId="75505A8A" w14:textId="77777777" w:rsidR="00AB7931" w:rsidRDefault="00AB7931">
      <w:pPr>
        <w:ind w:firstLine="978"/>
      </w:pPr>
      <w:bookmarkStart w:id="42" w:name="sub_45"/>
      <w:r>
        <w:t>2.14.4.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14:paraId="26AE5805" w14:textId="77777777" w:rsidR="00AB7931" w:rsidRDefault="00AB7931">
      <w:pPr>
        <w:ind w:firstLine="978"/>
      </w:pPr>
      <w:bookmarkStart w:id="43" w:name="sub_46"/>
      <w:bookmarkEnd w:id="42"/>
      <w:r>
        <w:t>2.14.5.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bookmarkEnd w:id="43"/>
    <w:p w14:paraId="09738346" w14:textId="77777777" w:rsidR="00AB7931" w:rsidRDefault="00AB7931">
      <w:pPr>
        <w:ind w:firstLine="978"/>
      </w:pPr>
      <w:r>
        <w:t>В помещениях, предназначенных для предоставления муниципальной услуги, на видном месте помещаются схемы размещения средств пожаротушения и путей эвакуации.</w:t>
      </w:r>
    </w:p>
    <w:p w14:paraId="2F7FC489" w14:textId="77777777" w:rsidR="00AB7931" w:rsidRDefault="00AB7931">
      <w:pPr>
        <w:ind w:firstLine="978"/>
      </w:pPr>
      <w:bookmarkStart w:id="44" w:name="sub_1008"/>
      <w:r>
        <w:t>2.14.6. 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bookmarkEnd w:id="44"/>
    <w:p w14:paraId="53A386C6" w14:textId="77777777" w:rsidR="00AB7931" w:rsidRDefault="00AB7931">
      <w:pPr>
        <w:ind w:firstLine="978"/>
      </w:pPr>
      <w:r>
        <w:t xml:space="preserve">Места информирования, предназначенные для ознакомления заинтересованных лиц с </w:t>
      </w:r>
      <w:r>
        <w:lastRenderedPageBreak/>
        <w:t>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14:paraId="43762CF3" w14:textId="77777777" w:rsidR="00AB7931" w:rsidRDefault="00AB7931">
      <w:pPr>
        <w:ind w:firstLine="978"/>
      </w:pPr>
      <w:r>
        <w:t>Информация дублируется знаками, выполненными рельефно-точечным шрифтом Брайля и на контрастном фоне.</w:t>
      </w:r>
    </w:p>
    <w:p w14:paraId="27A74A02" w14:textId="77777777" w:rsidR="00AB7931" w:rsidRDefault="00AB7931">
      <w:pPr>
        <w:ind w:firstLine="978"/>
      </w:pPr>
      <w: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14:paraId="57CEFF80" w14:textId="77777777" w:rsidR="00AB7931" w:rsidRDefault="00AB7931">
      <w:pPr>
        <w:ind w:firstLine="978"/>
      </w:pPr>
      <w: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14:paraId="3B2CA3FF" w14:textId="77777777" w:rsidR="00AB7931" w:rsidRDefault="00AB7931">
      <w:pPr>
        <w:ind w:firstLine="978"/>
      </w:pPr>
      <w: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</w:t>
      </w:r>
    </w:p>
    <w:p w14:paraId="3A9C46F4" w14:textId="77777777" w:rsidR="00AB7931" w:rsidRDefault="00AB7931">
      <w:pPr>
        <w:ind w:firstLine="978"/>
      </w:pPr>
      <w:r>
        <w:t>(структурного подразделения при наличии).</w:t>
      </w:r>
    </w:p>
    <w:p w14:paraId="185AC5E6" w14:textId="77777777" w:rsidR="00AB7931" w:rsidRDefault="00AB7931">
      <w:pPr>
        <w:ind w:firstLine="978"/>
      </w:pPr>
      <w: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14:paraId="6D66D86D" w14:textId="77777777" w:rsidR="00AB7931" w:rsidRDefault="00AB7931"/>
    <w:p w14:paraId="1D89BF91" w14:textId="77777777" w:rsidR="00AB7931" w:rsidRDefault="00AB7931">
      <w:pPr>
        <w:pStyle w:val="1"/>
      </w:pPr>
      <w:bookmarkStart w:id="45" w:name="sub_47"/>
      <w:r>
        <w:t>2.15. Показатели доступности и качества муниципальной услуги</w:t>
      </w:r>
    </w:p>
    <w:bookmarkEnd w:id="45"/>
    <w:p w14:paraId="4886DBCB" w14:textId="77777777" w:rsidR="00AB7931" w:rsidRDefault="00AB7931"/>
    <w:p w14:paraId="78AAC479" w14:textId="77777777" w:rsidR="00AB7931" w:rsidRDefault="00AB7931">
      <w:pPr>
        <w:ind w:firstLine="978"/>
      </w:pPr>
      <w:bookmarkStart w:id="46" w:name="sub_1009"/>
      <w:r>
        <w:t>2.15.1. Показателями доступности муниципальной услуги являются:</w:t>
      </w:r>
    </w:p>
    <w:bookmarkEnd w:id="46"/>
    <w:p w14:paraId="4A404BF8" w14:textId="77777777" w:rsidR="00AB7931" w:rsidRDefault="00AB7931">
      <w:pPr>
        <w:ind w:firstLine="978"/>
      </w:pPr>
      <w:r>
        <w:t>информирование заявителей о предоставлении муниципальной услуги;</w:t>
      </w:r>
    </w:p>
    <w:p w14:paraId="1FAF463B" w14:textId="77777777" w:rsidR="00AB7931" w:rsidRDefault="00AB7931">
      <w:pPr>
        <w:ind w:firstLine="978"/>
      </w:pPr>
      <w:r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14:paraId="222616CF" w14:textId="77777777" w:rsidR="00AB7931" w:rsidRDefault="00AB7931">
      <w:pPr>
        <w:ind w:firstLine="978"/>
      </w:pPr>
      <w:r>
        <w:t>оборудование помещений Уполномоченного органа местами хранения верхней одежды заявителей, местами общего пользования;</w:t>
      </w:r>
    </w:p>
    <w:p w14:paraId="2A45C0B8" w14:textId="77777777" w:rsidR="00AB7931" w:rsidRDefault="00AB7931">
      <w:pPr>
        <w:ind w:firstLine="978"/>
      </w:pPr>
      <w:r>
        <w:t>соблюдение графика работы Уполномоченного органа;</w:t>
      </w:r>
    </w:p>
    <w:p w14:paraId="50FF0B30" w14:textId="77777777" w:rsidR="00AB7931" w:rsidRDefault="00AB7931">
      <w:pPr>
        <w:ind w:firstLine="978"/>
      </w:pPr>
      <w: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14:paraId="635D210E" w14:textId="77777777" w:rsidR="00AB7931" w:rsidRDefault="00AB7931">
      <w:pPr>
        <w:ind w:firstLine="978"/>
      </w:pPr>
      <w:r>
        <w:t>время, затраченное на получение конечного результата муниципальной услуги.</w:t>
      </w:r>
    </w:p>
    <w:p w14:paraId="06C9F027" w14:textId="77777777" w:rsidR="00AB7931" w:rsidRDefault="00AB7931">
      <w:pPr>
        <w:ind w:firstLine="978"/>
      </w:pPr>
      <w:bookmarkStart w:id="47" w:name="sub_48"/>
      <w:r>
        <w:t>2.15.2. Показателями качества муниципальной услуги являются:</w:t>
      </w:r>
    </w:p>
    <w:bookmarkEnd w:id="47"/>
    <w:p w14:paraId="0C0EC863" w14:textId="77777777" w:rsidR="00AB7931" w:rsidRDefault="00AB7931">
      <w:pPr>
        <w:ind w:firstLine="978"/>
      </w:pPr>
      <w: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14:paraId="2E2A24A1" w14:textId="77777777" w:rsidR="00AB7931" w:rsidRDefault="00AB7931">
      <w:pPr>
        <w:ind w:firstLine="978"/>
      </w:pPr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Регламентом.</w:t>
      </w:r>
    </w:p>
    <w:p w14:paraId="21CC03D7" w14:textId="77777777" w:rsidR="00AB7931" w:rsidRDefault="00AB7931">
      <w:pPr>
        <w:ind w:firstLine="978"/>
      </w:pPr>
      <w:bookmarkStart w:id="48" w:name="sub_49"/>
      <w: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hyperlink r:id="rId41" w:history="1">
        <w:r>
          <w:rPr>
            <w:rStyle w:val="a4"/>
            <w:rFonts w:cs="Times New Roman CYR"/>
          </w:rPr>
          <w:t>Едином портале</w:t>
        </w:r>
      </w:hyperlink>
      <w:r>
        <w:t>.</w:t>
      </w:r>
    </w:p>
    <w:bookmarkEnd w:id="48"/>
    <w:p w14:paraId="2ABC104B" w14:textId="77777777" w:rsidR="00AB7931" w:rsidRDefault="00AB7931"/>
    <w:p w14:paraId="0BC9E823" w14:textId="77777777" w:rsidR="00AB7931" w:rsidRDefault="00AB7931">
      <w:pPr>
        <w:pStyle w:val="1"/>
      </w:pPr>
      <w:bookmarkStart w:id="49" w:name="sub_50"/>
      <w: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bookmarkEnd w:id="49"/>
    <w:p w14:paraId="5BDB46DA" w14:textId="77777777" w:rsidR="00AB7931" w:rsidRDefault="00AB7931"/>
    <w:p w14:paraId="063A059F" w14:textId="77777777" w:rsidR="00AB7931" w:rsidRDefault="00AB7931">
      <w:pPr>
        <w:ind w:firstLine="978"/>
      </w:pPr>
      <w:r>
        <w:lastRenderedPageBreak/>
        <w:t xml:space="preserve">С учетом </w:t>
      </w:r>
      <w:hyperlink r:id="rId42" w:history="1">
        <w:r>
          <w:rPr>
            <w:rStyle w:val="a4"/>
            <w:rFonts w:cs="Times New Roman CYR"/>
          </w:rPr>
          <w:t>Требований</w:t>
        </w:r>
      </w:hyperlink>
      <w:r>
        <w:t xml:space="preserve"> к средствам электронной подписи, утвержденных </w:t>
      </w:r>
      <w:hyperlink r:id="rId43" w:history="1">
        <w:r>
          <w:rPr>
            <w:rStyle w:val="a4"/>
            <w:rFonts w:cs="Times New Roman CYR"/>
          </w:rPr>
          <w:t>приказом</w:t>
        </w:r>
      </w:hyperlink>
      <w:r>
        <w:t xml:space="preserve"> Федеральной службы безопасности Российской Федерации от 27 декабря 2011 года N 796, при обращении за получением муниципальной услуги, оказываемой с применением усиленной квалифицированной </w:t>
      </w:r>
      <w:hyperlink r:id="rId44" w:history="1">
        <w:r>
          <w:rPr>
            <w:rStyle w:val="a4"/>
            <w:rFonts w:cs="Times New Roman CYR"/>
          </w:rPr>
          <w:t>электронной подписи</w:t>
        </w:r>
      </w:hyperlink>
      <w:r>
        <w:t>, допускаются к использованию следующие классы средств электронной подписи: КС2, КС3, КВ1, КВ2 и КА1.</w:t>
      </w:r>
    </w:p>
    <w:p w14:paraId="7AF651DE" w14:textId="77777777" w:rsidR="00AB7931" w:rsidRDefault="00AB7931"/>
    <w:p w14:paraId="56AF98D3" w14:textId="77777777" w:rsidR="00AB7931" w:rsidRDefault="00AB7931">
      <w:pPr>
        <w:pStyle w:val="1"/>
      </w:pPr>
      <w:bookmarkStart w:id="50" w:name="sub_51"/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bookmarkEnd w:id="50"/>
    <w:p w14:paraId="2986B523" w14:textId="77777777" w:rsidR="00AB7931" w:rsidRDefault="00AB7931"/>
    <w:p w14:paraId="2FDFDB6E" w14:textId="77777777" w:rsidR="00AB7931" w:rsidRDefault="00AB7931">
      <w:pPr>
        <w:pStyle w:val="1"/>
      </w:pPr>
      <w:bookmarkStart w:id="51" w:name="sub_52"/>
      <w:r>
        <w:t>3.1. Предоставление муниципальной услуги включает в себя следующие административные процедуры:</w:t>
      </w:r>
    </w:p>
    <w:bookmarkEnd w:id="51"/>
    <w:p w14:paraId="39F1CB06" w14:textId="77777777" w:rsidR="00AB7931" w:rsidRDefault="00AB7931"/>
    <w:p w14:paraId="0C068AA3" w14:textId="77777777" w:rsidR="00AB7931" w:rsidRDefault="00AB7931">
      <w:pPr>
        <w:ind w:firstLine="978"/>
      </w:pPr>
      <w:r>
        <w:t>прием, регистрация документов, необходимых для предоставления муниципальной услуги;</w:t>
      </w:r>
    </w:p>
    <w:p w14:paraId="72014071" w14:textId="77777777" w:rsidR="00AB7931" w:rsidRDefault="00AB7931">
      <w:pPr>
        <w:ind w:firstLine="978"/>
      </w:pPr>
      <w:r>
        <w:t xml:space="preserve">рассмотрение заявления и прилагаемых документов, принятие постановления администрации </w:t>
      </w:r>
      <w:r w:rsidR="0008595F">
        <w:t>Устюженского</w:t>
      </w:r>
      <w:r>
        <w:t xml:space="preserve"> муниципального округа </w:t>
      </w:r>
      <w:r w:rsidR="0008595F">
        <w:t xml:space="preserve">Вологодской области </w:t>
      </w:r>
      <w:r>
        <w:t>об установлении или изменении (об отказе в установлении или изменении) границ придорожных полос частной автомобильной дороги;</w:t>
      </w:r>
    </w:p>
    <w:p w14:paraId="351215DA" w14:textId="77777777" w:rsidR="00AB7931" w:rsidRDefault="00AB7931">
      <w:pPr>
        <w:ind w:firstLine="978"/>
      </w:pPr>
      <w:r>
        <w:t>выдача (направление) заявителю результата предоставления муниципальной услуги.</w:t>
      </w:r>
    </w:p>
    <w:p w14:paraId="11DD2E21" w14:textId="77777777" w:rsidR="00AB7931" w:rsidRDefault="00AB7931"/>
    <w:p w14:paraId="6D3F6AF9" w14:textId="77777777" w:rsidR="00AB7931" w:rsidRDefault="00AB7931">
      <w:pPr>
        <w:pStyle w:val="1"/>
      </w:pPr>
      <w:bookmarkStart w:id="52" w:name="sub_53"/>
      <w:r>
        <w:t>3.2. Прием и регистрация заявления и прилагаемых документов</w:t>
      </w:r>
    </w:p>
    <w:bookmarkEnd w:id="52"/>
    <w:p w14:paraId="34F7BB22" w14:textId="77777777" w:rsidR="00AB7931" w:rsidRDefault="00AB7931"/>
    <w:p w14:paraId="1ED2D7C1" w14:textId="77777777" w:rsidR="00AB7931" w:rsidRDefault="00AB7931">
      <w:pPr>
        <w:ind w:firstLine="978"/>
      </w:pPr>
      <w:bookmarkStart w:id="53" w:name="sub_54"/>
      <w:r>
        <w:t xml:space="preserve">3.2.1. Юридическим фактом, являющимся основанием для начала исполнения данной административной процедуры, является поступление заявления и прилагаемых документов в Уполномоченный орган в соответствии с </w:t>
      </w:r>
      <w:hyperlink w:anchor="sub_27" w:history="1">
        <w:r>
          <w:rPr>
            <w:rStyle w:val="a4"/>
            <w:rFonts w:cs="Times New Roman CYR"/>
          </w:rPr>
          <w:t>пунктами 2.6.1 - 2.6.2</w:t>
        </w:r>
      </w:hyperlink>
      <w:r>
        <w:t xml:space="preserve"> настоящего административного регламента.</w:t>
      </w:r>
    </w:p>
    <w:p w14:paraId="19ABB6C5" w14:textId="77777777" w:rsidR="00AB7931" w:rsidRDefault="00AB7931">
      <w:pPr>
        <w:ind w:firstLine="978"/>
      </w:pPr>
      <w:bookmarkStart w:id="54" w:name="sub_55"/>
      <w:bookmarkEnd w:id="53"/>
      <w:r>
        <w:t>3.2.2. В случае если заявитель представил заявление о предоставлении муниципальной услуги и необходимые документы в МФЦ (при условии заключения соглашений о взаимодействии с МФЦ), МФЦ в течение 1 дня со дня их получения передает полный пакет документов в Уполномоченный орган.</w:t>
      </w:r>
    </w:p>
    <w:bookmarkEnd w:id="54"/>
    <w:p w14:paraId="6B8F6B1F" w14:textId="77777777" w:rsidR="00AB7931" w:rsidRDefault="00AB7931">
      <w:pPr>
        <w:ind w:firstLine="978"/>
      </w:pPr>
      <w:r>
        <w:t>При поступлении заявления в электронном виде в нерабочее время оно регистрируется специалистом, ответственным за прием и регистрацию заявления, в Журнале регистрации в ближайший рабочий день, следующий за днем поступления указанного заявления.</w:t>
      </w:r>
    </w:p>
    <w:p w14:paraId="780D7001" w14:textId="77777777" w:rsidR="00AB7931" w:rsidRDefault="00AB7931">
      <w:pPr>
        <w:ind w:firstLine="978"/>
      </w:pPr>
      <w:bookmarkStart w:id="55" w:name="sub_56"/>
      <w:r>
        <w:t>3.2.3. Специалист МФЦ, ответственный за прием и регистрацию заявления в МФЦ, при обращении заявителя в МФЦ, регистрирует заявление и прилагаемые документы в день их поступления. После их регистрации заявление и представленные документы передаются в Уполномоченный орган в день их приема и регистрации по акту приема-передачи.</w:t>
      </w:r>
    </w:p>
    <w:p w14:paraId="368EDE5C" w14:textId="77777777" w:rsidR="00AB7931" w:rsidRDefault="00AB7931">
      <w:pPr>
        <w:ind w:firstLine="978"/>
      </w:pPr>
      <w:bookmarkStart w:id="56" w:name="sub_57"/>
      <w:bookmarkEnd w:id="55"/>
      <w:r>
        <w:t xml:space="preserve">3.2.4. Основанием для начала административной процедуры является поступление в Уполномоченный орган заявления и документов, предусмотренных </w:t>
      </w:r>
      <w:hyperlink w:anchor="sub_27" w:history="1">
        <w:r>
          <w:rPr>
            <w:rStyle w:val="a4"/>
            <w:rFonts w:cs="Times New Roman CYR"/>
          </w:rPr>
          <w:t>пунктом 2.6.1</w:t>
        </w:r>
      </w:hyperlink>
      <w:r>
        <w:t xml:space="preserve"> настоящего административного регламента (в том числе поступивших в МФЦ, при условии заключения соглашений о взаимодействии с МФЦ).</w:t>
      </w:r>
    </w:p>
    <w:p w14:paraId="21F53CFA" w14:textId="77777777" w:rsidR="00AB7931" w:rsidRDefault="00AB7931">
      <w:pPr>
        <w:ind w:firstLine="978"/>
      </w:pPr>
      <w:bookmarkStart w:id="57" w:name="sub_58"/>
      <w:bookmarkEnd w:id="56"/>
      <w:r>
        <w:t>3.2.5. Специалист, ответственный за прием и регистрацию заявления и документов:</w:t>
      </w:r>
    </w:p>
    <w:bookmarkEnd w:id="57"/>
    <w:p w14:paraId="5830F638" w14:textId="77777777" w:rsidR="00AB7931" w:rsidRDefault="00AB7931">
      <w:pPr>
        <w:ind w:firstLine="978"/>
      </w:pPr>
      <w:r>
        <w:t>в день поступления заявления и прилагаемых документов осуществляет регистрацию заявления в книге регистрации заявлений;</w:t>
      </w:r>
    </w:p>
    <w:p w14:paraId="6962B369" w14:textId="77777777" w:rsidR="00AB7931" w:rsidRDefault="00AB7931">
      <w:pPr>
        <w:ind w:firstLine="978"/>
      </w:pPr>
      <w:r>
        <w:t xml:space="preserve">выдает расписку в получении представленных документов с указанием их перечня и даты их получения Уполномоченным органом. В случае представления документов через МФЦ расписка </w:t>
      </w:r>
      <w:r>
        <w:lastRenderedPageBreak/>
        <w:t>выдается указанным МФЦ;</w:t>
      </w:r>
    </w:p>
    <w:p w14:paraId="0A89A0A9" w14:textId="77777777" w:rsidR="00AB7931" w:rsidRDefault="00AB7931">
      <w:pPr>
        <w:ind w:firstLine="978"/>
      </w:pPr>
      <w:r>
        <w:t xml:space="preserve">в течение 3 дней со дня поступления заявления и документов в электронном виде проводит проверку усиленной квалифицированной </w:t>
      </w:r>
      <w:hyperlink r:id="rId45" w:history="1">
        <w:r>
          <w:rPr>
            <w:rStyle w:val="a4"/>
            <w:rFonts w:cs="Times New Roman CYR"/>
          </w:rPr>
          <w:t>электронной подписи</w:t>
        </w:r>
      </w:hyperlink>
      <w:r>
        <w:t>, которой подписаны заявление и прилагаемые документы.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14:paraId="5CE51AE1" w14:textId="77777777" w:rsidR="00AB7931" w:rsidRDefault="00AB7931">
      <w:pPr>
        <w:ind w:firstLine="978"/>
      </w:pPr>
      <w:bookmarkStart w:id="58" w:name="sub_59"/>
      <w:r>
        <w:t>3.2.6. После регистрации заявление и прилагаемые документы направляются для рассмотрения специалисту Уполномоченного органа, ответственному за предоставление муниципальной услуги (далее - специалист, ответственный за предоставление муниципальной услуги).</w:t>
      </w:r>
    </w:p>
    <w:p w14:paraId="5C451F60" w14:textId="77777777" w:rsidR="00AB7931" w:rsidRDefault="00AB7931">
      <w:pPr>
        <w:ind w:firstLine="978"/>
      </w:pPr>
      <w:bookmarkStart w:id="59" w:name="sub_60"/>
      <w:bookmarkEnd w:id="58"/>
      <w:r>
        <w:t>3.2.7. Результатом административной процедуры является передача заявления и документов специалисту, ответственному за предоставление муниципальной услуги.</w:t>
      </w:r>
    </w:p>
    <w:bookmarkEnd w:id="59"/>
    <w:p w14:paraId="62D18675" w14:textId="77777777" w:rsidR="00AB7931" w:rsidRDefault="00AB7931"/>
    <w:p w14:paraId="1B201584" w14:textId="77777777" w:rsidR="00AB7931" w:rsidRDefault="00AB7931">
      <w:pPr>
        <w:pStyle w:val="1"/>
      </w:pPr>
      <w:bookmarkStart w:id="60" w:name="sub_61"/>
      <w:r>
        <w:t xml:space="preserve">3.3. Рассмотрение заявления и прилагаемых документов, принятие постановления администрации </w:t>
      </w:r>
      <w:r w:rsidR="0008595F">
        <w:t xml:space="preserve">Устюженского </w:t>
      </w:r>
      <w:r>
        <w:t>муниципального округа</w:t>
      </w:r>
      <w:r w:rsidR="0008595F">
        <w:t xml:space="preserve"> Вологодской области</w:t>
      </w:r>
      <w:r>
        <w:t xml:space="preserve"> об установлении или изменении (об отказе в установлении или изменении) границ придорожных полос частной автомобильной дороги</w:t>
      </w:r>
    </w:p>
    <w:bookmarkEnd w:id="60"/>
    <w:p w14:paraId="38E628B8" w14:textId="77777777" w:rsidR="00AB7931" w:rsidRDefault="00AB7931"/>
    <w:p w14:paraId="70B4E46C" w14:textId="77777777" w:rsidR="00AB7931" w:rsidRDefault="00AB7931">
      <w:pPr>
        <w:ind w:firstLine="978"/>
      </w:pPr>
      <w:bookmarkStart w:id="61" w:name="sub_62"/>
      <w:r>
        <w:t>3.3.1.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14:paraId="66ABEB4F" w14:textId="77777777" w:rsidR="00AB7931" w:rsidRDefault="00AB7931">
      <w:pPr>
        <w:ind w:firstLine="978"/>
      </w:pPr>
      <w:bookmarkStart w:id="62" w:name="sub_63"/>
      <w:bookmarkEnd w:id="61"/>
      <w:r>
        <w:t>3.3.2. В течение 3 дней со дня регистрации заявления специалист, ответственный за предоставление муниципальной услуги проверяет заявление и прилагаемые документы:</w:t>
      </w:r>
    </w:p>
    <w:bookmarkEnd w:id="62"/>
    <w:p w14:paraId="6C6F1B13" w14:textId="77777777" w:rsidR="00AB7931" w:rsidRDefault="00AB7931">
      <w:pPr>
        <w:ind w:firstLine="978"/>
      </w:pPr>
      <w:r>
        <w:t xml:space="preserve">в случае, если заявитель по своему усмотрению не представил документы, указанные в </w:t>
      </w:r>
      <w:hyperlink w:anchor="sub_31" w:history="1">
        <w:r>
          <w:rPr>
            <w:rStyle w:val="a4"/>
            <w:rFonts w:cs="Times New Roman CYR"/>
          </w:rPr>
          <w:t>пункте 2.7.1</w:t>
        </w:r>
      </w:hyperlink>
      <w:r>
        <w:t xml:space="preserve"> административного регламента, или представил их с нарушением требований, установленных </w:t>
      </w:r>
      <w:hyperlink w:anchor="sub_30" w:history="1">
        <w:r>
          <w:rPr>
            <w:rStyle w:val="a4"/>
            <w:rFonts w:cs="Times New Roman CYR"/>
          </w:rPr>
          <w:t>подразделом 2.7</w:t>
        </w:r>
      </w:hyperlink>
      <w:r>
        <w:t xml:space="preserve"> административного регламента, лицо, ответственное за предоставление муниципальной услуги обеспечивает направление межведомственных запросов с целью получения следующих сведений:</w:t>
      </w:r>
    </w:p>
    <w:p w14:paraId="7D6E9EE3" w14:textId="77777777" w:rsidR="00AB7931" w:rsidRDefault="00AB7931">
      <w:pPr>
        <w:ind w:firstLine="978"/>
      </w:pPr>
      <w:r>
        <w:t xml:space="preserve">о документе, удостоверяющем личность физического лица - в Министерство внутренних дел Российской Федерации / из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Федерации (далее - ФГИС ЕРН), предусмотренных </w:t>
      </w:r>
      <w:hyperlink r:id="rId46" w:history="1">
        <w:r>
          <w:rPr>
            <w:rStyle w:val="a4"/>
            <w:rFonts w:cs="Times New Roman CYR"/>
          </w:rPr>
          <w:t>подпунктом "а" пункта 2</w:t>
        </w:r>
      </w:hyperlink>
      <w:r>
        <w:t xml:space="preserve"> Приложения 1 </w:t>
      </w:r>
      <w:hyperlink r:id="rId47" w:history="1">
        <w:r>
          <w:rPr>
            <w:rStyle w:val="a4"/>
            <w:rFonts w:cs="Times New Roman CYR"/>
          </w:rPr>
          <w:t>постановление</w:t>
        </w:r>
      </w:hyperlink>
      <w:r>
        <w:t xml:space="preserve"> Правительства Российской Федерации от 09.10.2021 N 1723 (ред. от 20.12.2022) "Об утверждении Правил предоставления сведений, содержащихся в едином федеральном информационном регистре, содержащем сведения о населении Российской Федерации, в том числе перечня указанных сведений и сроков их предоставления, и перечня обезличенных персональных данных, содержащихся в едином федеральном информационном регистре, содержащем сведения о населении Российской Федерации" - в Федеральную налоговую службу;</w:t>
      </w:r>
    </w:p>
    <w:p w14:paraId="17D25564" w14:textId="77777777" w:rsidR="00AB7931" w:rsidRDefault="00AB7931">
      <w:pPr>
        <w:ind w:firstLine="978"/>
      </w:pPr>
      <w:r>
        <w:t>выписки из ЕГРЮЛ - в Федеральную налоговую службу;</w:t>
      </w:r>
    </w:p>
    <w:p w14:paraId="7B229898" w14:textId="77777777" w:rsidR="00AB7931" w:rsidRDefault="00AB7931">
      <w:pPr>
        <w:ind w:firstLine="978"/>
      </w:pPr>
      <w:r>
        <w:t>Межведомственный запрос на бумажном носителе подписывается начальником Уполномоченного органа или лицом, его замещающим, и заверяются печатью Уполномоченного органа.</w:t>
      </w:r>
    </w:p>
    <w:p w14:paraId="7944F30E" w14:textId="77777777" w:rsidR="00AB7931" w:rsidRDefault="00AB7931">
      <w:pPr>
        <w:ind w:firstLine="978"/>
      </w:pPr>
      <w:r>
        <w:t xml:space="preserve">Межведомственный запрос, выполненный в форме электронного документа, подписывается усиленной квалифицированной </w:t>
      </w:r>
      <w:hyperlink r:id="rId48" w:history="1">
        <w:r>
          <w:rPr>
            <w:rStyle w:val="a4"/>
            <w:rFonts w:cs="Times New Roman CYR"/>
          </w:rPr>
          <w:t>электронной подписью</w:t>
        </w:r>
      </w:hyperlink>
      <w:r>
        <w:t xml:space="preserve"> начальника Уполномоченный орган или лица, его замещающего.</w:t>
      </w:r>
    </w:p>
    <w:p w14:paraId="652D5965" w14:textId="77777777" w:rsidR="00AB7931" w:rsidRDefault="00AB7931">
      <w:pPr>
        <w:ind w:firstLine="978"/>
      </w:pPr>
      <w:r>
        <w:lastRenderedPageBreak/>
        <w:t>Межведомственный запрос в форме электронного документа направляется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14:paraId="17CB5488" w14:textId="77777777" w:rsidR="00AB7931" w:rsidRDefault="00AB7931">
      <w:pPr>
        <w:ind w:firstLine="978"/>
      </w:pPr>
      <w:r>
        <w:t xml:space="preserve">на наличие основания для отказа в предоставлении муниципальной услуги, предусмотренного </w:t>
      </w:r>
      <w:hyperlink w:anchor="sub_36" w:history="1">
        <w:r>
          <w:rPr>
            <w:rStyle w:val="a4"/>
            <w:rFonts w:cs="Times New Roman CYR"/>
          </w:rPr>
          <w:t>пунктом 2.9.2</w:t>
        </w:r>
      </w:hyperlink>
      <w:r>
        <w:t>. административного регламента;</w:t>
      </w:r>
    </w:p>
    <w:p w14:paraId="6E769AE7" w14:textId="77777777" w:rsidR="00AB7931" w:rsidRDefault="00AB7931">
      <w:pPr>
        <w:ind w:firstLine="978"/>
      </w:pPr>
      <w:r>
        <w:t xml:space="preserve">в случае наличия оснований для отказа в предоставлении муниципальной услуги, указанных в </w:t>
      </w:r>
      <w:hyperlink w:anchor="sub_36" w:history="1">
        <w:r>
          <w:rPr>
            <w:rStyle w:val="a4"/>
            <w:rFonts w:cs="Times New Roman CYR"/>
          </w:rPr>
          <w:t>пункте 2.9.2</w:t>
        </w:r>
      </w:hyperlink>
      <w:r>
        <w:t xml:space="preserve"> настоящего административного регламента, готовит проект постановления администрации </w:t>
      </w:r>
      <w:r w:rsidR="0008595F">
        <w:t xml:space="preserve">Устюженского муниципального округа Вологодской области </w:t>
      </w:r>
      <w:r>
        <w:t>об отказе в установлении или изменении границ придорожных полос частной автомобильной дороги;</w:t>
      </w:r>
    </w:p>
    <w:p w14:paraId="57218448" w14:textId="77777777" w:rsidR="00AB7931" w:rsidRDefault="00AB7931">
      <w:pPr>
        <w:ind w:firstLine="978"/>
      </w:pPr>
      <w:r>
        <w:t xml:space="preserve">в случае отсутствия оснований для отказа в предоставлении муниципальной услуги, указанных в </w:t>
      </w:r>
      <w:hyperlink w:anchor="sub_36" w:history="1">
        <w:r>
          <w:rPr>
            <w:rStyle w:val="a4"/>
            <w:rFonts w:cs="Times New Roman CYR"/>
          </w:rPr>
          <w:t>пункте 2.9.2</w:t>
        </w:r>
      </w:hyperlink>
      <w:r>
        <w:t xml:space="preserve"> настоящего административного регламента, готовит проект постановления администрации </w:t>
      </w:r>
      <w:r w:rsidR="0008595F">
        <w:t xml:space="preserve">Устюженского муниципального округа Вологодской области </w:t>
      </w:r>
      <w:r>
        <w:t>об установлении или изменении границ придорожных полос частной автомобильной дороги.</w:t>
      </w:r>
    </w:p>
    <w:p w14:paraId="3BDC9B71" w14:textId="77777777" w:rsidR="00AB7931" w:rsidRDefault="00AB7931">
      <w:pPr>
        <w:ind w:firstLine="978"/>
      </w:pPr>
      <w:bookmarkStart w:id="63" w:name="sub_64"/>
      <w:r>
        <w:t>3.3.3. Руководитель Уполномоченного органа подписывает проект постановления в течение 3 дней.</w:t>
      </w:r>
    </w:p>
    <w:p w14:paraId="19441D5D" w14:textId="77777777" w:rsidR="00AB7931" w:rsidRDefault="00AB7931">
      <w:pPr>
        <w:ind w:firstLine="978"/>
      </w:pPr>
      <w:bookmarkStart w:id="64" w:name="sub_65"/>
      <w:bookmarkEnd w:id="63"/>
      <w:r>
        <w:t>3.3.4. Срок выполнения административной процедуры - не более 17 дней со дня поступления документов.</w:t>
      </w:r>
    </w:p>
    <w:p w14:paraId="65272E0F" w14:textId="77777777" w:rsidR="00AB7931" w:rsidRDefault="00AB7931">
      <w:pPr>
        <w:ind w:firstLine="978"/>
      </w:pPr>
      <w:bookmarkStart w:id="65" w:name="sub_66"/>
      <w:bookmarkEnd w:id="64"/>
      <w:r>
        <w:t xml:space="preserve">3.3.5. Результатом выполнения административной процедуры является подписанное постановление администрации </w:t>
      </w:r>
      <w:r w:rsidR="0008595F">
        <w:t xml:space="preserve">Устюженского муниципального округа Вологодской области </w:t>
      </w:r>
      <w:r>
        <w:t>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дороги.</w:t>
      </w:r>
    </w:p>
    <w:bookmarkEnd w:id="65"/>
    <w:p w14:paraId="2B1ED4E9" w14:textId="77777777" w:rsidR="00AB7931" w:rsidRDefault="00AB7931"/>
    <w:p w14:paraId="58DAB1DB" w14:textId="77777777" w:rsidR="00AB7931" w:rsidRDefault="00AB7931">
      <w:pPr>
        <w:pStyle w:val="1"/>
      </w:pPr>
      <w:bookmarkStart w:id="66" w:name="sub_67"/>
      <w:r>
        <w:t>3.4. Выдача подготовленных документов заявителю</w:t>
      </w:r>
    </w:p>
    <w:bookmarkEnd w:id="66"/>
    <w:p w14:paraId="58E5F5C6" w14:textId="77777777" w:rsidR="00AB7931" w:rsidRDefault="00AB7931"/>
    <w:p w14:paraId="09129742" w14:textId="77777777" w:rsidR="00AB7931" w:rsidRDefault="00AB7931">
      <w:pPr>
        <w:ind w:firstLine="978"/>
      </w:pPr>
      <w:bookmarkStart w:id="67" w:name="sub_68"/>
      <w:r>
        <w:t xml:space="preserve">3.4.1. Юридическим фактом, являющимся основанием для начала исполнения административной процедуры, является подписанное постановление администрации </w:t>
      </w:r>
      <w:r w:rsidR="0008595F">
        <w:t>Устюженского муниципального округа Вологодской области</w:t>
      </w:r>
      <w:r>
        <w:t>.</w:t>
      </w:r>
    </w:p>
    <w:p w14:paraId="294168CA" w14:textId="77777777" w:rsidR="00AB7931" w:rsidRDefault="00AB7931">
      <w:pPr>
        <w:ind w:firstLine="978"/>
      </w:pPr>
      <w:bookmarkStart w:id="68" w:name="sub_69"/>
      <w:bookmarkEnd w:id="67"/>
      <w:r>
        <w:t xml:space="preserve">3.4.2. Специалист, ответственный за предоставление муниципальной услуги, не позднее чем через 3 дня со дня принятия постановления администрации </w:t>
      </w:r>
      <w:r w:rsidR="0008595F">
        <w:t>Устюженского муниципального округа Вологодской области</w:t>
      </w:r>
      <w:r>
        <w:t>:</w:t>
      </w:r>
    </w:p>
    <w:bookmarkEnd w:id="68"/>
    <w:p w14:paraId="4D5DCE7F" w14:textId="77777777" w:rsidR="00AB7931" w:rsidRDefault="00AB7931">
      <w:pPr>
        <w:ind w:firstLine="978"/>
      </w:pPr>
      <w:r>
        <w:t xml:space="preserve">выдает под роспись заявителю копию постановления администрации </w:t>
      </w:r>
      <w:r w:rsidR="00BA69CA">
        <w:t xml:space="preserve">Устюженского муниципального округа Вологодской области </w:t>
      </w:r>
      <w:r>
        <w:t>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дороги.</w:t>
      </w:r>
    </w:p>
    <w:p w14:paraId="22C7B20F" w14:textId="77777777" w:rsidR="00AB7931" w:rsidRDefault="00AB7931">
      <w:pPr>
        <w:ind w:firstLine="978"/>
      </w:pPr>
      <w:r>
        <w:t xml:space="preserve">В случае предоставления гражданином заявления через МФЦ копия принятого постановление администрации </w:t>
      </w:r>
      <w:r w:rsidR="00BA69CA">
        <w:t>Устюженского муниципального округа Вологодской области</w:t>
      </w:r>
      <w:r>
        <w:t xml:space="preserve"> направляется в МФЦ.</w:t>
      </w:r>
    </w:p>
    <w:p w14:paraId="6206ADB5" w14:textId="77777777" w:rsidR="00AB7931" w:rsidRDefault="00AB7931">
      <w:pPr>
        <w:ind w:firstLine="978"/>
      </w:pPr>
      <w:bookmarkStart w:id="69" w:name="sub_70"/>
      <w:r>
        <w:t xml:space="preserve">3.4.3. Результатом выполнения административной процедуры является выдача (направление) заявителю копию постановления администрации </w:t>
      </w:r>
      <w:r w:rsidR="00BA69CA">
        <w:t>Устюженского муниципального округа Вологодской области</w:t>
      </w:r>
      <w:r>
        <w:t xml:space="preserve"> об установлении или изменении границ придорожных полос частной автомобильной дороги либо об отказе в установлении или изменении границ придорожных полос частной автомобильной дороги.</w:t>
      </w:r>
    </w:p>
    <w:bookmarkEnd w:id="69"/>
    <w:p w14:paraId="3542E4CD" w14:textId="77777777" w:rsidR="00AB7931" w:rsidRDefault="00AB7931"/>
    <w:p w14:paraId="62506376" w14:textId="77777777" w:rsidR="00AB7931" w:rsidRDefault="00AB7931">
      <w:pPr>
        <w:pStyle w:val="1"/>
      </w:pPr>
      <w:bookmarkStart w:id="70" w:name="sub_71"/>
      <w:r>
        <w:t>IV. Формы контроля за исполнением административного регламента</w:t>
      </w:r>
    </w:p>
    <w:bookmarkEnd w:id="70"/>
    <w:p w14:paraId="4104A1A6" w14:textId="77777777" w:rsidR="00AB7931" w:rsidRDefault="00AB7931"/>
    <w:p w14:paraId="69BA39D7" w14:textId="77777777" w:rsidR="00AB7931" w:rsidRDefault="00AB7931">
      <w:pPr>
        <w:ind w:firstLine="978"/>
      </w:pPr>
      <w:bookmarkStart w:id="71" w:name="sub_72"/>
      <w:r>
        <w:t xml:space="preserve">4.1. Контроль над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</w:t>
      </w:r>
      <w:r>
        <w:lastRenderedPageBreak/>
        <w:t>решений включает в себя текущий контроль и контроль полноты и качества предоставления муниципальной услуги.</w:t>
      </w:r>
    </w:p>
    <w:p w14:paraId="2849D376" w14:textId="77777777" w:rsidR="00AB7931" w:rsidRDefault="00AB7931">
      <w:pPr>
        <w:ind w:firstLine="978"/>
      </w:pPr>
      <w:bookmarkStart w:id="72" w:name="sub_73"/>
      <w:bookmarkEnd w:id="71"/>
      <w:r>
        <w:t>4.2. Текущий контроль над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bookmarkEnd w:id="72"/>
    <w:p w14:paraId="33420DFD" w14:textId="77777777" w:rsidR="00AB7931" w:rsidRDefault="00AB7931">
      <w:pPr>
        <w:ind w:firstLine="978"/>
      </w:pPr>
      <w:r>
        <w:t>Текущий контроль осуществляется на постоянной основе.</w:t>
      </w:r>
    </w:p>
    <w:p w14:paraId="081F7EA0" w14:textId="77777777" w:rsidR="00AB7931" w:rsidRDefault="00AB7931">
      <w:pPr>
        <w:ind w:firstLine="978"/>
      </w:pPr>
      <w:bookmarkStart w:id="73" w:name="sub_74"/>
      <w: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bookmarkEnd w:id="73"/>
    <w:p w14:paraId="3B498030" w14:textId="77777777" w:rsidR="00AB7931" w:rsidRDefault="00AB7931">
      <w:pPr>
        <w:ind w:firstLine="978"/>
      </w:pPr>
      <w:r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14:paraId="0DC796E5" w14:textId="77777777" w:rsidR="00AB7931" w:rsidRDefault="00AB7931">
      <w:pPr>
        <w:ind w:firstLine="978"/>
      </w:pPr>
      <w: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14:paraId="3CF4806B" w14:textId="77777777" w:rsidR="00AB7931" w:rsidRDefault="00AB7931">
      <w:pPr>
        <w:ind w:firstLine="978"/>
      </w:pPr>
      <w:r>
        <w:t>Периодичность проверок - плановые 1 раз в год, внеплановые - по конкретному обращению заявителя.</w:t>
      </w:r>
    </w:p>
    <w:p w14:paraId="0AEF6FAD" w14:textId="77777777" w:rsidR="00AB7931" w:rsidRDefault="00AB7931">
      <w:pPr>
        <w:ind w:firstLine="978"/>
      </w:pPr>
      <w: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- 1 раз в год.</w:t>
      </w:r>
    </w:p>
    <w:p w14:paraId="1E9BFB6B" w14:textId="77777777" w:rsidR="00AB7931" w:rsidRDefault="00AB7931">
      <w:pPr>
        <w:ind w:firstLine="978"/>
      </w:pPr>
      <w: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14:paraId="6108FADB" w14:textId="77777777" w:rsidR="00AB7931" w:rsidRDefault="00AB7931">
      <w:pPr>
        <w:ind w:firstLine="978"/>
      </w:pPr>
      <w:bookmarkStart w:id="74" w:name="sub_75"/>
      <w: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14:paraId="308C8C3C" w14:textId="77777777" w:rsidR="00AB7931" w:rsidRDefault="00AB7931">
      <w:pPr>
        <w:ind w:firstLine="978"/>
      </w:pPr>
      <w:bookmarkStart w:id="75" w:name="sub_76"/>
      <w:bookmarkEnd w:id="74"/>
      <w:r>
        <w:t>4.5. По результатам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14:paraId="1AECAA1F" w14:textId="77777777" w:rsidR="00AB7931" w:rsidRDefault="00AB7931">
      <w:pPr>
        <w:ind w:firstLine="978"/>
      </w:pPr>
      <w:bookmarkStart w:id="76" w:name="sub_77"/>
      <w:bookmarkEnd w:id="75"/>
      <w:r>
        <w:t xml:space="preserve"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</w:t>
      </w:r>
      <w:hyperlink r:id="rId49" w:history="1">
        <w:r>
          <w:rPr>
            <w:rStyle w:val="a4"/>
            <w:rFonts w:cs="Times New Roman CYR"/>
          </w:rPr>
          <w:t>Трудовым кодексом</w:t>
        </w:r>
      </w:hyperlink>
      <w:r>
        <w:t xml:space="preserve"> Российской Федерации, </w:t>
      </w:r>
      <w:hyperlink r:id="rId50" w:history="1">
        <w:r>
          <w:rPr>
            <w:rStyle w:val="a4"/>
            <w:rFonts w:cs="Times New Roman CYR"/>
          </w:rPr>
          <w:t>Кодексом</w:t>
        </w:r>
      </w:hyperlink>
      <w:r>
        <w:t xml:space="preserve"> Российской Федерации об административных правонарушениях, возлагается на лиц, замещающих должности в Уполномоченном органе, структурном подразделении Уполномоченного органа, и работников МФЦ, ответственных за предоставление муниципальной услуги.</w:t>
      </w:r>
    </w:p>
    <w:p w14:paraId="04473651" w14:textId="77777777" w:rsidR="00AB7931" w:rsidRDefault="00AB7931">
      <w:pPr>
        <w:ind w:firstLine="978"/>
      </w:pPr>
      <w:bookmarkStart w:id="77" w:name="sub_78"/>
      <w:bookmarkEnd w:id="76"/>
      <w:r>
        <w:t xml:space="preserve">4.7. Контроль со стороны граждан, их объединений и организаций за предоставлением муниципальной услуги осуществляется в соответствии с </w:t>
      </w:r>
      <w:hyperlink r:id="rId51" w:history="1">
        <w:r>
          <w:rPr>
            <w:rStyle w:val="a4"/>
            <w:rFonts w:cs="Times New Roman CYR"/>
          </w:rPr>
          <w:t>Федеральным законом</w:t>
        </w:r>
      </w:hyperlink>
      <w:r>
        <w:t xml:space="preserve"> от 21 июля 2014 г. N 212-ФЗ "Об основах общественного контроля в Российской Федерации".</w:t>
      </w:r>
    </w:p>
    <w:bookmarkEnd w:id="77"/>
    <w:p w14:paraId="3AFB66BE" w14:textId="77777777" w:rsidR="00AB7931" w:rsidRDefault="00AB7931"/>
    <w:p w14:paraId="59A14C08" w14:textId="77777777" w:rsidR="00AB7931" w:rsidRDefault="00AB7931">
      <w:pPr>
        <w:pStyle w:val="1"/>
      </w:pPr>
      <w:bookmarkStart w:id="78" w:name="sub_79"/>
      <w: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bookmarkEnd w:id="78"/>
    <w:p w14:paraId="1BEEB3EA" w14:textId="77777777" w:rsidR="00AB7931" w:rsidRDefault="00AB7931"/>
    <w:p w14:paraId="2F78C5CA" w14:textId="77777777" w:rsidR="00AB7931" w:rsidRDefault="00AB7931">
      <w:pPr>
        <w:ind w:firstLine="978"/>
      </w:pPr>
      <w:bookmarkStart w:id="79" w:name="sub_80"/>
      <w:r>
        <w:t xml:space="preserve"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</w:t>
      </w:r>
      <w:r>
        <w:lastRenderedPageBreak/>
        <w:t>муниципальной услуги.</w:t>
      </w:r>
    </w:p>
    <w:bookmarkEnd w:id="79"/>
    <w:p w14:paraId="4748AF8C" w14:textId="77777777" w:rsidR="00AB7931" w:rsidRDefault="00AB7931">
      <w:pPr>
        <w:ind w:firstLine="978"/>
      </w:pPr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14:paraId="4A836D8B" w14:textId="77777777" w:rsidR="00AB7931" w:rsidRDefault="00AB7931">
      <w:pPr>
        <w:ind w:firstLine="978"/>
      </w:pPr>
      <w:bookmarkStart w:id="80" w:name="sub_81"/>
      <w:r>
        <w:t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</w:p>
    <w:bookmarkEnd w:id="80"/>
    <w:p w14:paraId="2F0E459D" w14:textId="77777777" w:rsidR="00AB7931" w:rsidRDefault="00AB7931">
      <w:pPr>
        <w:ind w:firstLine="978"/>
      </w:pPr>
      <w:r>
        <w:t>Заявитель может обратиться с жалобой, в том числе в следующих случаях:</w:t>
      </w:r>
    </w:p>
    <w:p w14:paraId="519162E3" w14:textId="77777777" w:rsidR="00AB7931" w:rsidRDefault="00AB7931">
      <w:pPr>
        <w:ind w:firstLine="978"/>
      </w:pPr>
      <w:bookmarkStart w:id="81" w:name="sub_82"/>
      <w:r>
        <w:t>1) нарушение срока регистрации запроса о предоставлении муниципальной услуги;</w:t>
      </w:r>
    </w:p>
    <w:p w14:paraId="518B89E9" w14:textId="77777777" w:rsidR="00AB7931" w:rsidRDefault="00AB7931">
      <w:pPr>
        <w:ind w:firstLine="978"/>
      </w:pPr>
      <w:bookmarkStart w:id="82" w:name="sub_83"/>
      <w:bookmarkEnd w:id="81"/>
      <w:r>
        <w:t>2) нарушение срока предоставления муниципальной услуги;</w:t>
      </w:r>
    </w:p>
    <w:p w14:paraId="71369B9D" w14:textId="77777777" w:rsidR="00AB7931" w:rsidRDefault="00AB7931">
      <w:pPr>
        <w:ind w:firstLine="978"/>
      </w:pPr>
      <w:bookmarkStart w:id="83" w:name="sub_84"/>
      <w:bookmarkEnd w:id="82"/>
      <w: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A69CA">
        <w:t xml:space="preserve">Устюженского муниципального округа Вологодской области </w:t>
      </w:r>
      <w:r>
        <w:t>для предоставления муниципальной услуги;</w:t>
      </w:r>
    </w:p>
    <w:p w14:paraId="56FCCC6C" w14:textId="77777777" w:rsidR="00AB7931" w:rsidRDefault="00AB7931">
      <w:pPr>
        <w:ind w:firstLine="978"/>
      </w:pPr>
      <w:bookmarkStart w:id="84" w:name="sub_85"/>
      <w:bookmarkEnd w:id="83"/>
      <w: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A69CA">
        <w:t xml:space="preserve">Устюженского муниципального округа Вологодской области </w:t>
      </w:r>
      <w:r>
        <w:t>для предоставления муниципальной услуги;</w:t>
      </w:r>
    </w:p>
    <w:p w14:paraId="3B3B24C6" w14:textId="77777777" w:rsidR="00AB7931" w:rsidRDefault="00AB7931">
      <w:pPr>
        <w:ind w:firstLine="978"/>
      </w:pPr>
      <w:bookmarkStart w:id="85" w:name="sub_86"/>
      <w:bookmarkEnd w:id="84"/>
      <w: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BA69CA">
        <w:t>Устюженского муниципального округа Вологодской области</w:t>
      </w:r>
      <w:r>
        <w:t>;</w:t>
      </w:r>
    </w:p>
    <w:p w14:paraId="66FE9C17" w14:textId="77777777" w:rsidR="00AB7931" w:rsidRDefault="00AB7931">
      <w:pPr>
        <w:ind w:firstLine="978"/>
      </w:pPr>
      <w:bookmarkStart w:id="86" w:name="sub_87"/>
      <w:bookmarkEnd w:id="85"/>
      <w: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BA69CA">
        <w:t>Устюженского муниципального округа Вологодской области</w:t>
      </w:r>
      <w:r>
        <w:t>;</w:t>
      </w:r>
    </w:p>
    <w:p w14:paraId="50B7083A" w14:textId="77777777" w:rsidR="00AB7931" w:rsidRDefault="00AB7931">
      <w:pPr>
        <w:ind w:firstLine="978"/>
      </w:pPr>
      <w:bookmarkStart w:id="87" w:name="sub_88"/>
      <w:bookmarkEnd w:id="86"/>
      <w:r>
        <w:t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18C38C2A" w14:textId="77777777" w:rsidR="00AB7931" w:rsidRDefault="00AB7931">
      <w:pPr>
        <w:ind w:firstLine="978"/>
      </w:pPr>
      <w:bookmarkStart w:id="88" w:name="sub_89"/>
      <w:bookmarkEnd w:id="87"/>
      <w:r>
        <w:t>8) нарушение срока или порядка выдачи документов по результатам предоставления муниципальной услуги;</w:t>
      </w:r>
    </w:p>
    <w:p w14:paraId="20E4DABC" w14:textId="77777777" w:rsidR="00AB7931" w:rsidRDefault="00AB7931">
      <w:pPr>
        <w:ind w:firstLine="978"/>
      </w:pPr>
      <w:bookmarkStart w:id="89" w:name="sub_90"/>
      <w:bookmarkEnd w:id="88"/>
      <w: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 </w:t>
      </w:r>
      <w:r w:rsidR="00BA69CA">
        <w:t>Устюженского муниципального округа Вологодской области</w:t>
      </w:r>
      <w:r>
        <w:t>;</w:t>
      </w:r>
    </w:p>
    <w:p w14:paraId="06A82FF9" w14:textId="77777777" w:rsidR="00AB7931" w:rsidRDefault="00AB7931">
      <w:pPr>
        <w:ind w:firstLine="978"/>
      </w:pPr>
      <w:bookmarkStart w:id="90" w:name="sub_91"/>
      <w:bookmarkEnd w:id="89"/>
      <w: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D45167B" w14:textId="77777777" w:rsidR="00AB7931" w:rsidRDefault="00AB7931">
      <w:pPr>
        <w:ind w:firstLine="978"/>
      </w:pPr>
      <w:bookmarkStart w:id="91" w:name="sub_92"/>
      <w:bookmarkEnd w:id="90"/>
      <w: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5E7C6145" w14:textId="77777777" w:rsidR="00AB7931" w:rsidRDefault="00AB7931">
      <w:pPr>
        <w:ind w:firstLine="978"/>
      </w:pPr>
      <w:bookmarkStart w:id="92" w:name="sub_93"/>
      <w:bookmarkEnd w:id="91"/>
      <w: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64AC862E" w14:textId="77777777" w:rsidR="00AB7931" w:rsidRDefault="00AB7931">
      <w:pPr>
        <w:ind w:firstLine="978"/>
      </w:pPr>
      <w:bookmarkStart w:id="93" w:name="sub_94"/>
      <w:bookmarkEnd w:id="92"/>
      <w: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</w:t>
      </w:r>
      <w:r>
        <w:lastRenderedPageBreak/>
        <w:t>услуги, либо в предоставлении муниципальной услуги;</w:t>
      </w:r>
    </w:p>
    <w:p w14:paraId="49A4850D" w14:textId="77777777" w:rsidR="00AB7931" w:rsidRDefault="00AB7931">
      <w:pPr>
        <w:ind w:firstLine="978"/>
      </w:pPr>
      <w:bookmarkStart w:id="94" w:name="sub_95"/>
      <w:bookmarkEnd w:id="93"/>
      <w: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bookmarkEnd w:id="94"/>
    <w:p w14:paraId="4791249B" w14:textId="77777777" w:rsidR="00AB7931" w:rsidRDefault="00AB7931">
      <w:pPr>
        <w:ind w:firstLine="978"/>
      </w:pPr>
      <w:r>
        <w:t xml:space="preserve">В случаях, указанных в </w:t>
      </w:r>
      <w:hyperlink w:anchor="sub_83" w:history="1">
        <w:r>
          <w:rPr>
            <w:rStyle w:val="a4"/>
            <w:rFonts w:cs="Times New Roman CYR"/>
          </w:rPr>
          <w:t>подпунктах 2</w:t>
        </w:r>
      </w:hyperlink>
      <w:r>
        <w:t xml:space="preserve">, </w:t>
      </w:r>
      <w:hyperlink w:anchor="sub_86" w:history="1">
        <w:r>
          <w:rPr>
            <w:rStyle w:val="a4"/>
            <w:rFonts w:cs="Times New Roman CYR"/>
          </w:rPr>
          <w:t>5</w:t>
        </w:r>
      </w:hyperlink>
      <w:r>
        <w:t xml:space="preserve">, </w:t>
      </w:r>
      <w:hyperlink w:anchor="sub_88" w:history="1">
        <w:r>
          <w:rPr>
            <w:rStyle w:val="a4"/>
            <w:rFonts w:cs="Times New Roman CYR"/>
          </w:rPr>
          <w:t>7</w:t>
        </w:r>
      </w:hyperlink>
      <w:r>
        <w:t xml:space="preserve">, </w:t>
      </w:r>
      <w:hyperlink w:anchor="sub_90" w:history="1">
        <w:r>
          <w:rPr>
            <w:rStyle w:val="a4"/>
            <w:rFonts w:cs="Times New Roman CYR"/>
          </w:rPr>
          <w:t>9</w:t>
        </w:r>
      </w:hyperlink>
      <w:r>
        <w:t xml:space="preserve">, </w:t>
      </w:r>
      <w:hyperlink w:anchor="sub_91" w:history="1">
        <w:r>
          <w:rPr>
            <w:rStyle w:val="a4"/>
            <w:rFonts w:cs="Times New Roman CYR"/>
          </w:rPr>
          <w:t>10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14:paraId="263622D4" w14:textId="77777777" w:rsidR="00AB7931" w:rsidRDefault="00AB7931">
      <w:pPr>
        <w:ind w:firstLine="978"/>
      </w:pPr>
      <w:bookmarkStart w:id="95" w:name="sub_96"/>
      <w:r>
        <w:t>5.3. Основанием для начала процедуры досудебного (внесудебного) обжалования является поступление жалобы заявителя.</w:t>
      </w:r>
    </w:p>
    <w:bookmarkEnd w:id="95"/>
    <w:p w14:paraId="05E2F4AA" w14:textId="77777777" w:rsidR="00AB7931" w:rsidRDefault="00AB7931">
      <w:pPr>
        <w:ind w:firstLine="978"/>
      </w:pPr>
      <w:r>
        <w:t>Жалоба подается в письменной форме на бумажном носителе, в электронной форме.</w:t>
      </w:r>
    </w:p>
    <w:p w14:paraId="6ED0C278" w14:textId="77777777" w:rsidR="00AB7931" w:rsidRDefault="00AB7931">
      <w:pPr>
        <w:ind w:firstLine="978"/>
      </w:pPr>
      <w:r>
        <w:t xml:space="preserve"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"Интернет", </w:t>
      </w:r>
      <w:hyperlink r:id="rId52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Уполномоченного органа, </w:t>
      </w:r>
      <w:hyperlink r:id="rId53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либо </w:t>
      </w:r>
      <w:hyperlink r:id="rId54" w:history="1">
        <w:r>
          <w:rPr>
            <w:rStyle w:val="a4"/>
            <w:rFonts w:cs="Times New Roman CYR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14:paraId="59C175F2" w14:textId="77777777" w:rsidR="00AB7931" w:rsidRDefault="00AB7931">
      <w:pPr>
        <w:ind w:firstLine="978"/>
      </w:pPr>
      <w:r>
        <w:t xml:space="preserve"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"Интернет", </w:t>
      </w:r>
      <w:hyperlink r:id="rId55" w:history="1">
        <w:r>
          <w:rPr>
            <w:rStyle w:val="a4"/>
            <w:rFonts w:cs="Times New Roman CYR"/>
          </w:rPr>
          <w:t>официального сайта</w:t>
        </w:r>
      </w:hyperlink>
      <w:r>
        <w:t xml:space="preserve"> МФЦ, </w:t>
      </w:r>
      <w:hyperlink r:id="rId56" w:history="1">
        <w:r>
          <w:rPr>
            <w:rStyle w:val="a4"/>
            <w:rFonts w:cs="Times New Roman CYR"/>
          </w:rPr>
          <w:t>Единого портала</w:t>
        </w:r>
      </w:hyperlink>
      <w:r>
        <w:t xml:space="preserve"> либо </w:t>
      </w:r>
      <w:hyperlink r:id="rId57" w:history="1">
        <w:r>
          <w:rPr>
            <w:rStyle w:val="a4"/>
            <w:rFonts w:cs="Times New Roman CYR"/>
          </w:rPr>
          <w:t>Регионального портала</w:t>
        </w:r>
      </w:hyperlink>
      <w:r>
        <w:t>, а также может быть принята при личном приеме заявителя.</w:t>
      </w:r>
    </w:p>
    <w:p w14:paraId="6DD6A498" w14:textId="77777777" w:rsidR="00AB7931" w:rsidRDefault="00AB7931">
      <w:pPr>
        <w:ind w:firstLine="978"/>
      </w:pPr>
      <w: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14:paraId="5E7559B2" w14:textId="77777777" w:rsidR="00AB7931" w:rsidRDefault="00AB7931">
      <w:pPr>
        <w:ind w:firstLine="978"/>
      </w:pPr>
      <w:bookmarkStart w:id="96" w:name="sub_97"/>
      <w:r>
        <w:t>5.4. В досудебном порядке могут быть обжалованы действия (бездействие) и решения:</w:t>
      </w:r>
    </w:p>
    <w:bookmarkEnd w:id="96"/>
    <w:p w14:paraId="56FEF2E1" w14:textId="77777777" w:rsidR="00AB7931" w:rsidRDefault="00AB7931">
      <w:pPr>
        <w:ind w:firstLine="978"/>
      </w:pPr>
      <w:r>
        <w:t>должностных лиц Уполномоченного органа, муниципальных служащих - руководителю Уполномоченного органа;</w:t>
      </w:r>
    </w:p>
    <w:p w14:paraId="0DB88D30" w14:textId="77777777" w:rsidR="00AB7931" w:rsidRDefault="00AB7931">
      <w:pPr>
        <w:ind w:firstLine="978"/>
      </w:pPr>
      <w:r>
        <w:t>работника МФЦ - руководителю МФЦ;</w:t>
      </w:r>
    </w:p>
    <w:p w14:paraId="7C0D300B" w14:textId="77777777" w:rsidR="00AB7931" w:rsidRDefault="00AB7931">
      <w:pPr>
        <w:ind w:firstLine="978"/>
      </w:pPr>
      <w:r>
        <w:t>руководителя МФЦ, МФЦ - органу местного самоуправления, являющемуся учредителем МФЦ.</w:t>
      </w:r>
    </w:p>
    <w:p w14:paraId="20F90C63" w14:textId="77777777" w:rsidR="00AB7931" w:rsidRDefault="00AB7931">
      <w:pPr>
        <w:ind w:firstLine="978"/>
      </w:pPr>
      <w:bookmarkStart w:id="97" w:name="sub_98"/>
      <w:r>
        <w:t>5.5.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14:paraId="0D5CE525" w14:textId="77777777" w:rsidR="00AB7931" w:rsidRDefault="00AB7931">
      <w:pPr>
        <w:ind w:firstLine="978"/>
      </w:pPr>
      <w:bookmarkStart w:id="98" w:name="sub_99"/>
      <w:bookmarkEnd w:id="97"/>
      <w:r>
        <w:t>5.6. Жалоба должна содержать:</w:t>
      </w:r>
    </w:p>
    <w:bookmarkEnd w:id="98"/>
    <w:p w14:paraId="3FCF723E" w14:textId="77777777" w:rsidR="00AB7931" w:rsidRDefault="00AB7931">
      <w:pPr>
        <w:ind w:firstLine="978"/>
      </w:pPr>
      <w: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14:paraId="145E7809" w14:textId="77777777" w:rsidR="00AB7931" w:rsidRDefault="00AB7931">
      <w:pPr>
        <w:ind w:firstLine="978"/>
      </w:pPr>
      <w: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2FBE00" w14:textId="77777777" w:rsidR="00AB7931" w:rsidRDefault="00AB7931">
      <w:pPr>
        <w:ind w:firstLine="978"/>
      </w:pPr>
      <w: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14:paraId="4D98B97A" w14:textId="77777777" w:rsidR="00AB7931" w:rsidRDefault="00AB7931">
      <w:pPr>
        <w:ind w:firstLine="978"/>
      </w:pPr>
      <w:r>
        <w:lastRenderedPageBreak/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14:paraId="77104EFD" w14:textId="77777777" w:rsidR="00AB7931" w:rsidRDefault="00AB7931">
      <w:pPr>
        <w:ind w:firstLine="978"/>
      </w:pPr>
      <w:bookmarkStart w:id="99" w:name="sub_100"/>
      <w:r>
        <w:t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47B33FAA" w14:textId="77777777" w:rsidR="00AB7931" w:rsidRDefault="00AB7931">
      <w:pPr>
        <w:ind w:firstLine="978"/>
      </w:pPr>
      <w:bookmarkStart w:id="100" w:name="sub_101"/>
      <w:bookmarkEnd w:id="99"/>
      <w:r>
        <w:t>5.8. По результатам рассмотрения жалобы принимается одно из следующих решений:</w:t>
      </w:r>
    </w:p>
    <w:bookmarkEnd w:id="100"/>
    <w:p w14:paraId="429E2B0F" w14:textId="77777777" w:rsidR="00AB7931" w:rsidRDefault="00AB7931">
      <w:pPr>
        <w:ind w:firstLine="978"/>
      </w:pPr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BA69CA">
        <w:t>Устюженского муниципального округа Вологодской области</w:t>
      </w:r>
      <w:r>
        <w:t>;</w:t>
      </w:r>
    </w:p>
    <w:p w14:paraId="48E6B12B" w14:textId="77777777" w:rsidR="00AB7931" w:rsidRDefault="00AB7931">
      <w:pPr>
        <w:ind w:firstLine="978"/>
      </w:pPr>
      <w:r>
        <w:t>в удовлетворении жалобы отказывается.</w:t>
      </w:r>
    </w:p>
    <w:p w14:paraId="5527ACD7" w14:textId="77777777" w:rsidR="00AB7931" w:rsidRDefault="00AB7931">
      <w:pPr>
        <w:ind w:firstLine="978"/>
      </w:pPr>
      <w:bookmarkStart w:id="101" w:name="sub_102"/>
      <w:r>
        <w:t xml:space="preserve">5.9. Не позднее дня, следующего за днем принятия решения, указанного в </w:t>
      </w:r>
      <w:hyperlink w:anchor="sub_101" w:history="1">
        <w:r>
          <w:rPr>
            <w:rStyle w:val="a4"/>
            <w:rFonts w:cs="Times New Roman CYR"/>
          </w:rPr>
          <w:t>пункте 5.8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14:paraId="6E1E955C" w14:textId="77777777" w:rsidR="00AB7931" w:rsidRDefault="00AB7931">
      <w:pPr>
        <w:ind w:firstLine="978"/>
      </w:pPr>
      <w:bookmarkStart w:id="102" w:name="sub_103"/>
      <w:bookmarkEnd w:id="101"/>
      <w:r>
        <w:t xml:space="preserve">5.10. В случае признания жалобы подлежащей удовлетворению в ответе заявителю, указанном в </w:t>
      </w:r>
      <w:hyperlink w:anchor="sub_102" w:history="1">
        <w:r>
          <w:rPr>
            <w:rStyle w:val="a4"/>
            <w:rFonts w:cs="Times New Roman CYR"/>
          </w:rPr>
          <w:t>пункте 5.9</w:t>
        </w:r>
      </w:hyperlink>
      <w:r>
        <w:t xml:space="preserve">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654E1C9" w14:textId="77777777" w:rsidR="00AB7931" w:rsidRDefault="00AB7931">
      <w:pPr>
        <w:ind w:firstLine="978"/>
      </w:pPr>
      <w:bookmarkStart w:id="103" w:name="sub_104"/>
      <w:bookmarkEnd w:id="102"/>
      <w:r>
        <w:t xml:space="preserve">5.11. В случае признания жалобы, не подлежащей удовлетворению в ответе заявителю, указанном в </w:t>
      </w:r>
      <w:hyperlink w:anchor="sub_102" w:history="1">
        <w:r>
          <w:rPr>
            <w:rStyle w:val="a4"/>
            <w:rFonts w:cs="Times New Roman CYR"/>
          </w:rPr>
          <w:t>пункте 5.9</w:t>
        </w:r>
      </w:hyperlink>
      <w: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669D22" w14:textId="77777777" w:rsidR="00AB7931" w:rsidRDefault="00AB7931">
      <w:pPr>
        <w:ind w:firstLine="978"/>
      </w:pPr>
      <w:bookmarkStart w:id="104" w:name="sub_105"/>
      <w:bookmarkEnd w:id="103"/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bookmarkEnd w:id="104"/>
    <w:p w14:paraId="78A6F545" w14:textId="77777777" w:rsidR="00AB7931" w:rsidRDefault="00AB7931"/>
    <w:p w14:paraId="381C42B1" w14:textId="77777777" w:rsidR="00AB7931" w:rsidRDefault="00AB7931">
      <w:pPr>
        <w:ind w:firstLine="0"/>
        <w:jc w:val="right"/>
      </w:pPr>
      <w:bookmarkStart w:id="105" w:name="sub_1001"/>
      <w:r>
        <w:rPr>
          <w:rStyle w:val="a3"/>
          <w:bCs/>
        </w:rPr>
        <w:t>Приложение 1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административному регламенту</w:t>
        </w:r>
      </w:hyperlink>
    </w:p>
    <w:bookmarkEnd w:id="105"/>
    <w:p w14:paraId="2F37460F" w14:textId="77777777" w:rsidR="00AB7931" w:rsidRDefault="00AB7931"/>
    <w:p w14:paraId="76878B68" w14:textId="77777777" w:rsidR="00AB7931" w:rsidRDefault="00AB7931">
      <w:pPr>
        <w:pStyle w:val="1"/>
      </w:pPr>
      <w:r>
        <w:t>Сведения</w:t>
      </w:r>
      <w:r>
        <w:br/>
        <w:t>о местонахождении МФЦ, телефонах, адресе электронной почты, графике работы</w:t>
      </w:r>
    </w:p>
    <w:p w14:paraId="48FC0C71" w14:textId="77777777" w:rsidR="00AB7931" w:rsidRDefault="00AB7931"/>
    <w:p w14:paraId="0876280A" w14:textId="77777777" w:rsidR="00BA69CA" w:rsidRDefault="00BA69CA" w:rsidP="00BA69C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Место нахождения многофункционального центра предоставления государственных и муниципальных услуг, с которым заключено соглашение о взаимодействии (далее - МФЦ):</w:t>
      </w:r>
    </w:p>
    <w:p w14:paraId="37EACB12" w14:textId="77777777" w:rsidR="00BA69CA" w:rsidRDefault="00BA69CA" w:rsidP="00BA69C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Полное наименование: Муниципальное казенное учреждение «Многофункциональный центр предоставления государственных и муниципальных услуг Устюженского муниципального округа»;</w:t>
      </w:r>
    </w:p>
    <w:p w14:paraId="457D374C" w14:textId="77777777" w:rsidR="00BA69CA" w:rsidRDefault="00BA69CA" w:rsidP="00BA69C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ИНН 3520006974;</w:t>
      </w:r>
    </w:p>
    <w:p w14:paraId="6FBF3C91" w14:textId="77777777" w:rsidR="00BA69CA" w:rsidRDefault="00BA69CA" w:rsidP="00BA69C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Почтовый адрес: 162840, Вологодская область, г. Устюжна, Советский пер., д. 35;</w:t>
      </w:r>
    </w:p>
    <w:p w14:paraId="16837E57" w14:textId="77777777" w:rsidR="00BA69CA" w:rsidRDefault="00BA69CA" w:rsidP="00BA69C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Телефон/факс: 8 (81737) 2-10-55 2-10-29;</w:t>
      </w:r>
    </w:p>
    <w:p w14:paraId="4D92863A" w14:textId="77777777" w:rsidR="00BA69CA" w:rsidRDefault="00BA69CA" w:rsidP="00BA69CA">
      <w:pPr>
        <w:ind w:firstLine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Адрес электронной почты: </w:t>
      </w:r>
      <w:hyperlink r:id="rId58" w:history="1">
        <w:r>
          <w:rPr>
            <w:rStyle w:val="af3"/>
            <w:rFonts w:ascii="Times New Roman" w:hAnsi="Times New Roman" w:cs="Times New Roman CYR"/>
            <w:color w:val="auto"/>
            <w:sz w:val="27"/>
            <w:szCs w:val="27"/>
          </w:rPr>
          <w:t>ustuzhna_mfc@mail.ru</w:t>
        </w:r>
      </w:hyperlink>
      <w:r>
        <w:rPr>
          <w:rFonts w:ascii="Times New Roman" w:hAnsi="Times New Roman"/>
          <w:sz w:val="27"/>
          <w:szCs w:val="27"/>
        </w:rPr>
        <w:t>;</w:t>
      </w:r>
    </w:p>
    <w:p w14:paraId="093448DF" w14:textId="77777777" w:rsidR="00BA69CA" w:rsidRDefault="00BA69CA" w:rsidP="00BA69CA">
      <w:pPr>
        <w:ind w:firstLine="709"/>
        <w:rPr>
          <w:rFonts w:ascii="Calibri" w:hAnsi="Calibr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Адрес официального сайта МФЦ в сети «Интернет»: </w:t>
      </w:r>
      <w:hyperlink r:id="rId59" w:history="1">
        <w:r>
          <w:rPr>
            <w:rStyle w:val="af3"/>
            <w:rFonts w:ascii="Times New Roman" w:hAnsi="Times New Roman" w:cs="Times New Roman CYR"/>
            <w:color w:val="auto"/>
            <w:sz w:val="27"/>
            <w:szCs w:val="27"/>
          </w:rPr>
          <w:t>https://ustuzhna.mfc35.ru</w:t>
        </w:r>
      </w:hyperlink>
      <w:r>
        <w:rPr>
          <w:sz w:val="27"/>
          <w:szCs w:val="27"/>
        </w:rPr>
        <w:t>.</w:t>
      </w:r>
    </w:p>
    <w:p w14:paraId="35DC58C5" w14:textId="77777777" w:rsidR="00BA69CA" w:rsidRDefault="00BA69CA" w:rsidP="00BA69CA">
      <w:pPr>
        <w:ind w:firstLine="709"/>
        <w:rPr>
          <w:sz w:val="27"/>
          <w:szCs w:val="27"/>
        </w:rPr>
      </w:pPr>
    </w:p>
    <w:p w14:paraId="61465B86" w14:textId="77777777" w:rsidR="00BA69CA" w:rsidRDefault="00BA69CA" w:rsidP="00BA69CA">
      <w:pPr>
        <w:tabs>
          <w:tab w:val="left" w:pos="851"/>
        </w:tabs>
        <w:ind w:firstLine="709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BA69CA" w14:paraId="257AC7E7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21B57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4FB585" w14:textId="77777777" w:rsidR="00BA69CA" w:rsidRDefault="00BA69CA">
            <w:pPr>
              <w:ind w:firstLine="709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 xml:space="preserve">с 08.00 до 17.00 часов, </w:t>
            </w:r>
          </w:p>
          <w:p w14:paraId="50F36BC8" w14:textId="77777777" w:rsidR="00BA69CA" w:rsidRDefault="00BA69C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без перерыва на обед</w:t>
            </w:r>
          </w:p>
        </w:tc>
      </w:tr>
      <w:tr w:rsidR="00BA69CA" w14:paraId="060C97B6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3A023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359E6" w14:textId="77777777" w:rsidR="00BA69CA" w:rsidRDefault="00BA69C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69CA" w14:paraId="313CFBD5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4DBB6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DB09B" w14:textId="77777777" w:rsidR="00BA69CA" w:rsidRDefault="00BA69C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69CA" w14:paraId="3CD739D6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5E5D6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EF2D9" w14:textId="77777777" w:rsidR="00BA69CA" w:rsidRDefault="00BA69C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69CA" w14:paraId="1FE5FED0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299C4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1B192" w14:textId="77777777" w:rsidR="00BA69CA" w:rsidRDefault="00BA69CA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  <w:tr w:rsidR="00BA69CA" w14:paraId="1AE678BE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D440F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8CCC3" w14:textId="77777777" w:rsidR="00BA69CA" w:rsidRDefault="00BA69CA">
            <w:pPr>
              <w:ind w:firstLine="709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с 9.00 до 14.00 часов,</w:t>
            </w:r>
          </w:p>
          <w:p w14:paraId="27344276" w14:textId="77777777" w:rsidR="00BA69CA" w:rsidRDefault="00BA69C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без перерыва на обед</w:t>
            </w:r>
          </w:p>
        </w:tc>
      </w:tr>
      <w:tr w:rsidR="00BA69CA" w14:paraId="7354862A" w14:textId="77777777" w:rsidTr="00BA69C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2DCA1" w14:textId="77777777" w:rsidR="00BA69CA" w:rsidRDefault="00BA69CA">
            <w:pPr>
              <w:ind w:firstLine="709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6CA87" w14:textId="77777777" w:rsidR="00BA69CA" w:rsidRDefault="00BA69CA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</w:rPr>
              <w:t>выходной день</w:t>
            </w:r>
          </w:p>
        </w:tc>
      </w:tr>
    </w:tbl>
    <w:p w14:paraId="0CABF365" w14:textId="77777777" w:rsidR="00BA69CA" w:rsidRDefault="00BA69CA" w:rsidP="00BA69CA">
      <w:pPr>
        <w:pStyle w:val="msonormalbullet2gifbullet2gif"/>
        <w:tabs>
          <w:tab w:val="left" w:pos="1134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14:paraId="3BA5202A" w14:textId="77777777" w:rsidR="00AB7931" w:rsidRDefault="00AB7931"/>
    <w:p w14:paraId="48CFC71F" w14:textId="77777777" w:rsidR="00AB7931" w:rsidRDefault="00AB7931">
      <w:pPr>
        <w:ind w:firstLine="0"/>
        <w:jc w:val="right"/>
      </w:pPr>
      <w:bookmarkStart w:id="106" w:name="sub_1002"/>
      <w:r>
        <w:rPr>
          <w:rStyle w:val="a3"/>
          <w:bCs/>
        </w:rPr>
        <w:t>Приложение 2</w:t>
      </w:r>
      <w:r>
        <w:rPr>
          <w:rStyle w:val="a3"/>
          <w:bCs/>
        </w:rPr>
        <w:br/>
        <w:t xml:space="preserve">к </w:t>
      </w:r>
      <w:hyperlink w:anchor="sub_1000" w:history="1">
        <w:r>
          <w:rPr>
            <w:rStyle w:val="a4"/>
            <w:rFonts w:cs="Times New Roman CYR"/>
          </w:rPr>
          <w:t>административному регламенту</w:t>
        </w:r>
      </w:hyperlink>
    </w:p>
    <w:bookmarkEnd w:id="106"/>
    <w:p w14:paraId="6616BE43" w14:textId="77777777" w:rsidR="00AB7931" w:rsidRDefault="00AB7931"/>
    <w:p w14:paraId="118DED8E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Форма</w:t>
      </w:r>
    </w:p>
    <w:p w14:paraId="0CDF1291" w14:textId="77777777" w:rsidR="00AB7931" w:rsidRDefault="00AB7931"/>
    <w:p w14:paraId="64D7FE12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В ________________________________________</w:t>
      </w:r>
    </w:p>
    <w:p w14:paraId="4D3AD79F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(наименование органа местного</w:t>
      </w:r>
    </w:p>
    <w:p w14:paraId="656EDBDB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самоуправления)</w:t>
      </w:r>
    </w:p>
    <w:p w14:paraId="68F54C61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от _______________________________________</w:t>
      </w:r>
    </w:p>
    <w:p w14:paraId="25800DB1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3C99FAB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(юридические лица (полное и (в случае</w:t>
      </w:r>
    </w:p>
    <w:p w14:paraId="7A344041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если имеется)</w:t>
      </w:r>
    </w:p>
    <w:p w14:paraId="4191EE8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сокращенное наименование юридического</w:t>
      </w:r>
    </w:p>
    <w:p w14:paraId="1678A70F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лица))</w:t>
      </w:r>
    </w:p>
    <w:p w14:paraId="2DADA126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790BF935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(почтовый адрес, адрес места нахождения)</w:t>
      </w:r>
    </w:p>
    <w:p w14:paraId="5B644E41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321AF1F3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(контактный телефон)</w:t>
      </w:r>
    </w:p>
    <w:p w14:paraId="4EC0C50D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ОГРН _________________ ИНН _______________</w:t>
      </w:r>
    </w:p>
    <w:p w14:paraId="54547264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в лице __________________________________,</w:t>
      </w:r>
    </w:p>
    <w:p w14:paraId="46B54B0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(фамилия, имя, отчество)</w:t>
      </w:r>
    </w:p>
    <w:p w14:paraId="340C508B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действующего на основании ________________</w:t>
      </w:r>
    </w:p>
    <w:p w14:paraId="577AA7C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178381D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(документ, подтверждающий полномочия</w:t>
      </w:r>
    </w:p>
    <w:p w14:paraId="2B18FB4F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доверенного лица (наименование,</w:t>
      </w:r>
    </w:p>
    <w:p w14:paraId="786DD63E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дата, номер))</w:t>
      </w:r>
    </w:p>
    <w:p w14:paraId="28C112D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от _______________________________________</w:t>
      </w:r>
    </w:p>
    <w:p w14:paraId="11FCA7F0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24C34FE5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(физическое лицо (фамилия, имя, отчество))</w:t>
      </w:r>
    </w:p>
    <w:p w14:paraId="73DCD663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документ, удостоверяющий личность ________</w:t>
      </w:r>
    </w:p>
    <w:p w14:paraId="7A1977C4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3E14984F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(наименование документа)</w:t>
      </w:r>
    </w:p>
    <w:p w14:paraId="3723DD26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серия __________ N __________, когда и кем</w:t>
      </w:r>
    </w:p>
    <w:p w14:paraId="75E7DB76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выдан "____" __________ _____ г. _________</w:t>
      </w:r>
    </w:p>
    <w:p w14:paraId="5ADB23D8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__________________________________________</w:t>
      </w:r>
    </w:p>
    <w:p w14:paraId="23FAF78D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зарегистрирован по адресу ________________</w:t>
      </w:r>
    </w:p>
    <w:p w14:paraId="6DF7AD25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51BA44E0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(адрес места жительства,</w:t>
      </w:r>
    </w:p>
    <w:p w14:paraId="71F11685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__________________________________________</w:t>
      </w:r>
    </w:p>
    <w:p w14:paraId="48F9E1A7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контактный телефон)</w:t>
      </w:r>
    </w:p>
    <w:p w14:paraId="3552AEE4" w14:textId="77777777" w:rsidR="00AB7931" w:rsidRDefault="00AB7931"/>
    <w:p w14:paraId="400C37E5" w14:textId="77777777" w:rsidR="00AB7931" w:rsidRDefault="00AB7931">
      <w:pPr>
        <w:pStyle w:val="ab"/>
        <w:rPr>
          <w:sz w:val="22"/>
          <w:szCs w:val="22"/>
        </w:rPr>
      </w:pPr>
      <w:r>
        <w:rPr>
          <w:rStyle w:val="a3"/>
          <w:bCs/>
          <w:sz w:val="22"/>
          <w:szCs w:val="22"/>
        </w:rPr>
        <w:t xml:space="preserve">                           Заявление</w:t>
      </w:r>
    </w:p>
    <w:p w14:paraId="2FC92894" w14:textId="77777777" w:rsidR="00AB7931" w:rsidRDefault="00AB7931"/>
    <w:p w14:paraId="53268E2E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Вас установить  (изменить) границы  придорожных полос  частной</w:t>
      </w:r>
    </w:p>
    <w:p w14:paraId="09296171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>(нужное подчеркнуть)</w:t>
      </w:r>
    </w:p>
    <w:p w14:paraId="138BE0A7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>автомобильной дороги ____________________________________________________</w:t>
      </w:r>
    </w:p>
    <w:p w14:paraId="78362DC6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(наименование автодороги)</w:t>
      </w:r>
    </w:p>
    <w:p w14:paraId="5186ED3B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14:paraId="4047C447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14:paraId="1C41BB73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14:paraId="20C0F495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14:paraId="2573CEBF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>Способ получения  результата: лично,  почта,  электронная  почта  (нужное</w:t>
      </w:r>
    </w:p>
    <w:p w14:paraId="66CF4E53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>подчеркнуть)</w:t>
      </w:r>
    </w:p>
    <w:p w14:paraId="39FCB74B" w14:textId="77777777" w:rsidR="00AB7931" w:rsidRDefault="00AB7931"/>
    <w:p w14:paraId="2F109CBA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>"____" _____________ ______ г. ______________/___________________________</w:t>
      </w:r>
    </w:p>
    <w:p w14:paraId="2B59554D" w14:textId="77777777" w:rsidR="00AB7931" w:rsidRDefault="00AB7931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(Подпись  /     расшифровка подписи)</w:t>
      </w:r>
    </w:p>
    <w:p w14:paraId="1D2A3AA0" w14:textId="77777777" w:rsidR="00AB7931" w:rsidRDefault="00AB7931"/>
    <w:sectPr w:rsidR="00AB7931">
      <w:headerReference w:type="default" r:id="rId60"/>
      <w:footerReference w:type="default" r:id="rId6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FC92" w14:textId="77777777" w:rsidR="005545FE" w:rsidRDefault="005545FE">
      <w:r>
        <w:separator/>
      </w:r>
    </w:p>
  </w:endnote>
  <w:endnote w:type="continuationSeparator" w:id="0">
    <w:p w14:paraId="100EA259" w14:textId="77777777" w:rsidR="005545FE" w:rsidRDefault="0055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17333" w14:textId="77777777" w:rsidR="00000000" w:rsidRDefault="005545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F047" w14:textId="77777777" w:rsidR="005545FE" w:rsidRDefault="005545FE">
      <w:r>
        <w:separator/>
      </w:r>
    </w:p>
  </w:footnote>
  <w:footnote w:type="continuationSeparator" w:id="0">
    <w:p w14:paraId="573386EB" w14:textId="77777777" w:rsidR="005545FE" w:rsidRDefault="00554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528B" w14:textId="77777777" w:rsidR="00AB7931" w:rsidRDefault="00AB7931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B8"/>
    <w:rsid w:val="0008595F"/>
    <w:rsid w:val="00254CB8"/>
    <w:rsid w:val="004472AB"/>
    <w:rsid w:val="005545FE"/>
    <w:rsid w:val="008B4469"/>
    <w:rsid w:val="00AB7931"/>
    <w:rsid w:val="00BA69CA"/>
    <w:rsid w:val="00E0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456B6"/>
  <w14:defaultImageDpi w14:val="0"/>
  <w15:docId w15:val="{AACB244B-E6B4-4AC7-A94F-D8A83145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0"/>
    <w:uiPriority w:val="99"/>
    <w:unhideWhenUsed/>
    <w:rsid w:val="0008595F"/>
    <w:rPr>
      <w:rFonts w:cs="Times New Roman"/>
      <w:color w:val="0000FF" w:themeColor="hyperlink"/>
      <w:u w:val="single"/>
    </w:rPr>
  </w:style>
  <w:style w:type="paragraph" w:customStyle="1" w:styleId="msonormalbullet2gifbullet2gif">
    <w:name w:val="msonormalbullet2gifbullet2.gif"/>
    <w:basedOn w:val="a"/>
    <w:rsid w:val="00BA69C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20337777/10227" TargetMode="External"/><Relationship Id="rId18" Type="http://schemas.openxmlformats.org/officeDocument/2006/relationships/hyperlink" Target="https://internet.garant.ru/document/redirect/10103000/0" TargetMode="External"/><Relationship Id="rId26" Type="http://schemas.openxmlformats.org/officeDocument/2006/relationships/hyperlink" Target="https://internet.garant.ru/document/redirect/12184522/0" TargetMode="External"/><Relationship Id="rId39" Type="http://schemas.openxmlformats.org/officeDocument/2006/relationships/hyperlink" Target="https://internet.garant.ru/document/redirect/71145140/0" TargetMode="External"/><Relationship Id="rId21" Type="http://schemas.openxmlformats.org/officeDocument/2006/relationships/hyperlink" Target="https://internet.garant.ru/document/redirect/10164504/0" TargetMode="External"/><Relationship Id="rId34" Type="http://schemas.openxmlformats.org/officeDocument/2006/relationships/hyperlink" Target="https://internet.garant.ru/document/redirect/12184522/21" TargetMode="External"/><Relationship Id="rId42" Type="http://schemas.openxmlformats.org/officeDocument/2006/relationships/hyperlink" Target="https://internet.garant.ru/document/redirect/70139150/66" TargetMode="External"/><Relationship Id="rId47" Type="http://schemas.openxmlformats.org/officeDocument/2006/relationships/hyperlink" Target="https://internet.garant.ru/document/redirect/402923127/0" TargetMode="External"/><Relationship Id="rId50" Type="http://schemas.openxmlformats.org/officeDocument/2006/relationships/hyperlink" Target="https://internet.garant.ru/document/redirect/12125267/0" TargetMode="External"/><Relationship Id="rId55" Type="http://schemas.openxmlformats.org/officeDocument/2006/relationships/hyperlink" Target="https://internet.garant.ru/document/redirect/20337777/1235" TargetMode="External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20337777/10227" TargetMode="External"/><Relationship Id="rId29" Type="http://schemas.openxmlformats.org/officeDocument/2006/relationships/hyperlink" Target="https://internet.garant.ru/document/redirect/20337777/404" TargetMode="External"/><Relationship Id="rId11" Type="http://schemas.openxmlformats.org/officeDocument/2006/relationships/hyperlink" Target="https://internet.garant.ru/document/redirect/20337777/404" TargetMode="External"/><Relationship Id="rId24" Type="http://schemas.openxmlformats.org/officeDocument/2006/relationships/hyperlink" Target="https://internet.garant.ru/document/redirect/12177515/0" TargetMode="External"/><Relationship Id="rId32" Type="http://schemas.openxmlformats.org/officeDocument/2006/relationships/hyperlink" Target="https://internet.garant.ru/document/redirect/12177515/7014" TargetMode="External"/><Relationship Id="rId37" Type="http://schemas.openxmlformats.org/officeDocument/2006/relationships/hyperlink" Target="https://internet.garant.ru/document/redirect/71145140/1000" TargetMode="External"/><Relationship Id="rId40" Type="http://schemas.openxmlformats.org/officeDocument/2006/relationships/hyperlink" Target="https://internet.garant.ru/document/redirect/20337777/10227" TargetMode="External"/><Relationship Id="rId45" Type="http://schemas.openxmlformats.org/officeDocument/2006/relationships/hyperlink" Target="https://internet.garant.ru/document/redirect/12184522/21" TargetMode="External"/><Relationship Id="rId53" Type="http://schemas.openxmlformats.org/officeDocument/2006/relationships/hyperlink" Target="https://internet.garant.ru/document/redirect/20337777/404" TargetMode="External"/><Relationship Id="rId58" Type="http://schemas.openxmlformats.org/officeDocument/2006/relationships/hyperlink" Target="mailto:ustuzhna_mfc@mail.ru" TargetMode="External"/><Relationship Id="rId5" Type="http://schemas.openxmlformats.org/officeDocument/2006/relationships/footnotes" Target="footnotes.xml"/><Relationship Id="rId61" Type="http://schemas.openxmlformats.org/officeDocument/2006/relationships/footer" Target="footer1.xml"/><Relationship Id="rId19" Type="http://schemas.openxmlformats.org/officeDocument/2006/relationships/hyperlink" Target="https://internet.garant.ru/document/redirect/10105643/0" TargetMode="External"/><Relationship Id="rId14" Type="http://schemas.openxmlformats.org/officeDocument/2006/relationships/hyperlink" Target="https://internet.garant.ru/document/redirect/20337777/1235" TargetMode="External"/><Relationship Id="rId22" Type="http://schemas.openxmlformats.org/officeDocument/2006/relationships/hyperlink" Target="https://internet.garant.ru/document/redirect/12157004/0" TargetMode="External"/><Relationship Id="rId27" Type="http://schemas.openxmlformats.org/officeDocument/2006/relationships/hyperlink" Target="https://internet.garant.ru/document/redirect/12177515/2110" TargetMode="External"/><Relationship Id="rId30" Type="http://schemas.openxmlformats.org/officeDocument/2006/relationships/hyperlink" Target="https://internet.garant.ru/document/redirect/20337777/1577" TargetMode="External"/><Relationship Id="rId35" Type="http://schemas.openxmlformats.org/officeDocument/2006/relationships/hyperlink" Target="https://internet.garant.ru/document/redirect/12184522/21" TargetMode="External"/><Relationship Id="rId43" Type="http://schemas.openxmlformats.org/officeDocument/2006/relationships/hyperlink" Target="https://internet.garant.ru/document/redirect/70139150/0" TargetMode="External"/><Relationship Id="rId48" Type="http://schemas.openxmlformats.org/officeDocument/2006/relationships/hyperlink" Target="https://internet.garant.ru/document/redirect/12184522/21" TargetMode="External"/><Relationship Id="rId56" Type="http://schemas.openxmlformats.org/officeDocument/2006/relationships/hyperlink" Target="https://internet.garant.ru/document/redirect/20337777/404" TargetMode="External"/><Relationship Id="rId8" Type="http://schemas.openxmlformats.org/officeDocument/2006/relationships/hyperlink" Target="https://gosuslugi35.ru" TargetMode="External"/><Relationship Id="rId51" Type="http://schemas.openxmlformats.org/officeDocument/2006/relationships/hyperlink" Target="https://internet.garant.ru/document/redirect/70700452/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ternet.garant.ru/document/redirect/20337777/1577" TargetMode="External"/><Relationship Id="rId17" Type="http://schemas.openxmlformats.org/officeDocument/2006/relationships/hyperlink" Target="https://internet.garant.ru/document/redirect/20337777/1577" TargetMode="External"/><Relationship Id="rId25" Type="http://schemas.openxmlformats.org/officeDocument/2006/relationships/hyperlink" Target="https://internet.garant.ru/document/redirect/20337777/10227" TargetMode="External"/><Relationship Id="rId33" Type="http://schemas.openxmlformats.org/officeDocument/2006/relationships/hyperlink" Target="https://internet.garant.ru/document/redirect/12184522/11" TargetMode="External"/><Relationship Id="rId38" Type="http://schemas.openxmlformats.org/officeDocument/2006/relationships/hyperlink" Target="https://internet.garant.ru/document/redirect/71145140/2000" TargetMode="External"/><Relationship Id="rId46" Type="http://schemas.openxmlformats.org/officeDocument/2006/relationships/hyperlink" Target="https://internet.garant.ru/document/redirect/402923127/11021" TargetMode="External"/><Relationship Id="rId59" Type="http://schemas.openxmlformats.org/officeDocument/2006/relationships/hyperlink" Target="https://ustuzhna.mfc35.ru" TargetMode="External"/><Relationship Id="rId20" Type="http://schemas.openxmlformats.org/officeDocument/2006/relationships/hyperlink" Target="https://internet.garant.ru/document/redirect/10105643/0" TargetMode="External"/><Relationship Id="rId41" Type="http://schemas.openxmlformats.org/officeDocument/2006/relationships/hyperlink" Target="https://internet.garant.ru/document/redirect/20337777/404" TargetMode="External"/><Relationship Id="rId54" Type="http://schemas.openxmlformats.org/officeDocument/2006/relationships/hyperlink" Target="https://internet.garant.ru/document/redirect/20337777/1577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94874/0" TargetMode="External"/><Relationship Id="rId23" Type="http://schemas.openxmlformats.org/officeDocument/2006/relationships/hyperlink" Target="https://internet.garant.ru/document/redirect/186367/0" TargetMode="External"/><Relationship Id="rId28" Type="http://schemas.openxmlformats.org/officeDocument/2006/relationships/hyperlink" Target="https://internet.garant.ru/document/redirect/12177515/2120" TargetMode="External"/><Relationship Id="rId36" Type="http://schemas.openxmlformats.org/officeDocument/2006/relationships/hyperlink" Target="https://internet.garant.ru/document/redirect/12184522/21" TargetMode="External"/><Relationship Id="rId49" Type="http://schemas.openxmlformats.org/officeDocument/2006/relationships/hyperlink" Target="https://internet.garant.ru/document/redirect/12125268/0" TargetMode="External"/><Relationship Id="rId57" Type="http://schemas.openxmlformats.org/officeDocument/2006/relationships/hyperlink" Target="https://internet.garant.ru/document/redirect/20337777/1577" TargetMode="External"/><Relationship Id="rId10" Type="http://schemas.openxmlformats.org/officeDocument/2006/relationships/hyperlink" Target="https://internet.garant.ru/document/redirect/20337777/1235" TargetMode="External"/><Relationship Id="rId31" Type="http://schemas.openxmlformats.org/officeDocument/2006/relationships/hyperlink" Target="https://internet.garant.ru/document/redirect/12184522/21" TargetMode="External"/><Relationship Id="rId44" Type="http://schemas.openxmlformats.org/officeDocument/2006/relationships/hyperlink" Target="https://internet.garant.ru/document/redirect/12184522/21" TargetMode="External"/><Relationship Id="rId52" Type="http://schemas.openxmlformats.org/officeDocument/2006/relationships/hyperlink" Target="https://internet.garant.ru/document/redirect/20337777/10227" TargetMode="External"/><Relationship Id="rId6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20337777/102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9359</Words>
  <Characters>53352</Characters>
  <Application>Microsoft Office Word</Application>
  <DocSecurity>0</DocSecurity>
  <Lines>444</Lines>
  <Paragraphs>125</Paragraphs>
  <ScaleCrop>false</ScaleCrop>
  <Company>НПП "Гарант-Сервис"</Company>
  <LinksUpToDate>false</LinksUpToDate>
  <CharactersWithSpaces>62586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SLAVA</cp:lastModifiedBy>
  <cp:revision>2</cp:revision>
  <dcterms:created xsi:type="dcterms:W3CDTF">2025-07-16T05:06:00Z</dcterms:created>
  <dcterms:modified xsi:type="dcterms:W3CDTF">2025-07-16T05:06:00Z</dcterms:modified>
</cp:coreProperties>
</file>