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24" w:rsidRPr="00B94C24" w:rsidRDefault="00B94C24" w:rsidP="00B94C24">
      <w:pPr>
        <w:jc w:val="center"/>
        <w:rPr>
          <w:b/>
          <w:color w:val="0070C0"/>
          <w:sz w:val="36"/>
          <w:szCs w:val="36"/>
        </w:rPr>
      </w:pPr>
      <w:r w:rsidRPr="00B94C24">
        <w:rPr>
          <w:b/>
          <w:color w:val="0070C0"/>
          <w:sz w:val="36"/>
          <w:szCs w:val="36"/>
        </w:rPr>
        <w:t>УСТЮЖЕНСКИЙ МУНИЦИПАЛЬНЫЙ РАЙОН</w:t>
      </w:r>
    </w:p>
    <w:p w:rsidR="00C9579A" w:rsidRPr="00B94C24" w:rsidRDefault="00FA1643" w:rsidP="00FA1643">
      <w:pPr>
        <w:jc w:val="center"/>
        <w:rPr>
          <w:b/>
          <w:i/>
          <w:color w:val="0070C0"/>
          <w:sz w:val="36"/>
          <w:szCs w:val="36"/>
        </w:rPr>
      </w:pPr>
      <w:r w:rsidRPr="00B94C24">
        <w:rPr>
          <w:b/>
          <w:i/>
          <w:color w:val="0070C0"/>
          <w:sz w:val="36"/>
          <w:szCs w:val="36"/>
        </w:rPr>
        <w:t>Устройство источника нецентрализованного водоснабжения (колодца) в д. Жуково</w:t>
      </w:r>
    </w:p>
    <w:p w:rsidR="00FA1643" w:rsidRDefault="00FA1643" w:rsidP="00FA1643">
      <w:pPr>
        <w:jc w:val="center"/>
        <w:rPr>
          <w:b/>
          <w:sz w:val="36"/>
          <w:szCs w:val="36"/>
        </w:rPr>
      </w:pPr>
    </w:p>
    <w:p w:rsidR="00FA1643" w:rsidRDefault="00EE18F1" w:rsidP="00FA164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3pt;margin-top:245.6pt;width:119.05pt;height:32.65pt;z-index:251658240" filled="f" stroked="f">
            <v:textbox>
              <w:txbxContent>
                <w:p w:rsidR="00FA1643" w:rsidRPr="00FA1643" w:rsidRDefault="00FA1643" w:rsidP="00FA1643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FA1643">
                    <w:rPr>
                      <w:b/>
                      <w:color w:val="FFFFFF" w:themeColor="background1"/>
                      <w:sz w:val="48"/>
                      <w:szCs w:val="48"/>
                    </w:rPr>
                    <w:t>БЫЛО</w:t>
                  </w:r>
                </w:p>
              </w:txbxContent>
            </v:textbox>
          </v:shape>
        </w:pict>
      </w:r>
      <w:r w:rsidR="00FA1643">
        <w:rPr>
          <w:b/>
          <w:noProof/>
          <w:sz w:val="36"/>
          <w:szCs w:val="36"/>
        </w:rPr>
        <w:drawing>
          <wp:inline distT="0" distB="0" distL="0" distR="0">
            <wp:extent cx="5462209" cy="3779520"/>
            <wp:effectExtent l="19050" t="0" r="5141" b="0"/>
            <wp:docPr id="1" name="Рисунок 0" descr="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л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652" cy="378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643" w:rsidRDefault="00FA1643" w:rsidP="00FA1643">
      <w:pPr>
        <w:jc w:val="center"/>
        <w:rPr>
          <w:b/>
          <w:sz w:val="36"/>
          <w:szCs w:val="36"/>
        </w:rPr>
      </w:pPr>
    </w:p>
    <w:p w:rsidR="00FA1643" w:rsidRPr="00FA1643" w:rsidRDefault="00EE18F1" w:rsidP="00FA164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 id="_x0000_s1028" type="#_x0000_t202" style="position:absolute;left:0;text-align:left;margin-left:237.5pt;margin-top:303.6pt;width:120.95pt;height:38.4pt;z-index:251659264" filled="f" stroked="f">
            <v:textbox>
              <w:txbxContent>
                <w:p w:rsidR="00FA1643" w:rsidRPr="00FA1643" w:rsidRDefault="00FA1643" w:rsidP="00FA1643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FA1643">
                    <w:rPr>
                      <w:b/>
                      <w:color w:val="FFFFFF" w:themeColor="background1"/>
                      <w:sz w:val="48"/>
                      <w:szCs w:val="48"/>
                    </w:rPr>
                    <w:t>СТАЛО</w:t>
                  </w:r>
                </w:p>
              </w:txbxContent>
            </v:textbox>
          </v:shape>
        </w:pict>
      </w:r>
      <w:r w:rsidR="00FA1643">
        <w:rPr>
          <w:b/>
          <w:noProof/>
          <w:sz w:val="36"/>
          <w:szCs w:val="36"/>
        </w:rPr>
        <w:drawing>
          <wp:inline distT="0" distB="0" distL="0" distR="0">
            <wp:extent cx="3516630" cy="4436657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443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643" w:rsidRPr="00FA1643" w:rsidSect="00B94C24">
      <w:pgSz w:w="11906" w:h="16838"/>
      <w:pgMar w:top="709" w:right="850" w:bottom="709" w:left="1701" w:header="708" w:footer="708" w:gutter="0"/>
      <w:pgBorders w:offsetFrom="page">
        <w:top w:val="dotDash" w:sz="4" w:space="24" w:color="4F81BD" w:themeColor="accent1"/>
        <w:left w:val="dotDash" w:sz="4" w:space="24" w:color="4F81BD" w:themeColor="accent1"/>
        <w:bottom w:val="dotDash" w:sz="4" w:space="24" w:color="4F81BD" w:themeColor="accent1"/>
        <w:right w:val="dotDash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FA1643"/>
    <w:rsid w:val="002E56B5"/>
    <w:rsid w:val="0074431A"/>
    <w:rsid w:val="00851A57"/>
    <w:rsid w:val="008F5236"/>
    <w:rsid w:val="00963675"/>
    <w:rsid w:val="00A20DE5"/>
    <w:rsid w:val="00B94C24"/>
    <w:rsid w:val="00C12601"/>
    <w:rsid w:val="00C9579A"/>
    <w:rsid w:val="00CF0422"/>
    <w:rsid w:val="00E93E36"/>
    <w:rsid w:val="00EE18F1"/>
    <w:rsid w:val="00FA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6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2022-09-29T07:30:00Z</dcterms:created>
  <dcterms:modified xsi:type="dcterms:W3CDTF">2022-09-29T08:02:00Z</dcterms:modified>
</cp:coreProperties>
</file>