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B" w:rsidRPr="003F633B" w:rsidRDefault="003F633B" w:rsidP="003F633B">
      <w:pPr>
        <w:jc w:val="center"/>
        <w:rPr>
          <w:b/>
          <w:sz w:val="36"/>
          <w:szCs w:val="36"/>
        </w:rPr>
      </w:pPr>
      <w:r w:rsidRPr="003F633B">
        <w:rPr>
          <w:b/>
          <w:sz w:val="36"/>
          <w:szCs w:val="36"/>
        </w:rPr>
        <w:t>СЕЛЬСКОЕ ПОСЕЛЕНИЕ НИКОЛЬСКОЕ</w:t>
      </w:r>
    </w:p>
    <w:p w:rsidR="003F633B" w:rsidRDefault="003F633B" w:rsidP="003F633B">
      <w:pPr>
        <w:jc w:val="center"/>
        <w:rPr>
          <w:b/>
          <w:i/>
          <w:sz w:val="36"/>
          <w:szCs w:val="36"/>
        </w:rPr>
      </w:pPr>
      <w:r w:rsidRPr="003F633B">
        <w:rPr>
          <w:b/>
          <w:i/>
          <w:sz w:val="36"/>
          <w:szCs w:val="36"/>
        </w:rPr>
        <w:t xml:space="preserve">Приобретение театральных костюмов </w:t>
      </w:r>
    </w:p>
    <w:p w:rsidR="00C9579A" w:rsidRPr="003F633B" w:rsidRDefault="003F633B" w:rsidP="003F633B">
      <w:pPr>
        <w:jc w:val="center"/>
        <w:rPr>
          <w:b/>
          <w:i/>
          <w:sz w:val="36"/>
          <w:szCs w:val="36"/>
        </w:rPr>
      </w:pPr>
      <w:r w:rsidRPr="003F633B">
        <w:rPr>
          <w:b/>
          <w:i/>
          <w:sz w:val="36"/>
          <w:szCs w:val="36"/>
        </w:rPr>
        <w:t>для Никольского СДК</w:t>
      </w:r>
    </w:p>
    <w:p w:rsidR="003F633B" w:rsidRDefault="003F633B">
      <w:pPr>
        <w:jc w:val="center"/>
        <w:rPr>
          <w:b/>
          <w:sz w:val="36"/>
          <w:szCs w:val="36"/>
        </w:rPr>
      </w:pPr>
    </w:p>
    <w:p w:rsidR="003F633B" w:rsidRDefault="003F633B">
      <w:pPr>
        <w:jc w:val="center"/>
        <w:rPr>
          <w:b/>
          <w:sz w:val="36"/>
          <w:szCs w:val="36"/>
        </w:rPr>
      </w:pPr>
    </w:p>
    <w:p w:rsidR="003F633B" w:rsidRDefault="003F633B">
      <w:pPr>
        <w:jc w:val="center"/>
        <w:rPr>
          <w:b/>
          <w:sz w:val="36"/>
          <w:szCs w:val="36"/>
        </w:rPr>
      </w:pPr>
    </w:p>
    <w:p w:rsidR="003F633B" w:rsidRPr="003F633B" w:rsidRDefault="003F633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096000" cy="4572000"/>
            <wp:effectExtent l="19050" t="0" r="0" b="0"/>
            <wp:docPr id="1" name="Рисунок 0" descr="1661374139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37413924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33B" w:rsidRPr="003F633B" w:rsidSect="003F633B">
      <w:pgSz w:w="11906" w:h="16838"/>
      <w:pgMar w:top="1134" w:right="850" w:bottom="1134" w:left="1276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3F633B"/>
    <w:rsid w:val="00246751"/>
    <w:rsid w:val="003F633B"/>
    <w:rsid w:val="00851A57"/>
    <w:rsid w:val="008F5236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63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2022-09-29T12:03:00Z</dcterms:created>
  <dcterms:modified xsi:type="dcterms:W3CDTF">2022-09-29T12:05:00Z</dcterms:modified>
</cp:coreProperties>
</file>