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D6" w:rsidRPr="006E31CB" w:rsidRDefault="000126D6" w:rsidP="000126D6">
      <w:pPr>
        <w:ind w:left="360" w:right="179"/>
        <w:jc w:val="center"/>
        <w:rPr>
          <w:b/>
          <w:bCs/>
          <w:sz w:val="36"/>
          <w:szCs w:val="36"/>
        </w:rPr>
      </w:pPr>
      <w:r w:rsidRPr="006E31CB">
        <w:rPr>
          <w:b/>
          <w:bCs/>
          <w:sz w:val="36"/>
          <w:szCs w:val="36"/>
        </w:rPr>
        <w:t xml:space="preserve">С О В Е Т   </w:t>
      </w:r>
    </w:p>
    <w:p w:rsidR="000126D6" w:rsidRPr="006E31CB" w:rsidRDefault="000126D6" w:rsidP="000126D6">
      <w:pPr>
        <w:ind w:left="360" w:right="179"/>
        <w:jc w:val="center"/>
        <w:rPr>
          <w:b/>
          <w:sz w:val="32"/>
          <w:szCs w:val="32"/>
        </w:rPr>
      </w:pPr>
      <w:r w:rsidRPr="006E31CB">
        <w:rPr>
          <w:b/>
          <w:sz w:val="32"/>
          <w:szCs w:val="32"/>
        </w:rPr>
        <w:t>МУНИЦИПАЛЬНОГО ОБРАЗОВАНИЯ УСТЮЖЕНСКОЕ</w:t>
      </w:r>
    </w:p>
    <w:p w:rsidR="000126D6" w:rsidRPr="00594A98" w:rsidRDefault="000126D6" w:rsidP="000126D6">
      <w:pPr>
        <w:pStyle w:val="a5"/>
        <w:outlineLvl w:val="0"/>
        <w:rPr>
          <w:rFonts w:ascii="Times New Roman" w:hAnsi="Times New Roman" w:cs="Times New Roman"/>
          <w:sz w:val="32"/>
          <w:szCs w:val="32"/>
        </w:rPr>
      </w:pPr>
      <w:r w:rsidRPr="00594A98">
        <w:rPr>
          <w:rFonts w:ascii="Times New Roman" w:hAnsi="Times New Roman" w:cs="Times New Roman"/>
          <w:sz w:val="32"/>
          <w:szCs w:val="32"/>
        </w:rPr>
        <w:t>ТРЕТЬЕГО СОЗЫВА</w:t>
      </w:r>
    </w:p>
    <w:p w:rsidR="000126D6" w:rsidRPr="006E31CB" w:rsidRDefault="000126D6" w:rsidP="000126D6">
      <w:pPr>
        <w:jc w:val="center"/>
        <w:rPr>
          <w:sz w:val="28"/>
          <w:szCs w:val="28"/>
        </w:rPr>
      </w:pPr>
    </w:p>
    <w:p w:rsidR="000126D6" w:rsidRPr="006E31CB" w:rsidRDefault="000126D6" w:rsidP="000126D6">
      <w:pPr>
        <w:jc w:val="center"/>
        <w:rPr>
          <w:b/>
          <w:bCs/>
          <w:sz w:val="32"/>
          <w:szCs w:val="32"/>
        </w:rPr>
      </w:pPr>
      <w:proofErr w:type="gramStart"/>
      <w:r w:rsidRPr="006E31CB">
        <w:rPr>
          <w:b/>
          <w:bCs/>
          <w:sz w:val="32"/>
          <w:szCs w:val="32"/>
        </w:rPr>
        <w:t>Р</w:t>
      </w:r>
      <w:proofErr w:type="gramEnd"/>
      <w:r w:rsidRPr="006E31CB">
        <w:rPr>
          <w:b/>
          <w:bCs/>
          <w:sz w:val="32"/>
          <w:szCs w:val="32"/>
        </w:rPr>
        <w:t xml:space="preserve"> Е Ш Е Н И Е</w:t>
      </w:r>
    </w:p>
    <w:p w:rsidR="000126D6" w:rsidRPr="00B5761B" w:rsidRDefault="000126D6" w:rsidP="000126D6">
      <w:pPr>
        <w:pStyle w:val="11"/>
        <w:rPr>
          <w:sz w:val="28"/>
          <w:szCs w:val="28"/>
        </w:rPr>
      </w:pPr>
      <w:r w:rsidRPr="00B5761B">
        <w:rPr>
          <w:sz w:val="28"/>
          <w:szCs w:val="28"/>
        </w:rPr>
        <w:t>от</w:t>
      </w:r>
      <w:r w:rsidRPr="00B57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27.09.2019</w:t>
      </w:r>
      <w:r w:rsidRPr="00B5761B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76</w:t>
      </w:r>
    </w:p>
    <w:p w:rsidR="000126D6" w:rsidRPr="00B5761B" w:rsidRDefault="000126D6" w:rsidP="000126D6">
      <w:pPr>
        <w:pStyle w:val="11"/>
        <w:rPr>
          <w:sz w:val="28"/>
          <w:szCs w:val="28"/>
        </w:rPr>
      </w:pPr>
      <w:r w:rsidRPr="00B5761B">
        <w:rPr>
          <w:sz w:val="28"/>
          <w:szCs w:val="28"/>
        </w:rPr>
        <w:t xml:space="preserve">     г. Устюжна</w:t>
      </w:r>
    </w:p>
    <w:p w:rsidR="000126D6" w:rsidRPr="00B5761B" w:rsidRDefault="000126D6" w:rsidP="000126D6">
      <w:pPr>
        <w:rPr>
          <w:sz w:val="28"/>
          <w:szCs w:val="28"/>
        </w:rPr>
      </w:pPr>
    </w:p>
    <w:p w:rsidR="000126D6" w:rsidRPr="006E31CB" w:rsidRDefault="00CA0FE1" w:rsidP="000126D6">
      <w:pPr>
        <w:keepNext/>
        <w:keepLines/>
        <w:rPr>
          <w:sz w:val="28"/>
          <w:szCs w:val="28"/>
        </w:rPr>
      </w:pPr>
      <w:r w:rsidRPr="00CA0FE1">
        <w:rPr>
          <w:noProof/>
          <w:sz w:val="22"/>
          <w:szCs w:val="22"/>
          <w:lang w:eastAsia="en-US"/>
        </w:rPr>
        <w:pict>
          <v:group id="_x0000_s1026" style="position:absolute;margin-left:-7.6pt;margin-top:.3pt;width:261.85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0126D6" w:rsidRPr="006E31CB">
        <w:rPr>
          <w:sz w:val="28"/>
          <w:szCs w:val="28"/>
        </w:rPr>
        <w:t xml:space="preserve">Об утверждении программы </w:t>
      </w:r>
      <w:proofErr w:type="gramStart"/>
      <w:r w:rsidR="000126D6" w:rsidRPr="006E31CB">
        <w:rPr>
          <w:sz w:val="28"/>
          <w:szCs w:val="28"/>
        </w:rPr>
        <w:t>комплексного</w:t>
      </w:r>
      <w:proofErr w:type="gramEnd"/>
      <w:r w:rsidR="000126D6" w:rsidRPr="006E31CB">
        <w:rPr>
          <w:sz w:val="28"/>
          <w:szCs w:val="28"/>
        </w:rPr>
        <w:t xml:space="preserve"> </w:t>
      </w:r>
    </w:p>
    <w:p w:rsidR="000126D6" w:rsidRPr="006E31CB" w:rsidRDefault="000126D6" w:rsidP="000126D6">
      <w:pPr>
        <w:keepNext/>
        <w:keepLines/>
        <w:rPr>
          <w:sz w:val="28"/>
          <w:szCs w:val="28"/>
        </w:rPr>
      </w:pPr>
      <w:r w:rsidRPr="006E31CB">
        <w:rPr>
          <w:sz w:val="28"/>
          <w:szCs w:val="28"/>
        </w:rPr>
        <w:t xml:space="preserve">развития  систем </w:t>
      </w:r>
      <w:proofErr w:type="gramStart"/>
      <w:r w:rsidRPr="006E31CB">
        <w:rPr>
          <w:sz w:val="28"/>
          <w:szCs w:val="28"/>
        </w:rPr>
        <w:t>коммунальной</w:t>
      </w:r>
      <w:proofErr w:type="gramEnd"/>
      <w:r w:rsidRPr="006E31CB">
        <w:rPr>
          <w:sz w:val="28"/>
          <w:szCs w:val="28"/>
        </w:rPr>
        <w:t xml:space="preserve"> инфра-</w:t>
      </w:r>
    </w:p>
    <w:p w:rsidR="000126D6" w:rsidRPr="006E31CB" w:rsidRDefault="000126D6" w:rsidP="000126D6">
      <w:pPr>
        <w:keepNext/>
        <w:keepLines/>
        <w:rPr>
          <w:sz w:val="28"/>
          <w:szCs w:val="28"/>
        </w:rPr>
      </w:pPr>
      <w:r w:rsidRPr="006E31CB">
        <w:rPr>
          <w:sz w:val="28"/>
          <w:szCs w:val="28"/>
        </w:rPr>
        <w:t>структуры муниципального образования</w:t>
      </w:r>
    </w:p>
    <w:p w:rsidR="000126D6" w:rsidRPr="006E31CB" w:rsidRDefault="000126D6" w:rsidP="000126D6">
      <w:pPr>
        <w:keepNext/>
        <w:keepLines/>
        <w:rPr>
          <w:sz w:val="28"/>
          <w:szCs w:val="28"/>
        </w:rPr>
      </w:pPr>
      <w:r w:rsidRPr="006E31CB">
        <w:rPr>
          <w:sz w:val="28"/>
          <w:szCs w:val="28"/>
        </w:rPr>
        <w:t>Устюженское</w:t>
      </w:r>
      <w:r>
        <w:rPr>
          <w:sz w:val="28"/>
          <w:szCs w:val="28"/>
        </w:rPr>
        <w:t xml:space="preserve"> на период 2019-2029 годы</w:t>
      </w:r>
    </w:p>
    <w:p w:rsidR="00E37131" w:rsidRDefault="00E37131"/>
    <w:p w:rsidR="00645BD4" w:rsidRDefault="00645BD4" w:rsidP="00645BD4">
      <w:pPr>
        <w:ind w:firstLine="708"/>
      </w:pPr>
    </w:p>
    <w:p w:rsidR="000126D6" w:rsidRDefault="00645BD4" w:rsidP="00D20C84">
      <w:pPr>
        <w:ind w:firstLine="708"/>
        <w:jc w:val="both"/>
        <w:rPr>
          <w:sz w:val="28"/>
          <w:szCs w:val="28"/>
        </w:rPr>
      </w:pPr>
      <w:proofErr w:type="gramStart"/>
      <w:r w:rsidRPr="00645BD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14.06.2013 № 502 «</w:t>
      </w:r>
      <w:r w:rsidR="00D20C84">
        <w:rPr>
          <w:sz w:val="28"/>
          <w:szCs w:val="28"/>
        </w:rPr>
        <w:t>Об утверждении требований к программам комплексного развития систем коммунальной инфраструктуры поселений, городских округов», Уставом муниципального образования Устюженское, генеральным планом муниципального образования Устюженское, Совет муниципального образования Устюженское  РЕШИЛ:</w:t>
      </w:r>
      <w:proofErr w:type="gramEnd"/>
    </w:p>
    <w:p w:rsidR="00D20C84" w:rsidRDefault="00D20C84" w:rsidP="00D20C84">
      <w:pPr>
        <w:ind w:firstLine="708"/>
        <w:jc w:val="both"/>
        <w:rPr>
          <w:sz w:val="28"/>
          <w:szCs w:val="28"/>
        </w:rPr>
      </w:pPr>
    </w:p>
    <w:p w:rsidR="00D20C84" w:rsidRPr="00D20C84" w:rsidRDefault="00D20C84" w:rsidP="00D20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20C84">
        <w:rPr>
          <w:sz w:val="28"/>
          <w:szCs w:val="28"/>
        </w:rPr>
        <w:t>Утвердить программу комплексного развития систем коммунальной инфраструктуры муниципального образования Устюженское Устюженского муниципального района Вологодской области на период 2019-2029 годы. Прилагается.</w:t>
      </w:r>
    </w:p>
    <w:p w:rsidR="00D20C84" w:rsidRDefault="00D20C84" w:rsidP="00D20C84">
      <w:pPr>
        <w:ind w:left="708"/>
        <w:jc w:val="both"/>
        <w:rPr>
          <w:sz w:val="28"/>
          <w:szCs w:val="28"/>
        </w:rPr>
      </w:pPr>
    </w:p>
    <w:p w:rsidR="00D20C84" w:rsidRDefault="00D20C84" w:rsidP="00D20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94A98">
        <w:rPr>
          <w:sz w:val="28"/>
          <w:szCs w:val="28"/>
        </w:rPr>
        <w:t>Опубликовать настоящее решение в информационном бюллетене «Информационный вестник муниципального образования Устюженское» и разместить на сайте Устюженского муниципального района.</w:t>
      </w:r>
    </w:p>
    <w:p w:rsidR="00594A98" w:rsidRDefault="00594A98" w:rsidP="00D20C84">
      <w:pPr>
        <w:jc w:val="both"/>
        <w:rPr>
          <w:sz w:val="28"/>
          <w:szCs w:val="28"/>
        </w:rPr>
      </w:pPr>
    </w:p>
    <w:p w:rsidR="00594A98" w:rsidRDefault="00594A98" w:rsidP="00D20C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4A98" w:rsidRPr="00D20C84" w:rsidRDefault="00594A98" w:rsidP="00D20C84">
      <w:pPr>
        <w:jc w:val="both"/>
        <w:rPr>
          <w:sz w:val="28"/>
          <w:szCs w:val="28"/>
        </w:rPr>
      </w:pPr>
      <w:r>
        <w:rPr>
          <w:sz w:val="28"/>
          <w:szCs w:val="28"/>
        </w:rPr>
        <w:t>Устюженское                                                                              И.Б.Смирнова</w:t>
      </w:r>
    </w:p>
    <w:p w:rsidR="00D20C84" w:rsidRDefault="00D20C84" w:rsidP="00645BD4">
      <w:pPr>
        <w:ind w:firstLine="708"/>
        <w:rPr>
          <w:sz w:val="28"/>
          <w:szCs w:val="28"/>
        </w:rPr>
      </w:pPr>
    </w:p>
    <w:p w:rsidR="00733098" w:rsidRDefault="0073309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33098" w:rsidRPr="00A10877" w:rsidRDefault="00733098" w:rsidP="00733098">
      <w:pPr>
        <w:shd w:val="clear" w:color="auto" w:fill="FFFFFF"/>
        <w:spacing w:line="322" w:lineRule="exact"/>
        <w:jc w:val="right"/>
        <w:outlineLvl w:val="0"/>
      </w:pPr>
      <w:r w:rsidRPr="00A10877">
        <w:rPr>
          <w:bCs/>
          <w:sz w:val="28"/>
          <w:szCs w:val="28"/>
        </w:rPr>
        <w:lastRenderedPageBreak/>
        <w:t>УТВЕРЖДЕНА</w:t>
      </w:r>
    </w:p>
    <w:p w:rsidR="00733098" w:rsidRDefault="00733098" w:rsidP="00733098">
      <w:pPr>
        <w:shd w:val="clear" w:color="auto" w:fill="FFFFFF"/>
        <w:spacing w:line="322" w:lineRule="exact"/>
        <w:ind w:right="5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решением Совета муниципального </w:t>
      </w:r>
    </w:p>
    <w:p w:rsidR="00733098" w:rsidRPr="00A10877" w:rsidRDefault="00733098" w:rsidP="00733098">
      <w:pPr>
        <w:shd w:val="clear" w:color="auto" w:fill="FFFFFF"/>
        <w:spacing w:line="322" w:lineRule="exact"/>
        <w:ind w:right="5"/>
        <w:jc w:val="right"/>
      </w:pPr>
      <w:r>
        <w:rPr>
          <w:bCs/>
          <w:spacing w:val="-2"/>
          <w:sz w:val="28"/>
          <w:szCs w:val="28"/>
        </w:rPr>
        <w:t>образования  Устюженское</w:t>
      </w:r>
    </w:p>
    <w:p w:rsidR="00733098" w:rsidRPr="00A10877" w:rsidRDefault="00733098" w:rsidP="00733098">
      <w:pPr>
        <w:shd w:val="clear" w:color="auto" w:fill="FFFFFF"/>
        <w:tabs>
          <w:tab w:val="left" w:leader="underscore" w:pos="2309"/>
          <w:tab w:val="left" w:leader="underscore" w:pos="3706"/>
        </w:tabs>
        <w:spacing w:line="322" w:lineRule="exact"/>
        <w:ind w:right="10"/>
        <w:jc w:val="right"/>
      </w:pPr>
      <w:r w:rsidRPr="00A1087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«27» сентября  2019 г.</w:t>
      </w: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733098" w:rsidRDefault="00733098" w:rsidP="00733098">
      <w:pPr>
        <w:shd w:val="clear" w:color="auto" w:fill="FFFFFF"/>
        <w:spacing w:line="360" w:lineRule="auto"/>
        <w:ind w:right="731"/>
        <w:jc w:val="center"/>
        <w:outlineLvl w:val="0"/>
      </w:pPr>
      <w:r>
        <w:rPr>
          <w:b/>
          <w:bCs/>
          <w:spacing w:val="-14"/>
          <w:sz w:val="34"/>
          <w:szCs w:val="34"/>
        </w:rPr>
        <w:t>ПРОГРАММА КОМПЛЕКСНОГО РАЗВИТИЯ</w:t>
      </w:r>
    </w:p>
    <w:p w:rsidR="00733098" w:rsidRDefault="00733098" w:rsidP="00733098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СИСТЕМ КОММУНАЛЬНОЙ ИНФРАСТРУКТУРЫ</w:t>
      </w:r>
    </w:p>
    <w:p w:rsidR="00733098" w:rsidRDefault="00733098" w:rsidP="00733098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 xml:space="preserve">МУНИЦИПАЛЬНОГО ОБРАЗОВАНИЯ </w:t>
      </w:r>
    </w:p>
    <w:p w:rsidR="00733098" w:rsidRPr="00B62637" w:rsidRDefault="00733098" w:rsidP="00733098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 xml:space="preserve">УСТЮЖЕНСКОЕ УСТЮЖЕНСКОГО МУНИЦИПАЛЬНОГО РАЙОНА </w:t>
      </w:r>
      <w:r w:rsidRPr="00B62637">
        <w:rPr>
          <w:b/>
          <w:bCs/>
          <w:spacing w:val="-14"/>
          <w:sz w:val="34"/>
          <w:szCs w:val="34"/>
        </w:rPr>
        <w:t>ВОЛОГОДСКОЙ ОБЛАСТИ</w:t>
      </w:r>
    </w:p>
    <w:p w:rsidR="00733098" w:rsidRDefault="00733098" w:rsidP="00733098">
      <w:pPr>
        <w:shd w:val="clear" w:color="auto" w:fill="FFFFFF"/>
        <w:spacing w:line="360" w:lineRule="auto"/>
        <w:ind w:right="731"/>
        <w:jc w:val="center"/>
      </w:pPr>
      <w:r w:rsidRPr="00B62637">
        <w:rPr>
          <w:b/>
          <w:bCs/>
          <w:spacing w:val="-14"/>
          <w:sz w:val="34"/>
          <w:szCs w:val="34"/>
        </w:rPr>
        <w:t>НА 2019 – 2029 ГОДЫ</w:t>
      </w:r>
    </w:p>
    <w:p w:rsidR="00733098" w:rsidRDefault="00733098" w:rsidP="00733098">
      <w:pPr>
        <w:shd w:val="clear" w:color="auto" w:fill="FFFFFF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ind w:left="3710"/>
        <w:outlineLvl w:val="0"/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733098" w:rsidRDefault="00733098" w:rsidP="00733098">
      <w:pPr>
        <w:shd w:val="clear" w:color="auto" w:fill="FFFFFF"/>
        <w:tabs>
          <w:tab w:val="left" w:pos="5085"/>
        </w:tabs>
        <w:outlineLvl w:val="0"/>
        <w:rPr>
          <w:sz w:val="32"/>
          <w:szCs w:val="32"/>
        </w:rPr>
      </w:pPr>
    </w:p>
    <w:p w:rsidR="00733098" w:rsidRPr="00A10877" w:rsidRDefault="00733098" w:rsidP="00733098">
      <w:pPr>
        <w:shd w:val="clear" w:color="auto" w:fill="FFFFFF"/>
        <w:jc w:val="center"/>
        <w:outlineLvl w:val="0"/>
        <w:sectPr w:rsidR="00733098" w:rsidRPr="00A10877" w:rsidSect="002F0547">
          <w:footerReference w:type="default" r:id="rId5"/>
          <w:pgSz w:w="11909" w:h="16834"/>
          <w:pgMar w:top="919" w:right="851" w:bottom="992" w:left="1707" w:header="720" w:footer="720" w:gutter="0"/>
          <w:cols w:space="60"/>
          <w:noEndnote/>
        </w:sectPr>
      </w:pPr>
      <w:r w:rsidRPr="00B62637">
        <w:rPr>
          <w:sz w:val="32"/>
          <w:szCs w:val="32"/>
        </w:rPr>
        <w:t>2019 год</w:t>
      </w:r>
    </w:p>
    <w:p w:rsidR="00733098" w:rsidRDefault="00733098" w:rsidP="00733098">
      <w:pPr>
        <w:shd w:val="clear" w:color="auto" w:fill="FFFFFF"/>
        <w:ind w:left="96"/>
        <w:jc w:val="center"/>
        <w:outlineLvl w:val="0"/>
      </w:pPr>
      <w:r>
        <w:rPr>
          <w:b/>
          <w:bCs/>
          <w:sz w:val="28"/>
          <w:szCs w:val="28"/>
        </w:rPr>
        <w:lastRenderedPageBreak/>
        <w:t>СОДЕРЖАНИЕ</w:t>
      </w:r>
    </w:p>
    <w:p w:rsidR="00733098" w:rsidRDefault="00733098" w:rsidP="00733098">
      <w:pPr>
        <w:shd w:val="clear" w:color="auto" w:fill="FFFFFF"/>
        <w:tabs>
          <w:tab w:val="left" w:pos="9110"/>
        </w:tabs>
        <w:spacing w:line="322" w:lineRule="exact"/>
        <w:ind w:left="466"/>
      </w:pPr>
      <w:r>
        <w:rPr>
          <w:spacing w:val="-1"/>
          <w:sz w:val="28"/>
          <w:szCs w:val="28"/>
        </w:rPr>
        <w:t>Паспорт Программы …………………………………………………….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3</w:t>
      </w:r>
    </w:p>
    <w:p w:rsidR="00733098" w:rsidRDefault="00733098" w:rsidP="00733098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  <w:tab w:val="left" w:leader="dot" w:pos="8669"/>
          <w:tab w:val="left" w:pos="9110"/>
        </w:tabs>
        <w:autoSpaceDE w:val="0"/>
        <w:autoSpaceDN w:val="0"/>
        <w:adjustRightInd w:val="0"/>
        <w:spacing w:line="322" w:lineRule="exact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Введение …………………………………………………………… </w:t>
      </w: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8</w:t>
      </w:r>
    </w:p>
    <w:p w:rsidR="00733098" w:rsidRDefault="00733098" w:rsidP="00733098">
      <w:pPr>
        <w:widowControl w:val="0"/>
        <w:numPr>
          <w:ilvl w:val="0"/>
          <w:numId w:val="4"/>
        </w:numPr>
        <w:shd w:val="clear" w:color="auto" w:fill="FFFFFF"/>
        <w:tabs>
          <w:tab w:val="left" w:pos="466"/>
          <w:tab w:val="left" w:pos="8971"/>
        </w:tabs>
        <w:autoSpaceDE w:val="0"/>
        <w:autoSpaceDN w:val="0"/>
        <w:adjustRightInd w:val="0"/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z w:val="28"/>
          <w:szCs w:val="28"/>
        </w:rPr>
        <w:t>Характеристика существующего состояния коммунальной инфраструктуры муниципального образования  ……..</w:t>
      </w:r>
      <w:r>
        <w:rPr>
          <w:spacing w:val="-1"/>
          <w:sz w:val="28"/>
          <w:szCs w:val="28"/>
        </w:rPr>
        <w:t>………………</w:t>
      </w:r>
      <w:r>
        <w:rPr>
          <w:rFonts w:ascii="Arial" w:cs="Arial"/>
          <w:sz w:val="28"/>
          <w:szCs w:val="28"/>
        </w:rPr>
        <w:tab/>
        <w:t xml:space="preserve">  </w:t>
      </w:r>
      <w:r>
        <w:rPr>
          <w:spacing w:val="-3"/>
          <w:sz w:val="28"/>
          <w:szCs w:val="28"/>
        </w:rPr>
        <w:t>9</w:t>
      </w:r>
    </w:p>
    <w:p w:rsidR="00733098" w:rsidRDefault="00733098" w:rsidP="00733098">
      <w:pPr>
        <w:shd w:val="clear" w:color="auto" w:fill="FFFFFF"/>
        <w:tabs>
          <w:tab w:val="left" w:pos="466"/>
        </w:tabs>
        <w:spacing w:line="322" w:lineRule="exact"/>
        <w:ind w:left="426" w:hanging="426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 xml:space="preserve">Перспективы развития муниципального образования  </w:t>
      </w:r>
      <w:r>
        <w:rPr>
          <w:spacing w:val="-1"/>
          <w:sz w:val="28"/>
          <w:szCs w:val="28"/>
        </w:rPr>
        <w:t>……………......</w:t>
      </w:r>
      <w:r>
        <w:rPr>
          <w:rFonts w:ascii="Arial" w:cs="Arial"/>
          <w:sz w:val="28"/>
          <w:szCs w:val="28"/>
        </w:rPr>
        <w:t xml:space="preserve">    </w:t>
      </w:r>
      <w:r>
        <w:rPr>
          <w:spacing w:val="-3"/>
          <w:sz w:val="28"/>
          <w:szCs w:val="28"/>
        </w:rPr>
        <w:t>14</w:t>
      </w:r>
    </w:p>
    <w:p w:rsidR="00733098" w:rsidRPr="002606DD" w:rsidRDefault="00733098" w:rsidP="00733098">
      <w:pPr>
        <w:widowControl w:val="0"/>
        <w:numPr>
          <w:ilvl w:val="0"/>
          <w:numId w:val="6"/>
        </w:numPr>
        <w:shd w:val="clear" w:color="auto" w:fill="FFFFFF"/>
        <w:tabs>
          <w:tab w:val="left" w:pos="466"/>
          <w:tab w:val="left" w:pos="8909"/>
        </w:tabs>
        <w:autoSpaceDE w:val="0"/>
        <w:autoSpaceDN w:val="0"/>
        <w:adjustRightInd w:val="0"/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Прогнозный спрос на коммунальные услуги….……………………...</w:t>
      </w:r>
      <w:r>
        <w:rPr>
          <w:rFonts w:ascii="Arial" w:cs="Arial"/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>17</w:t>
      </w:r>
    </w:p>
    <w:p w:rsidR="00733098" w:rsidRDefault="00733098" w:rsidP="00733098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rFonts w:hAnsi="Arial"/>
          <w:spacing w:val="-3"/>
          <w:sz w:val="28"/>
          <w:szCs w:val="28"/>
        </w:rPr>
      </w:pPr>
      <w:r>
        <w:rPr>
          <w:sz w:val="28"/>
          <w:szCs w:val="28"/>
        </w:rPr>
        <w:t>5.    Перечень мероприятий по развитию систем коммунальной инфраструктуры</w:t>
      </w:r>
      <w:r>
        <w:rPr>
          <w:spacing w:val="-1"/>
          <w:sz w:val="28"/>
          <w:szCs w:val="28"/>
        </w:rPr>
        <w:t>………………………………………...…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hAnsi="Arial"/>
          <w:spacing w:val="-3"/>
          <w:sz w:val="28"/>
          <w:szCs w:val="28"/>
        </w:rPr>
        <w:t>20</w:t>
      </w:r>
    </w:p>
    <w:p w:rsidR="00733098" w:rsidRDefault="00733098" w:rsidP="00733098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rFonts w:hAnsi="Arial"/>
          <w:spacing w:val="-3"/>
          <w:sz w:val="28"/>
          <w:szCs w:val="28"/>
        </w:rPr>
        <w:t xml:space="preserve">6.   </w:t>
      </w:r>
      <w:r>
        <w:rPr>
          <w:spacing w:val="-3"/>
          <w:sz w:val="28"/>
          <w:szCs w:val="28"/>
        </w:rPr>
        <w:t>Целевые показатели и их обоснование  …………………………………     26</w:t>
      </w:r>
    </w:p>
    <w:p w:rsidR="00733098" w:rsidRDefault="00733098" w:rsidP="00733098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7.   Источники инвестиций и доступность программы для населения …….     28</w:t>
      </w:r>
    </w:p>
    <w:p w:rsidR="00733098" w:rsidRDefault="00733098" w:rsidP="00733098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8.   </w:t>
      </w:r>
      <w:r>
        <w:rPr>
          <w:spacing w:val="-1"/>
          <w:sz w:val="28"/>
          <w:szCs w:val="28"/>
        </w:rPr>
        <w:t xml:space="preserve">Управление Программой и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ходом ее реализации ……….</w:t>
      </w:r>
      <w:r>
        <w:rPr>
          <w:rFonts w:ascii="Arial" w:cs="Arial"/>
          <w:sz w:val="28"/>
          <w:szCs w:val="28"/>
        </w:rPr>
        <w:tab/>
        <w:t xml:space="preserve"> </w:t>
      </w:r>
      <w:r>
        <w:rPr>
          <w:spacing w:val="-3"/>
          <w:sz w:val="28"/>
          <w:szCs w:val="28"/>
        </w:rPr>
        <w:t>28</w:t>
      </w:r>
    </w:p>
    <w:p w:rsidR="00733098" w:rsidRDefault="00733098" w:rsidP="00733098">
      <w:pPr>
        <w:shd w:val="clear" w:color="auto" w:fill="FFFFFF"/>
        <w:ind w:left="91"/>
        <w:jc w:val="center"/>
        <w:sectPr w:rsidR="00733098" w:rsidSect="002F0547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733098" w:rsidRPr="0040453A" w:rsidRDefault="00733098" w:rsidP="00733098">
      <w:pPr>
        <w:shd w:val="clear" w:color="auto" w:fill="FFFFFF"/>
        <w:ind w:left="3077"/>
        <w:outlineLvl w:val="0"/>
      </w:pPr>
      <w:r w:rsidRPr="0040453A"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3"/>
        <w:gridCol w:w="7361"/>
      </w:tblGrid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Устюженское  на 2019 - 2029 годы (далее – Программа).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298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Федеральный закон «Об общих принципах организации местного самоуправления в Российской Федерации» №131-ФЗ от 06.10.2003 г.;</w:t>
            </w:r>
          </w:p>
          <w:p w:rsidR="00733098" w:rsidRPr="0083589A" w:rsidRDefault="00733098" w:rsidP="00E73DEC">
            <w:pPr>
              <w:pStyle w:val="aa"/>
              <w:tabs>
                <w:tab w:val="left" w:pos="830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Федеральный закон «Об отходах производства  потребления» №89-ФЗ от 24.06.1998 г.;</w:t>
            </w:r>
          </w:p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Федеральный закон «О теплоснабжении» №190-ФЗ от 27.07.2010 г.;</w:t>
            </w:r>
          </w:p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Федеральный закон от 07.12.2011 N 416-ФЗ (ред. от 25.12.2018) «О водоснабжении и водоотведении»</w:t>
            </w:r>
          </w:p>
          <w:p w:rsidR="00733098" w:rsidRPr="0083589A" w:rsidRDefault="00733098" w:rsidP="00E73DEC">
            <w:pPr>
              <w:pStyle w:val="aa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 Градостроительный кодекс Российской Федерации;</w:t>
            </w:r>
          </w:p>
          <w:p w:rsidR="00733098" w:rsidRPr="0083589A" w:rsidRDefault="00733098" w:rsidP="00E73DEC">
            <w:pPr>
              <w:pStyle w:val="aa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- Приказ Министерства регионального развития РФ №204 от 06.05.2011 г. «О разработке </w:t>
            </w:r>
            <w:proofErr w:type="gramStart"/>
            <w:r w:rsidRPr="0083589A"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83589A">
              <w:rPr>
                <w:sz w:val="28"/>
                <w:szCs w:val="28"/>
              </w:rPr>
              <w:t>»;</w:t>
            </w:r>
          </w:p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- Приказ </w:t>
            </w:r>
            <w:proofErr w:type="spellStart"/>
            <w:r w:rsidRPr="0083589A">
              <w:rPr>
                <w:sz w:val="28"/>
                <w:szCs w:val="28"/>
              </w:rPr>
              <w:t>Минрегиона</w:t>
            </w:r>
            <w:proofErr w:type="spellEnd"/>
            <w:r w:rsidRPr="0083589A">
              <w:rPr>
                <w:sz w:val="28"/>
                <w:szCs w:val="28"/>
              </w:rPr>
              <w:t xml:space="preserve"> РФ от 14.04.2008г. №48 "Об утверждении Методики проведения мониторинга выполнения производственных и инвестиционных программ организаций коммунального комплекса" </w:t>
            </w:r>
          </w:p>
          <w:p w:rsidR="00733098" w:rsidRPr="0083589A" w:rsidRDefault="00733098" w:rsidP="00E73DEC">
            <w:pPr>
              <w:pStyle w:val="aa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Устав муниципального образования  Устюженское Устюженского муниципального района Вологодской области;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Генеральный план муниципального образования  Устюженское Устюженского муниципального района муниципального района Вологодской области;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Правила землепользования и застройки муниципального образования Устюженское Устюженского муниципального района Вологодской области.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3098" w:rsidRPr="0083589A" w:rsidRDefault="00733098" w:rsidP="00E73DEC">
            <w:pPr>
              <w:ind w:left="269" w:right="182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Администрация   муниципального образования  Устюженское Устюженского муниципального района Вологодской области 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Целью </w:t>
            </w:r>
            <w:proofErr w:type="gramStart"/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разработки Программы комплексного развития систем коммунальной инфраструктуры муниципального образования</w:t>
            </w:r>
            <w:proofErr w:type="gramEnd"/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89A">
              <w:rPr>
                <w:rFonts w:ascii="Times New Roman" w:hAnsi="Times New Roman"/>
                <w:sz w:val="28"/>
                <w:szCs w:val="28"/>
              </w:rPr>
              <w:t>Устюженское (далее – муниципальное образование)</w:t>
            </w: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обеспечение развития коммунальных систем и объектов в соответствии с </w:t>
            </w:r>
            <w:r w:rsidRPr="00835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 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Программы: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обеспечение комфортных условий проживания;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населения к системам     коммунальной инфраструктуры;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коммунальными услугами;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функционирования систем  коммунальной инфраструктуры;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увеличение мощности и пропускной способности систем коммунальной инфраструктуры;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повышение инвестиционной привлекательности коммунальной инфраструктуры муниципального образования;</w:t>
            </w:r>
          </w:p>
        </w:tc>
      </w:tr>
      <w:tr w:rsidR="00733098" w:rsidRPr="004F3062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40453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- приведение действующей коммунальной инфраструктуры муниципального образования в соответствие со стандартами;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сетей коммунальной инфраструктуры за счет строительства новых; 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- ликвидация и реконструкция </w:t>
            </w:r>
            <w:proofErr w:type="gramStart"/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ветхих</w:t>
            </w:r>
            <w:proofErr w:type="gramEnd"/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сетей, повышение их надежности; принятие бесхозных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>коммунальных сетей в муниципальную собственность;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уменьшение затрат на доставку коммунальных услуг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взаимосвязанное перспективное планирование развития систем;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обоснование мероприятий по комплексной реконструкции и модернизации;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повышение надежности систем и качества предоставления коммунальных услуг;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83589A">
              <w:rPr>
                <w:sz w:val="28"/>
                <w:szCs w:val="28"/>
              </w:rPr>
              <w:t>энергоэффективности</w:t>
            </w:r>
            <w:proofErr w:type="spellEnd"/>
            <w:r w:rsidRPr="0083589A">
              <w:rPr>
                <w:sz w:val="28"/>
                <w:szCs w:val="28"/>
              </w:rPr>
              <w:t xml:space="preserve"> коммунальной инфраструктуры муниципального образования;</w:t>
            </w:r>
          </w:p>
          <w:p w:rsidR="00733098" w:rsidRPr="004F3062" w:rsidRDefault="00733098" w:rsidP="00E73DEC">
            <w:pPr>
              <w:ind w:left="269" w:right="182"/>
              <w:jc w:val="both"/>
              <w:rPr>
                <w:color w:val="FF0000"/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Период реализации Программы: 2019 – 2029 годы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Этапы осуществления Программы: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1 этап: 2019 - 2023 годы;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2 этап: 2024 – 2029 годы.</w:t>
            </w:r>
          </w:p>
        </w:tc>
      </w:tr>
      <w:tr w:rsidR="00733098" w:rsidRPr="004F3062" w:rsidTr="00E73DEC">
        <w:trPr>
          <w:trHeight w:val="2807"/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3098" w:rsidRPr="0040453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lastRenderedPageBreak/>
              <w:t>Целевые показатели Программы (к 2029 году)</w:t>
            </w:r>
          </w:p>
          <w:p w:rsidR="00733098" w:rsidRPr="0040453A" w:rsidRDefault="00733098" w:rsidP="00E73DEC">
            <w:pPr>
              <w:ind w:left="142" w:right="126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> </w:t>
            </w:r>
          </w:p>
          <w:p w:rsidR="00733098" w:rsidRPr="0040453A" w:rsidRDefault="00733098" w:rsidP="00E73DEC">
            <w:pPr>
              <w:ind w:left="142" w:right="126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> </w:t>
            </w:r>
          </w:p>
          <w:p w:rsidR="00733098" w:rsidRPr="0040453A" w:rsidRDefault="00733098" w:rsidP="00E73DEC">
            <w:pPr>
              <w:ind w:left="142" w:right="126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83589A">
              <w:rPr>
                <w:i/>
                <w:sz w:val="28"/>
                <w:szCs w:val="28"/>
              </w:rPr>
              <w:t>Система теплоснабжения: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аварийность системы теплоснабжения – 1 ед./</w:t>
            </w:r>
            <w:proofErr w:type="gramStart"/>
            <w:r w:rsidRPr="0083589A">
              <w:rPr>
                <w:sz w:val="28"/>
                <w:szCs w:val="28"/>
              </w:rPr>
              <w:t>км</w:t>
            </w:r>
            <w:proofErr w:type="gramEnd"/>
            <w:r w:rsidRPr="0083589A">
              <w:rPr>
                <w:sz w:val="28"/>
                <w:szCs w:val="28"/>
              </w:rPr>
              <w:t>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 xml:space="preserve">уровень      потерь      тепловой      энергии      </w:t>
            </w:r>
            <w:proofErr w:type="gramStart"/>
            <w:r w:rsidRPr="0083589A">
              <w:rPr>
                <w:sz w:val="28"/>
                <w:szCs w:val="28"/>
              </w:rPr>
              <w:t>при</w:t>
            </w:r>
            <w:proofErr w:type="gramEnd"/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транспортировке потребителям не более 19,6%;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более 26 %;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182" w:hanging="730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обеспеченность приборами учета – 100%;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59" w:right="182" w:firstLine="0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доля потребителей в жилых домах, обесп</w:t>
            </w:r>
            <w:r>
              <w:rPr>
                <w:sz w:val="28"/>
                <w:szCs w:val="28"/>
              </w:rPr>
              <w:t>еченных доступом к услуге – 100</w:t>
            </w:r>
            <w:r w:rsidRPr="0083589A">
              <w:rPr>
                <w:sz w:val="28"/>
                <w:szCs w:val="28"/>
              </w:rPr>
              <w:t>%.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83589A">
              <w:rPr>
                <w:i/>
                <w:sz w:val="28"/>
                <w:szCs w:val="28"/>
              </w:rPr>
              <w:t>Система водоснабжения: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– 11,2%;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9" w:right="182" w:firstLine="0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 – 3,4%; 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59" w:right="182" w:firstLine="0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аварийность системы водоснабжения – 1 ед./</w:t>
            </w:r>
            <w:proofErr w:type="gramStart"/>
            <w:r w:rsidRPr="0083589A">
              <w:rPr>
                <w:sz w:val="28"/>
                <w:szCs w:val="28"/>
              </w:rPr>
              <w:t>км</w:t>
            </w:r>
            <w:proofErr w:type="gramEnd"/>
            <w:r w:rsidRPr="0083589A">
              <w:rPr>
                <w:sz w:val="28"/>
                <w:szCs w:val="28"/>
              </w:rPr>
              <w:t>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 xml:space="preserve">удельный вес сетей, нуждающихся в замене не более 6%; 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обеспеченность населения централизованными услугами водоснабжения – 26%;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обеспеченность приборами учета – 100%.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83589A">
              <w:rPr>
                <w:i/>
                <w:sz w:val="28"/>
                <w:szCs w:val="28"/>
              </w:rPr>
              <w:t>Система водоотведения: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 xml:space="preserve">аварийность системы водоотведения </w:t>
            </w:r>
            <w:r>
              <w:rPr>
                <w:sz w:val="28"/>
                <w:szCs w:val="28"/>
              </w:rPr>
              <w:t>–</w:t>
            </w:r>
            <w:r w:rsidRPr="0083589A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,5</w:t>
            </w:r>
            <w:r w:rsidRPr="0083589A">
              <w:rPr>
                <w:sz w:val="28"/>
                <w:szCs w:val="28"/>
              </w:rPr>
              <w:t xml:space="preserve"> ед./</w:t>
            </w:r>
            <w:proofErr w:type="gramStart"/>
            <w:r w:rsidRPr="0083589A">
              <w:rPr>
                <w:sz w:val="28"/>
                <w:szCs w:val="28"/>
              </w:rPr>
              <w:t>км</w:t>
            </w:r>
            <w:proofErr w:type="gramEnd"/>
            <w:r w:rsidRPr="0083589A">
              <w:rPr>
                <w:sz w:val="28"/>
                <w:szCs w:val="28"/>
              </w:rPr>
              <w:t>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более 1%;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>Объем сточных вод пропущенных через очистные сооружения в общем объеме  централизованных  сточных вод – 100%;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84" w:right="182" w:hanging="425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Обеспеченность населения централизованными услугами водоотведения – 21,3%;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83589A">
              <w:rPr>
                <w:i/>
                <w:sz w:val="28"/>
                <w:szCs w:val="28"/>
              </w:rPr>
              <w:t>Система газоснабжения: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•</w:t>
            </w:r>
            <w:r w:rsidRPr="0083589A">
              <w:rPr>
                <w:sz w:val="28"/>
                <w:szCs w:val="28"/>
              </w:rPr>
              <w:tab/>
              <w:t xml:space="preserve">обеспечение потребителей муниципального образования: 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сжиженным углеводородным газом – 100%.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i/>
                <w:sz w:val="28"/>
                <w:szCs w:val="28"/>
              </w:rPr>
              <w:t>Утилизация ТБО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84" w:right="182" w:hanging="425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соответствие качества утилизации ТБО установленным требованиям – 100%;</w:t>
            </w:r>
          </w:p>
          <w:p w:rsidR="00733098" w:rsidRPr="0083589A" w:rsidRDefault="00733098" w:rsidP="0073309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684" w:right="182" w:hanging="425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продолжительность оказания услуг по вывозу и захоронению ТБО – 8 час/</w:t>
            </w:r>
            <w:proofErr w:type="spellStart"/>
            <w:r w:rsidRPr="0083589A">
              <w:rPr>
                <w:sz w:val="28"/>
                <w:szCs w:val="28"/>
              </w:rPr>
              <w:t>сут</w:t>
            </w:r>
            <w:proofErr w:type="spellEnd"/>
            <w:r w:rsidRPr="0083589A">
              <w:rPr>
                <w:sz w:val="28"/>
                <w:szCs w:val="28"/>
              </w:rPr>
              <w:t>.</w:t>
            </w:r>
          </w:p>
          <w:p w:rsidR="00733098" w:rsidRPr="004F3062" w:rsidRDefault="00733098" w:rsidP="00E73DEC">
            <w:pPr>
              <w:ind w:left="269" w:right="18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40453A" w:rsidRDefault="00733098" w:rsidP="00E73DEC">
            <w:pPr>
              <w:ind w:left="142" w:right="126"/>
              <w:rPr>
                <w:color w:val="8DB3E2"/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Объемы и источники</w:t>
            </w:r>
            <w:r w:rsidRPr="0040453A">
              <w:rPr>
                <w:color w:val="8DB3E2"/>
                <w:sz w:val="28"/>
                <w:szCs w:val="28"/>
              </w:rPr>
              <w:t xml:space="preserve"> </w:t>
            </w:r>
            <w:r w:rsidRPr="001B5D3D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мероприятий и проектов,</w:t>
            </w:r>
          </w:p>
          <w:p w:rsidR="00733098" w:rsidRPr="0083589A" w:rsidRDefault="00733098" w:rsidP="00E73DEC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89A">
              <w:rPr>
                <w:rFonts w:ascii="Times New Roman" w:hAnsi="Times New Roman" w:cs="Times New Roman"/>
                <w:sz w:val="28"/>
                <w:szCs w:val="28"/>
              </w:rPr>
              <w:t xml:space="preserve">входящих в Программу, осуществляется за счет средств </w:t>
            </w:r>
            <w:r w:rsidRPr="00835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различных уровней (объем финансирования за счет местного бюджета подлежит уточнению в установленном порядке при формировании бюджета  на соответствующий год) и внебюджетных источников.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b/>
                <w:bCs/>
                <w:sz w:val="28"/>
                <w:szCs w:val="28"/>
              </w:rPr>
              <w:t>Объем финансирования Программы составляет 79080,0 тыс. руб., в т.ч. по видам коммунальных услуг:</w:t>
            </w:r>
          </w:p>
          <w:p w:rsidR="00733098" w:rsidRPr="0083589A" w:rsidRDefault="00733098" w:rsidP="00E73DEC">
            <w:pPr>
              <w:pStyle w:val="msolistparagraph0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Теплоснабжение:     22540,0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>- Водоснабжение:      43340,0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>- Водоотведение:       12200,0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 xml:space="preserve">- </w:t>
            </w:r>
            <w:r w:rsidRPr="002F0547">
              <w:rPr>
                <w:b/>
                <w:sz w:val="22"/>
                <w:szCs w:val="22"/>
              </w:rPr>
              <w:t xml:space="preserve"> </w:t>
            </w:r>
            <w:r w:rsidRPr="002F0547">
              <w:rPr>
                <w:sz w:val="28"/>
                <w:szCs w:val="28"/>
              </w:rPr>
              <w:t>Утилизация ТКО:   1000,0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>   2019 год – 1380,0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>   2020 год – 23790,0 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 xml:space="preserve">   2021 год – 4349,0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 xml:space="preserve">   2022 год – 5860,0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 xml:space="preserve">   2023 год – 21200,0 тыс. рублей</w:t>
            </w:r>
          </w:p>
          <w:p w:rsidR="00733098" w:rsidRPr="002F0547" w:rsidRDefault="00733098" w:rsidP="00E73DEC">
            <w:pPr>
              <w:pStyle w:val="a6"/>
              <w:ind w:left="269" w:right="182"/>
              <w:jc w:val="both"/>
              <w:rPr>
                <w:sz w:val="28"/>
                <w:szCs w:val="28"/>
              </w:rPr>
            </w:pPr>
            <w:r w:rsidRPr="002F0547">
              <w:rPr>
                <w:sz w:val="28"/>
                <w:szCs w:val="28"/>
              </w:rPr>
              <w:t>Период 2024- 2029 года – 22510,0 тыс. рублей.</w:t>
            </w:r>
          </w:p>
          <w:p w:rsidR="00733098" w:rsidRPr="0040453A" w:rsidRDefault="00733098" w:rsidP="00E73DEC">
            <w:pPr>
              <w:ind w:left="269" w:right="182"/>
              <w:jc w:val="both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 xml:space="preserve"> 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1B5D3D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b/>
                <w:bCs/>
                <w:sz w:val="28"/>
                <w:szCs w:val="28"/>
              </w:rPr>
              <w:t>1. Технологические результаты: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обеспечение устойчивости системы коммунальной инфраструктуры поселения;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оптимизация управления электроснабжением поселения;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внедрение энергосберегающих технологий;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снижение удельного расхода электроэнергии для выработки энергоресурсов: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снижение потерь коммунальных ресурсов: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b/>
                <w:bCs/>
                <w:sz w:val="28"/>
                <w:szCs w:val="28"/>
              </w:rPr>
              <w:t>2. Социальные результаты: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рациональное использование природных ресурсов;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повышение надежности и качества предоставления коммунальных услуг.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b/>
                <w:bCs/>
                <w:sz w:val="28"/>
                <w:szCs w:val="28"/>
              </w:rPr>
              <w:t>3. Экономические результаты: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плановое развитие коммунальной инфраструктуры в соответствии с документами территориального планирования развития муниципального образования;</w:t>
            </w:r>
          </w:p>
          <w:p w:rsidR="00733098" w:rsidRPr="0040453A" w:rsidRDefault="00733098" w:rsidP="00E73DEC">
            <w:pPr>
              <w:ind w:left="269" w:right="182"/>
              <w:jc w:val="both"/>
              <w:rPr>
                <w:color w:val="8DB3E2"/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– повышение инвестиционной привлекательности организаций коммунального комплекса м</w:t>
            </w:r>
            <w:r>
              <w:rPr>
                <w:sz w:val="28"/>
                <w:szCs w:val="28"/>
              </w:rPr>
              <w:t>униципального образования.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40453A" w:rsidRDefault="00733098" w:rsidP="00E73DEC">
            <w:pPr>
              <w:ind w:left="142" w:right="126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40453A" w:rsidRDefault="00733098" w:rsidP="00E73DEC">
            <w:pPr>
              <w:ind w:left="269" w:right="182"/>
              <w:jc w:val="both"/>
              <w:rPr>
                <w:color w:val="8DB3E2"/>
                <w:sz w:val="28"/>
                <w:szCs w:val="28"/>
              </w:rPr>
            </w:pPr>
            <w:r w:rsidRPr="0040453A">
              <w:rPr>
                <w:color w:val="8DB3E2"/>
                <w:sz w:val="28"/>
                <w:szCs w:val="28"/>
              </w:rPr>
              <w:t> </w:t>
            </w:r>
          </w:p>
        </w:tc>
      </w:tr>
      <w:tr w:rsidR="00733098" w:rsidRPr="0040453A" w:rsidTr="00E73DEC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142" w:right="126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Система организации и </w:t>
            </w:r>
            <w:proofErr w:type="gramStart"/>
            <w:r w:rsidRPr="0083589A">
              <w:rPr>
                <w:sz w:val="28"/>
                <w:szCs w:val="28"/>
              </w:rPr>
              <w:t>контроля за</w:t>
            </w:r>
            <w:proofErr w:type="gramEnd"/>
            <w:r w:rsidRPr="0083589A">
              <w:rPr>
                <w:sz w:val="28"/>
                <w:szCs w:val="28"/>
              </w:rPr>
              <w:t xml:space="preserve"> </w:t>
            </w:r>
            <w:r w:rsidRPr="0083589A"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lastRenderedPageBreak/>
              <w:t>- Программа реализуется на всей территории муниципального образования;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- координатором Программы является  муниципальное </w:t>
            </w:r>
            <w:r w:rsidRPr="0083589A">
              <w:rPr>
                <w:sz w:val="28"/>
                <w:szCs w:val="28"/>
              </w:rPr>
              <w:lastRenderedPageBreak/>
              <w:t>образование;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>- реализация мероприятий, предусмотренных Программой, осуществляется муниципальным образованием;</w:t>
            </w:r>
          </w:p>
          <w:p w:rsidR="00733098" w:rsidRPr="0083589A" w:rsidRDefault="00733098" w:rsidP="00E73DEC">
            <w:pPr>
              <w:ind w:left="269" w:right="182"/>
              <w:jc w:val="both"/>
              <w:rPr>
                <w:sz w:val="28"/>
                <w:szCs w:val="28"/>
              </w:rPr>
            </w:pPr>
            <w:r w:rsidRPr="0083589A">
              <w:rPr>
                <w:sz w:val="28"/>
                <w:szCs w:val="28"/>
              </w:rPr>
              <w:t xml:space="preserve">- </w:t>
            </w:r>
            <w:proofErr w:type="gramStart"/>
            <w:r w:rsidRPr="0083589A">
              <w:rPr>
                <w:sz w:val="28"/>
                <w:szCs w:val="28"/>
              </w:rPr>
              <w:t>контроль за</w:t>
            </w:r>
            <w:proofErr w:type="gramEnd"/>
            <w:r w:rsidRPr="0083589A">
              <w:rPr>
                <w:sz w:val="28"/>
                <w:szCs w:val="28"/>
              </w:rPr>
              <w:t xml:space="preserve"> исполнением Программы осуществляет муниципальное образование в пределах своих полномочий в соответствии с действующим законодательством.</w:t>
            </w:r>
          </w:p>
        </w:tc>
      </w:tr>
    </w:tbl>
    <w:p w:rsidR="00733098" w:rsidRPr="0040453A" w:rsidRDefault="00733098" w:rsidP="00733098">
      <w:pPr>
        <w:shd w:val="clear" w:color="auto" w:fill="FFFFFF"/>
        <w:ind w:left="3077"/>
        <w:rPr>
          <w:color w:val="8DB3E2"/>
        </w:rPr>
      </w:pPr>
    </w:p>
    <w:p w:rsidR="00733098" w:rsidRPr="0040453A" w:rsidRDefault="00733098" w:rsidP="00733098">
      <w:pPr>
        <w:shd w:val="clear" w:color="auto" w:fill="FFFFFF"/>
        <w:ind w:left="3077"/>
        <w:rPr>
          <w:color w:val="8DB3E2"/>
        </w:rPr>
        <w:sectPr w:rsidR="00733098" w:rsidRPr="0040453A" w:rsidSect="002F0547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733098" w:rsidRPr="00444202" w:rsidRDefault="00733098" w:rsidP="00733098">
      <w:pPr>
        <w:shd w:val="clear" w:color="auto" w:fill="FFFFFF"/>
        <w:ind w:left="235"/>
        <w:jc w:val="center"/>
      </w:pPr>
      <w:r w:rsidRPr="00444202">
        <w:rPr>
          <w:b/>
          <w:bCs/>
          <w:sz w:val="28"/>
          <w:szCs w:val="28"/>
        </w:rPr>
        <w:lastRenderedPageBreak/>
        <w:t>1. ВВЕДЕНИЕ</w:t>
      </w:r>
    </w:p>
    <w:p w:rsidR="00733098" w:rsidRPr="0083589A" w:rsidRDefault="00733098" w:rsidP="00733098">
      <w:pPr>
        <w:shd w:val="clear" w:color="auto" w:fill="FFFFFF"/>
        <w:tabs>
          <w:tab w:val="left" w:pos="2794"/>
          <w:tab w:val="left" w:pos="4958"/>
          <w:tab w:val="left" w:pos="6518"/>
          <w:tab w:val="left" w:pos="7838"/>
        </w:tabs>
        <w:spacing w:line="322" w:lineRule="exact"/>
        <w:ind w:right="40" w:firstLine="955"/>
        <w:jc w:val="both"/>
      </w:pPr>
      <w:r w:rsidRPr="0083589A">
        <w:rPr>
          <w:spacing w:val="-2"/>
          <w:sz w:val="28"/>
          <w:szCs w:val="28"/>
        </w:rPr>
        <w:t>Программа комплексного развития систем коммунальной инфраструктуры  муниципального образования</w:t>
      </w:r>
      <w:r>
        <w:rPr>
          <w:spacing w:val="-2"/>
          <w:sz w:val="28"/>
          <w:szCs w:val="28"/>
        </w:rPr>
        <w:t xml:space="preserve"> </w:t>
      </w:r>
      <w:r w:rsidRPr="0083589A">
        <w:rPr>
          <w:spacing w:val="-2"/>
          <w:sz w:val="28"/>
          <w:szCs w:val="28"/>
        </w:rPr>
        <w:t xml:space="preserve"> - документ, устанавливающий перечни мероприятий по строительству, реконструкции систем </w:t>
      </w:r>
      <w:proofErr w:type="spellStart"/>
      <w:r w:rsidRPr="0083589A">
        <w:rPr>
          <w:spacing w:val="-2"/>
          <w:sz w:val="28"/>
          <w:szCs w:val="28"/>
        </w:rPr>
        <w:t>электр</w:t>
      </w:r>
      <w:proofErr w:type="gramStart"/>
      <w:r w:rsidRPr="0083589A">
        <w:rPr>
          <w:spacing w:val="-2"/>
          <w:sz w:val="28"/>
          <w:szCs w:val="28"/>
        </w:rPr>
        <w:t>о</w:t>
      </w:r>
      <w:proofErr w:type="spellEnd"/>
      <w:r w:rsidRPr="0083589A">
        <w:rPr>
          <w:spacing w:val="-2"/>
          <w:sz w:val="28"/>
          <w:szCs w:val="28"/>
        </w:rPr>
        <w:t>-</w:t>
      </w:r>
      <w:proofErr w:type="gramEnd"/>
      <w:r w:rsidRPr="0083589A">
        <w:rPr>
          <w:spacing w:val="-2"/>
          <w:sz w:val="28"/>
          <w:szCs w:val="28"/>
        </w:rPr>
        <w:t xml:space="preserve">, </w:t>
      </w:r>
      <w:proofErr w:type="spellStart"/>
      <w:r w:rsidRPr="0083589A">
        <w:rPr>
          <w:spacing w:val="-2"/>
          <w:sz w:val="28"/>
          <w:szCs w:val="28"/>
        </w:rPr>
        <w:t>газо</w:t>
      </w:r>
      <w:proofErr w:type="spellEnd"/>
      <w:r w:rsidRPr="0083589A">
        <w:rPr>
          <w:spacing w:val="-2"/>
          <w:sz w:val="28"/>
          <w:szCs w:val="28"/>
        </w:rPr>
        <w:t xml:space="preserve">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  </w:t>
      </w:r>
    </w:p>
    <w:p w:rsidR="00733098" w:rsidRPr="0083589A" w:rsidRDefault="00733098" w:rsidP="00733098">
      <w:pPr>
        <w:shd w:val="clear" w:color="auto" w:fill="FFFFFF"/>
        <w:tabs>
          <w:tab w:val="left" w:pos="2578"/>
          <w:tab w:val="left" w:pos="5194"/>
          <w:tab w:val="left" w:pos="7771"/>
        </w:tabs>
        <w:spacing w:line="322" w:lineRule="exact"/>
        <w:ind w:right="40" w:firstLine="993"/>
        <w:jc w:val="both"/>
      </w:pPr>
      <w:r w:rsidRPr="0083589A">
        <w:rPr>
          <w:sz w:val="28"/>
          <w:szCs w:val="28"/>
        </w:rPr>
        <w:t xml:space="preserve">Программа разрабатывается органами местного самоуправления на основе документов территориального планирования и утверждается представительным органом муниципального образования. </w:t>
      </w:r>
      <w:proofErr w:type="gramStart"/>
      <w:r w:rsidRPr="0083589A">
        <w:rPr>
          <w:sz w:val="28"/>
          <w:szCs w:val="28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  <w:proofErr w:type="gramEnd"/>
    </w:p>
    <w:p w:rsidR="00733098" w:rsidRPr="0083589A" w:rsidRDefault="00733098" w:rsidP="00733098">
      <w:pPr>
        <w:shd w:val="clear" w:color="auto" w:fill="FFFFFF"/>
        <w:spacing w:line="322" w:lineRule="exact"/>
        <w:ind w:right="5" w:firstLine="715"/>
        <w:jc w:val="both"/>
      </w:pPr>
      <w:r w:rsidRPr="0083589A">
        <w:rPr>
          <w:sz w:val="28"/>
          <w:szCs w:val="28"/>
        </w:rPr>
        <w:t xml:space="preserve">Коммунальные системы - </w:t>
      </w:r>
      <w:proofErr w:type="spellStart"/>
      <w:r w:rsidRPr="0083589A">
        <w:rPr>
          <w:sz w:val="28"/>
          <w:szCs w:val="28"/>
        </w:rPr>
        <w:t>капиталоемки</w:t>
      </w:r>
      <w:proofErr w:type="spellEnd"/>
      <w:r w:rsidRPr="0083589A">
        <w:rPr>
          <w:sz w:val="28"/>
          <w:szCs w:val="28"/>
        </w:rPr>
        <w:t xml:space="preserve"> и масштабны. Достижение существенных изменений параметров их функционирования за ограниченный интервал времени затруднительно, поэтому</w:t>
      </w:r>
      <w:r w:rsidRPr="0083589A">
        <w:rPr>
          <w:spacing w:val="-1"/>
          <w:sz w:val="28"/>
          <w:szCs w:val="28"/>
        </w:rPr>
        <w:t xml:space="preserve"> Программа рассматривается на длительном временном интервале </w:t>
      </w:r>
      <w:r w:rsidRPr="0083589A">
        <w:rPr>
          <w:sz w:val="28"/>
          <w:szCs w:val="28"/>
        </w:rPr>
        <w:t>(до 2029 года).</w:t>
      </w:r>
    </w:p>
    <w:p w:rsidR="00733098" w:rsidRPr="0083589A" w:rsidRDefault="00733098" w:rsidP="00733098">
      <w:pPr>
        <w:shd w:val="clear" w:color="auto" w:fill="FFFFFF"/>
        <w:spacing w:line="322" w:lineRule="exact"/>
        <w:ind w:right="5" w:firstLine="701"/>
        <w:jc w:val="both"/>
      </w:pPr>
      <w:r w:rsidRPr="0083589A">
        <w:rPr>
          <w:sz w:val="28"/>
          <w:szCs w:val="28"/>
        </w:rPr>
        <w:t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 на период 2019-2029 гг.</w:t>
      </w:r>
    </w:p>
    <w:p w:rsidR="00733098" w:rsidRPr="0083589A" w:rsidRDefault="00733098" w:rsidP="00733098">
      <w:pPr>
        <w:shd w:val="clear" w:color="auto" w:fill="FFFFFF"/>
        <w:spacing w:line="322" w:lineRule="exact"/>
        <w:ind w:left="5" w:right="10" w:firstLine="696"/>
        <w:jc w:val="both"/>
        <w:rPr>
          <w:spacing w:val="-1"/>
          <w:sz w:val="28"/>
          <w:szCs w:val="28"/>
        </w:rPr>
      </w:pPr>
      <w:r w:rsidRPr="0083589A">
        <w:rPr>
          <w:sz w:val="28"/>
          <w:szCs w:val="28"/>
        </w:rPr>
        <w:t xml:space="preserve">Программа представляет собой увязанный по задачам, ресурсам и </w:t>
      </w:r>
      <w:r w:rsidRPr="0083589A">
        <w:rPr>
          <w:spacing w:val="-1"/>
          <w:sz w:val="28"/>
          <w:szCs w:val="28"/>
        </w:rPr>
        <w:t xml:space="preserve">срокам осуществления перечень мероприятий, направленных на обеспечение </w:t>
      </w:r>
      <w:r w:rsidRPr="0083589A">
        <w:rPr>
          <w:sz w:val="28"/>
          <w:szCs w:val="28"/>
        </w:rPr>
        <w:t>функционирования и развития коммунальной инфраструктуры муниципального образования.</w:t>
      </w:r>
    </w:p>
    <w:p w:rsidR="00733098" w:rsidRPr="0040453A" w:rsidRDefault="00733098" w:rsidP="00733098">
      <w:pPr>
        <w:shd w:val="clear" w:color="auto" w:fill="FFFFFF"/>
        <w:spacing w:line="322" w:lineRule="exact"/>
        <w:ind w:left="5"/>
        <w:rPr>
          <w:color w:val="8DB3E2"/>
          <w:spacing w:val="-1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rPr>
          <w:color w:val="8DB3E2"/>
          <w:spacing w:val="-1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rPr>
          <w:color w:val="8DB3E2"/>
          <w:spacing w:val="-1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rPr>
          <w:color w:val="8DB3E2"/>
          <w:spacing w:val="-1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40453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color w:val="8DB3E2"/>
          <w:sz w:val="28"/>
          <w:szCs w:val="28"/>
        </w:rPr>
      </w:pPr>
    </w:p>
    <w:p w:rsidR="00733098" w:rsidRPr="0083589A" w:rsidRDefault="00733098" w:rsidP="00733098">
      <w:pPr>
        <w:shd w:val="clear" w:color="auto" w:fill="FFFFFF"/>
        <w:spacing w:line="322" w:lineRule="exact"/>
        <w:ind w:left="5"/>
        <w:jc w:val="center"/>
        <w:rPr>
          <w:b/>
          <w:bCs/>
          <w:spacing w:val="-1"/>
          <w:sz w:val="28"/>
          <w:szCs w:val="28"/>
        </w:rPr>
      </w:pPr>
      <w:r w:rsidRPr="0083589A">
        <w:rPr>
          <w:b/>
          <w:bCs/>
          <w:sz w:val="28"/>
          <w:szCs w:val="28"/>
        </w:rPr>
        <w:lastRenderedPageBreak/>
        <w:t>2. ХАРАКТЕРИСТИКА СУЩЕСТВУЮЩЕГО СОСТОЯНИЯ КОММУНАЛЬНОЙ ИНФРАСТРУКТУРЫ МУНИЦИПАЛЬНОГО ОБРАЗОВАНИЯ</w:t>
      </w:r>
    </w:p>
    <w:p w:rsidR="00733098" w:rsidRPr="0083589A" w:rsidRDefault="00733098" w:rsidP="00733098">
      <w:pPr>
        <w:shd w:val="clear" w:color="auto" w:fill="FFFFFF"/>
        <w:spacing w:line="322" w:lineRule="exact"/>
        <w:ind w:left="5"/>
        <w:rPr>
          <w:b/>
        </w:rPr>
      </w:pPr>
      <w:r w:rsidRPr="0083589A">
        <w:rPr>
          <w:b/>
          <w:bCs/>
          <w:spacing w:val="-2"/>
          <w:sz w:val="28"/>
          <w:szCs w:val="28"/>
        </w:rPr>
        <w:t xml:space="preserve">2.1. Краткий анализ существующего состояния систем </w:t>
      </w:r>
      <w:proofErr w:type="spellStart"/>
      <w:r w:rsidRPr="0083589A">
        <w:rPr>
          <w:b/>
          <w:bCs/>
          <w:spacing w:val="-2"/>
          <w:sz w:val="28"/>
          <w:szCs w:val="28"/>
        </w:rPr>
        <w:t>ресурсоснабжения</w:t>
      </w:r>
      <w:proofErr w:type="spellEnd"/>
      <w:r w:rsidRPr="0083589A">
        <w:rPr>
          <w:b/>
          <w:bCs/>
          <w:spacing w:val="-2"/>
          <w:sz w:val="28"/>
          <w:szCs w:val="28"/>
        </w:rPr>
        <w:t xml:space="preserve"> </w:t>
      </w:r>
      <w:r w:rsidRPr="0083589A">
        <w:rPr>
          <w:b/>
          <w:sz w:val="28"/>
          <w:szCs w:val="28"/>
        </w:rPr>
        <w:t>муниципального образования</w:t>
      </w:r>
    </w:p>
    <w:p w:rsidR="00733098" w:rsidRPr="0083589A" w:rsidRDefault="00733098" w:rsidP="00733098">
      <w:pPr>
        <w:shd w:val="clear" w:color="auto" w:fill="FFFFFF"/>
        <w:ind w:left="5"/>
        <w:outlineLvl w:val="0"/>
      </w:pPr>
      <w:r w:rsidRPr="0083589A">
        <w:rPr>
          <w:b/>
          <w:bCs/>
          <w:spacing w:val="-1"/>
          <w:sz w:val="28"/>
          <w:szCs w:val="28"/>
        </w:rPr>
        <w:t>2.1.1. Теплоснабжение</w:t>
      </w:r>
    </w:p>
    <w:p w:rsidR="00733098" w:rsidRPr="0083589A" w:rsidRDefault="00733098" w:rsidP="00733098">
      <w:pPr>
        <w:suppressAutoHyphens/>
        <w:ind w:firstLine="709"/>
        <w:jc w:val="both"/>
        <w:rPr>
          <w:rFonts w:eastAsia="Lucida Sans Unicode"/>
          <w:b/>
          <w:i/>
          <w:kern w:val="1"/>
          <w:sz w:val="28"/>
        </w:rPr>
      </w:pPr>
      <w:r w:rsidRPr="0083589A">
        <w:rPr>
          <w:rFonts w:eastAsia="Lucida Sans Unicode"/>
          <w:b/>
          <w:i/>
          <w:kern w:val="1"/>
          <w:sz w:val="28"/>
        </w:rPr>
        <w:t>Существующее положение.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На территории муниципального образования</w:t>
      </w:r>
      <w:r w:rsidRPr="0083589A">
        <w:rPr>
          <w:sz w:val="28"/>
        </w:rPr>
        <w:t xml:space="preserve"> 54</w:t>
      </w:r>
      <w:r w:rsidRPr="0083589A">
        <w:rPr>
          <w:sz w:val="28"/>
          <w:szCs w:val="28"/>
        </w:rPr>
        <w:t xml:space="preserve"> населённых пунктов, с количеством постоянно проживающих в них </w:t>
      </w:r>
      <w:r>
        <w:rPr>
          <w:sz w:val="28"/>
          <w:szCs w:val="28"/>
        </w:rPr>
        <w:t>1886</w:t>
      </w:r>
      <w:r w:rsidRPr="0083589A">
        <w:rPr>
          <w:sz w:val="28"/>
          <w:szCs w:val="28"/>
        </w:rPr>
        <w:t xml:space="preserve"> человек.</w:t>
      </w:r>
    </w:p>
    <w:p w:rsidR="00733098" w:rsidRPr="0083589A" w:rsidRDefault="00733098" w:rsidP="00733098">
      <w:pPr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Теплоснабжение населённых пунктов муниципального образования преимущественно – децентрализованное, централизованное теплоснабжение осуществляется в трех населенных пунктах (п. </w:t>
      </w:r>
      <w:proofErr w:type="gramStart"/>
      <w:r w:rsidRPr="0083589A">
        <w:rPr>
          <w:sz w:val="28"/>
          <w:szCs w:val="28"/>
        </w:rPr>
        <w:t>Юбилейный</w:t>
      </w:r>
      <w:proofErr w:type="gramEnd"/>
      <w:r w:rsidRPr="0083589A">
        <w:rPr>
          <w:sz w:val="28"/>
          <w:szCs w:val="28"/>
        </w:rPr>
        <w:t xml:space="preserve">,  д. </w:t>
      </w:r>
      <w:proofErr w:type="spellStart"/>
      <w:r w:rsidRPr="0083589A">
        <w:rPr>
          <w:sz w:val="28"/>
          <w:szCs w:val="28"/>
        </w:rPr>
        <w:t>Брилино</w:t>
      </w:r>
      <w:proofErr w:type="spellEnd"/>
      <w:r w:rsidRPr="0083589A">
        <w:rPr>
          <w:sz w:val="28"/>
          <w:szCs w:val="28"/>
        </w:rPr>
        <w:t xml:space="preserve">, д. </w:t>
      </w:r>
      <w:proofErr w:type="spellStart"/>
      <w:r w:rsidRPr="0083589A">
        <w:rPr>
          <w:sz w:val="28"/>
          <w:szCs w:val="28"/>
        </w:rPr>
        <w:t>Яковлевское</w:t>
      </w:r>
      <w:proofErr w:type="spellEnd"/>
      <w:r w:rsidRPr="0083589A">
        <w:rPr>
          <w:sz w:val="28"/>
          <w:szCs w:val="28"/>
        </w:rPr>
        <w:t xml:space="preserve">)  от твердотопливных котельных. </w:t>
      </w:r>
    </w:p>
    <w:p w:rsidR="00733098" w:rsidRPr="0083589A" w:rsidRDefault="00733098" w:rsidP="00733098">
      <w:pPr>
        <w:jc w:val="both"/>
        <w:rPr>
          <w:sz w:val="28"/>
          <w:szCs w:val="28"/>
        </w:rPr>
      </w:pPr>
      <w:r w:rsidRPr="0083589A">
        <w:rPr>
          <w:sz w:val="28"/>
          <w:szCs w:val="28"/>
        </w:rPr>
        <w:t>Теплоснабжение существующей жилой застройки преимущественно печное и от индивидуальных котлов на твердом топливе.</w:t>
      </w:r>
    </w:p>
    <w:p w:rsidR="00733098" w:rsidRPr="0083589A" w:rsidRDefault="00733098" w:rsidP="00733098">
      <w:pPr>
        <w:jc w:val="both"/>
        <w:rPr>
          <w:sz w:val="28"/>
          <w:szCs w:val="28"/>
        </w:rPr>
      </w:pPr>
      <w:r w:rsidRPr="0083589A">
        <w:rPr>
          <w:sz w:val="28"/>
          <w:szCs w:val="28"/>
        </w:rPr>
        <w:t>Производственные здания предприятий местной промышленности снабжаются теплом от собственных источников теплоты.</w:t>
      </w:r>
    </w:p>
    <w:p w:rsidR="00733098" w:rsidRPr="0083589A" w:rsidRDefault="00733098" w:rsidP="00733098">
      <w:pPr>
        <w:ind w:firstLine="567"/>
        <w:jc w:val="both"/>
        <w:rPr>
          <w:sz w:val="28"/>
          <w:szCs w:val="28"/>
        </w:rPr>
      </w:pPr>
      <w:r w:rsidRPr="0083589A">
        <w:rPr>
          <w:sz w:val="28"/>
        </w:rPr>
        <w:t>Перечень</w:t>
      </w:r>
      <w:r w:rsidRPr="0083589A">
        <w:rPr>
          <w:sz w:val="28"/>
          <w:szCs w:val="28"/>
        </w:rPr>
        <w:t xml:space="preserve"> существующих  котельных с технической характеристикой котлов и используемым видам топлива приведён в сводной таблице и представлен ниже.</w:t>
      </w:r>
    </w:p>
    <w:p w:rsidR="00733098" w:rsidRPr="0083589A" w:rsidRDefault="00733098" w:rsidP="00733098">
      <w:pPr>
        <w:ind w:firstLine="567"/>
        <w:jc w:val="both"/>
        <w:rPr>
          <w:sz w:val="28"/>
          <w:szCs w:val="28"/>
        </w:rPr>
      </w:pPr>
    </w:p>
    <w:p w:rsidR="00733098" w:rsidRPr="0083589A" w:rsidRDefault="00733098" w:rsidP="00733098">
      <w:pPr>
        <w:suppressAutoHyphens/>
        <w:ind w:firstLine="709"/>
        <w:jc w:val="center"/>
        <w:rPr>
          <w:sz w:val="28"/>
          <w:szCs w:val="28"/>
        </w:rPr>
      </w:pPr>
      <w:r w:rsidRPr="0083589A">
        <w:rPr>
          <w:sz w:val="28"/>
          <w:szCs w:val="28"/>
        </w:rPr>
        <w:t xml:space="preserve">Характеристика существующих котельных 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843"/>
        <w:gridCol w:w="709"/>
        <w:gridCol w:w="1417"/>
        <w:gridCol w:w="993"/>
        <w:gridCol w:w="1134"/>
        <w:gridCol w:w="992"/>
      </w:tblGrid>
      <w:tr w:rsidR="00733098" w:rsidRPr="0083589A" w:rsidTr="00E73DEC">
        <w:trPr>
          <w:trHeight w:val="1080"/>
        </w:trPr>
        <w:tc>
          <w:tcPr>
            <w:tcW w:w="568" w:type="dxa"/>
            <w:vAlign w:val="center"/>
          </w:tcPr>
          <w:p w:rsidR="00733098" w:rsidRPr="0083589A" w:rsidRDefault="00733098" w:rsidP="00E73DEC">
            <w:pPr>
              <w:jc w:val="center"/>
            </w:pPr>
          </w:p>
          <w:p w:rsidR="00733098" w:rsidRPr="0083589A" w:rsidRDefault="00733098" w:rsidP="00E73DEC">
            <w:pPr>
              <w:jc w:val="center"/>
            </w:pPr>
            <w:r w:rsidRPr="0083589A">
              <w:t>№</w:t>
            </w:r>
          </w:p>
          <w:p w:rsidR="00733098" w:rsidRPr="0083589A" w:rsidRDefault="00733098" w:rsidP="00E73DEC">
            <w:pPr>
              <w:jc w:val="center"/>
            </w:pPr>
            <w:proofErr w:type="spellStart"/>
            <w:proofErr w:type="gramStart"/>
            <w:r w:rsidRPr="0083589A">
              <w:t>п</w:t>
            </w:r>
            <w:proofErr w:type="spellEnd"/>
            <w:proofErr w:type="gramEnd"/>
            <w:r w:rsidRPr="0083589A">
              <w:t>/</w:t>
            </w:r>
            <w:proofErr w:type="spellStart"/>
            <w:r w:rsidRPr="0083589A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33098" w:rsidRPr="0083589A" w:rsidRDefault="00733098" w:rsidP="00E73DEC">
            <w:pPr>
              <w:jc w:val="center"/>
            </w:pPr>
            <w:r w:rsidRPr="0083589A">
              <w:t>Наименование котельных</w:t>
            </w:r>
          </w:p>
        </w:tc>
        <w:tc>
          <w:tcPr>
            <w:tcW w:w="1843" w:type="dxa"/>
            <w:vAlign w:val="center"/>
          </w:tcPr>
          <w:p w:rsidR="00733098" w:rsidRPr="0083589A" w:rsidRDefault="00733098" w:rsidP="00E73DEC">
            <w:pPr>
              <w:jc w:val="center"/>
            </w:pPr>
            <w:r w:rsidRPr="0083589A">
              <w:t>Тип котлов</w:t>
            </w:r>
          </w:p>
        </w:tc>
        <w:tc>
          <w:tcPr>
            <w:tcW w:w="709" w:type="dxa"/>
            <w:vAlign w:val="center"/>
          </w:tcPr>
          <w:p w:rsidR="00733098" w:rsidRPr="0083589A" w:rsidRDefault="00733098" w:rsidP="00E73DEC">
            <w:pPr>
              <w:jc w:val="center"/>
            </w:pPr>
            <w:r w:rsidRPr="0083589A">
              <w:t>Кол-во</w:t>
            </w:r>
          </w:p>
        </w:tc>
        <w:tc>
          <w:tcPr>
            <w:tcW w:w="1417" w:type="dxa"/>
            <w:vAlign w:val="center"/>
          </w:tcPr>
          <w:p w:rsidR="00733098" w:rsidRPr="0083589A" w:rsidRDefault="00733098" w:rsidP="00E73DEC">
            <w:pPr>
              <w:jc w:val="center"/>
            </w:pPr>
            <w:proofErr w:type="spellStart"/>
            <w:r w:rsidRPr="0083589A">
              <w:t>Устан-я</w:t>
            </w:r>
            <w:proofErr w:type="spellEnd"/>
          </w:p>
          <w:p w:rsidR="00733098" w:rsidRPr="0083589A" w:rsidRDefault="00733098" w:rsidP="00E73DEC">
            <w:pPr>
              <w:jc w:val="center"/>
            </w:pPr>
            <w:r w:rsidRPr="0083589A">
              <w:t>мощность</w:t>
            </w:r>
          </w:p>
          <w:p w:rsidR="00733098" w:rsidRPr="0083589A" w:rsidRDefault="00733098" w:rsidP="00E73DEC">
            <w:pPr>
              <w:jc w:val="center"/>
            </w:pPr>
            <w:r w:rsidRPr="0083589A">
              <w:t>МВт</w:t>
            </w:r>
          </w:p>
        </w:tc>
        <w:tc>
          <w:tcPr>
            <w:tcW w:w="993" w:type="dxa"/>
            <w:vAlign w:val="center"/>
          </w:tcPr>
          <w:p w:rsidR="00733098" w:rsidRPr="0083589A" w:rsidRDefault="00733098" w:rsidP="00E73DEC">
            <w:pPr>
              <w:jc w:val="center"/>
            </w:pPr>
            <w:proofErr w:type="spellStart"/>
            <w:proofErr w:type="gramStart"/>
            <w:r w:rsidRPr="0083589A">
              <w:t>Топли-во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3098" w:rsidRPr="0083589A" w:rsidRDefault="00733098" w:rsidP="00E73DEC">
            <w:pPr>
              <w:jc w:val="center"/>
            </w:pPr>
            <w:proofErr w:type="spellStart"/>
            <w:r w:rsidRPr="0083589A">
              <w:t>Подкл</w:t>
            </w:r>
            <w:proofErr w:type="spellEnd"/>
            <w:r w:rsidRPr="0083589A">
              <w:t>. нагрузка, Гкал/</w:t>
            </w:r>
            <w:proofErr w:type="gramStart"/>
            <w:r w:rsidRPr="0083589A">
              <w:t>ч</w:t>
            </w:r>
            <w:proofErr w:type="gramEnd"/>
          </w:p>
        </w:tc>
        <w:tc>
          <w:tcPr>
            <w:tcW w:w="992" w:type="dxa"/>
            <w:vAlign w:val="center"/>
          </w:tcPr>
          <w:p w:rsidR="00733098" w:rsidRPr="0083589A" w:rsidRDefault="00733098" w:rsidP="00E73DEC">
            <w:pPr>
              <w:jc w:val="center"/>
            </w:pPr>
            <w:r w:rsidRPr="0083589A">
              <w:t>Прим.</w:t>
            </w:r>
          </w:p>
          <w:p w:rsidR="00733098" w:rsidRPr="0083589A" w:rsidRDefault="00733098" w:rsidP="00E73DEC">
            <w:pPr>
              <w:jc w:val="center"/>
            </w:pPr>
          </w:p>
        </w:tc>
      </w:tr>
      <w:tr w:rsidR="00733098" w:rsidRPr="0083589A" w:rsidTr="00E73DEC">
        <w:trPr>
          <w:trHeight w:val="227"/>
        </w:trPr>
        <w:tc>
          <w:tcPr>
            <w:tcW w:w="568" w:type="dxa"/>
            <w:vAlign w:val="center"/>
          </w:tcPr>
          <w:p w:rsidR="00733098" w:rsidRPr="0083589A" w:rsidRDefault="00733098" w:rsidP="00E73DEC">
            <w:r w:rsidRPr="0083589A">
              <w:t>1</w:t>
            </w:r>
          </w:p>
        </w:tc>
        <w:tc>
          <w:tcPr>
            <w:tcW w:w="2268" w:type="dxa"/>
            <w:vAlign w:val="center"/>
          </w:tcPr>
          <w:p w:rsidR="00733098" w:rsidRPr="0083589A" w:rsidRDefault="00733098" w:rsidP="00E73DEC">
            <w:r w:rsidRPr="0083589A">
              <w:t>2</w:t>
            </w:r>
          </w:p>
        </w:tc>
        <w:tc>
          <w:tcPr>
            <w:tcW w:w="1843" w:type="dxa"/>
            <w:vAlign w:val="center"/>
          </w:tcPr>
          <w:p w:rsidR="00733098" w:rsidRPr="0083589A" w:rsidRDefault="00733098" w:rsidP="00E73DEC">
            <w:r w:rsidRPr="0083589A">
              <w:t>3</w:t>
            </w:r>
          </w:p>
        </w:tc>
        <w:tc>
          <w:tcPr>
            <w:tcW w:w="709" w:type="dxa"/>
            <w:vAlign w:val="center"/>
          </w:tcPr>
          <w:p w:rsidR="00733098" w:rsidRPr="0083589A" w:rsidRDefault="00733098" w:rsidP="00E73DEC">
            <w:r w:rsidRPr="0083589A">
              <w:t>4</w:t>
            </w:r>
          </w:p>
        </w:tc>
        <w:tc>
          <w:tcPr>
            <w:tcW w:w="1417" w:type="dxa"/>
            <w:vAlign w:val="center"/>
          </w:tcPr>
          <w:p w:rsidR="00733098" w:rsidRPr="0083589A" w:rsidRDefault="00733098" w:rsidP="00E73DEC">
            <w:r w:rsidRPr="0083589A">
              <w:t>5</w:t>
            </w:r>
          </w:p>
        </w:tc>
        <w:tc>
          <w:tcPr>
            <w:tcW w:w="993" w:type="dxa"/>
            <w:vAlign w:val="center"/>
          </w:tcPr>
          <w:p w:rsidR="00733098" w:rsidRPr="0083589A" w:rsidRDefault="00733098" w:rsidP="00E73DEC">
            <w:r w:rsidRPr="0083589A">
              <w:t>6</w:t>
            </w:r>
          </w:p>
        </w:tc>
        <w:tc>
          <w:tcPr>
            <w:tcW w:w="1134" w:type="dxa"/>
            <w:vAlign w:val="center"/>
          </w:tcPr>
          <w:p w:rsidR="00733098" w:rsidRPr="0083589A" w:rsidRDefault="00733098" w:rsidP="00E73DEC">
            <w:r w:rsidRPr="0083589A">
              <w:t>7</w:t>
            </w:r>
          </w:p>
        </w:tc>
        <w:tc>
          <w:tcPr>
            <w:tcW w:w="992" w:type="dxa"/>
            <w:vAlign w:val="center"/>
          </w:tcPr>
          <w:p w:rsidR="00733098" w:rsidRPr="0083589A" w:rsidRDefault="00733098" w:rsidP="00E73DEC">
            <w:r w:rsidRPr="0083589A">
              <w:t>8</w:t>
            </w:r>
          </w:p>
        </w:tc>
      </w:tr>
      <w:tr w:rsidR="00733098" w:rsidRPr="0083589A" w:rsidTr="00E73DEC">
        <w:trPr>
          <w:trHeight w:val="283"/>
        </w:trPr>
        <w:tc>
          <w:tcPr>
            <w:tcW w:w="568" w:type="dxa"/>
          </w:tcPr>
          <w:p w:rsidR="00733098" w:rsidRPr="0083589A" w:rsidRDefault="00733098" w:rsidP="00E73DEC">
            <w:r w:rsidRPr="0083589A">
              <w:t>1.</w:t>
            </w:r>
          </w:p>
        </w:tc>
        <w:tc>
          <w:tcPr>
            <w:tcW w:w="2268" w:type="dxa"/>
            <w:vAlign w:val="center"/>
          </w:tcPr>
          <w:p w:rsidR="00733098" w:rsidRPr="0083589A" w:rsidRDefault="00733098" w:rsidP="00E73DEC">
            <w:r w:rsidRPr="0083589A">
              <w:t>Котельная пос</w:t>
            </w:r>
            <w:proofErr w:type="gramStart"/>
            <w:r w:rsidRPr="0083589A">
              <w:t>.Ю</w:t>
            </w:r>
            <w:proofErr w:type="gramEnd"/>
            <w:r w:rsidRPr="0083589A">
              <w:t>билейный</w:t>
            </w:r>
          </w:p>
        </w:tc>
        <w:tc>
          <w:tcPr>
            <w:tcW w:w="1843" w:type="dxa"/>
            <w:vAlign w:val="center"/>
          </w:tcPr>
          <w:p w:rsidR="00733098" w:rsidRPr="0083589A" w:rsidRDefault="00733098" w:rsidP="00E73DEC">
            <w:r w:rsidRPr="0083589A">
              <w:t>КВ ТС</w:t>
            </w:r>
          </w:p>
        </w:tc>
        <w:tc>
          <w:tcPr>
            <w:tcW w:w="709" w:type="dxa"/>
            <w:vAlign w:val="center"/>
          </w:tcPr>
          <w:p w:rsidR="00733098" w:rsidRPr="0083589A" w:rsidRDefault="00733098" w:rsidP="00E73DEC">
            <w:r w:rsidRPr="0083589A">
              <w:t>3</w:t>
            </w:r>
          </w:p>
        </w:tc>
        <w:tc>
          <w:tcPr>
            <w:tcW w:w="1417" w:type="dxa"/>
            <w:vAlign w:val="center"/>
          </w:tcPr>
          <w:p w:rsidR="00733098" w:rsidRPr="0083589A" w:rsidRDefault="00733098" w:rsidP="00E73DEC">
            <w:r w:rsidRPr="0083589A">
              <w:t>1,5</w:t>
            </w:r>
          </w:p>
        </w:tc>
        <w:tc>
          <w:tcPr>
            <w:tcW w:w="993" w:type="dxa"/>
            <w:vAlign w:val="center"/>
          </w:tcPr>
          <w:p w:rsidR="00733098" w:rsidRPr="0083589A" w:rsidRDefault="00733098" w:rsidP="00E73DEC">
            <w:r w:rsidRPr="0083589A">
              <w:t>Дрова</w:t>
            </w:r>
          </w:p>
          <w:p w:rsidR="00733098" w:rsidRPr="0083589A" w:rsidRDefault="00733098" w:rsidP="00E73DEC">
            <w:proofErr w:type="spellStart"/>
            <w:r w:rsidRPr="0083589A">
              <w:t>др</w:t>
            </w:r>
            <w:proofErr w:type="gramStart"/>
            <w:r w:rsidRPr="0083589A">
              <w:t>.о</w:t>
            </w:r>
            <w:proofErr w:type="gramEnd"/>
            <w:r w:rsidRPr="0083589A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83589A" w:rsidRDefault="00733098" w:rsidP="00E73DEC">
            <w:r w:rsidRPr="0083589A">
              <w:t>0,692</w:t>
            </w:r>
          </w:p>
        </w:tc>
        <w:tc>
          <w:tcPr>
            <w:tcW w:w="992" w:type="dxa"/>
            <w:vAlign w:val="center"/>
          </w:tcPr>
          <w:p w:rsidR="00733098" w:rsidRPr="0083589A" w:rsidRDefault="00733098" w:rsidP="00E73DEC"/>
        </w:tc>
      </w:tr>
      <w:tr w:rsidR="00733098" w:rsidRPr="0083589A" w:rsidTr="00E73DEC">
        <w:trPr>
          <w:trHeight w:val="624"/>
        </w:trPr>
        <w:tc>
          <w:tcPr>
            <w:tcW w:w="568" w:type="dxa"/>
          </w:tcPr>
          <w:p w:rsidR="00733098" w:rsidRPr="0083589A" w:rsidRDefault="00733098" w:rsidP="00E73DEC">
            <w:r w:rsidRPr="0083589A">
              <w:t>2.</w:t>
            </w:r>
          </w:p>
        </w:tc>
        <w:tc>
          <w:tcPr>
            <w:tcW w:w="2268" w:type="dxa"/>
            <w:vAlign w:val="center"/>
          </w:tcPr>
          <w:p w:rsidR="00733098" w:rsidRPr="0083589A" w:rsidRDefault="00733098" w:rsidP="00E73DEC">
            <w:r w:rsidRPr="0083589A">
              <w:t xml:space="preserve">Котельная д. </w:t>
            </w:r>
            <w:proofErr w:type="spellStart"/>
            <w:r w:rsidRPr="0083589A">
              <w:t>Брилино</w:t>
            </w:r>
            <w:proofErr w:type="spellEnd"/>
          </w:p>
        </w:tc>
        <w:tc>
          <w:tcPr>
            <w:tcW w:w="1843" w:type="dxa"/>
            <w:vAlign w:val="center"/>
          </w:tcPr>
          <w:p w:rsidR="00733098" w:rsidRPr="0083589A" w:rsidRDefault="00733098" w:rsidP="00E73DEC">
            <w:r w:rsidRPr="0083589A">
              <w:t>КВр-1,1</w:t>
            </w:r>
          </w:p>
          <w:p w:rsidR="00733098" w:rsidRPr="0083589A" w:rsidRDefault="00733098" w:rsidP="00E73DEC">
            <w:r w:rsidRPr="0083589A">
              <w:t>КВ ТС</w:t>
            </w:r>
          </w:p>
        </w:tc>
        <w:tc>
          <w:tcPr>
            <w:tcW w:w="709" w:type="dxa"/>
            <w:vAlign w:val="center"/>
          </w:tcPr>
          <w:p w:rsidR="00733098" w:rsidRPr="0083589A" w:rsidRDefault="00733098" w:rsidP="00E73DEC">
            <w:r w:rsidRPr="0083589A">
              <w:t>2</w:t>
            </w:r>
          </w:p>
          <w:p w:rsidR="00733098" w:rsidRPr="0083589A" w:rsidRDefault="00733098" w:rsidP="00E73DEC">
            <w:r w:rsidRPr="0083589A">
              <w:t>1</w:t>
            </w:r>
          </w:p>
        </w:tc>
        <w:tc>
          <w:tcPr>
            <w:tcW w:w="1417" w:type="dxa"/>
            <w:vAlign w:val="center"/>
          </w:tcPr>
          <w:p w:rsidR="00733098" w:rsidRPr="0083589A" w:rsidRDefault="00733098" w:rsidP="00E73DEC">
            <w:r w:rsidRPr="0083589A">
              <w:t>2,6</w:t>
            </w:r>
          </w:p>
        </w:tc>
        <w:tc>
          <w:tcPr>
            <w:tcW w:w="993" w:type="dxa"/>
            <w:vAlign w:val="center"/>
          </w:tcPr>
          <w:p w:rsidR="00733098" w:rsidRPr="0083589A" w:rsidRDefault="00733098" w:rsidP="00E73DEC">
            <w:r w:rsidRPr="0083589A">
              <w:t>Дрова</w:t>
            </w:r>
          </w:p>
          <w:p w:rsidR="00733098" w:rsidRPr="0083589A" w:rsidRDefault="00733098" w:rsidP="00E73DEC">
            <w:proofErr w:type="spellStart"/>
            <w:r w:rsidRPr="0083589A">
              <w:t>др</w:t>
            </w:r>
            <w:proofErr w:type="gramStart"/>
            <w:r w:rsidRPr="0083589A">
              <w:t>.о</w:t>
            </w:r>
            <w:proofErr w:type="gramEnd"/>
            <w:r w:rsidRPr="0083589A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83589A" w:rsidRDefault="00733098" w:rsidP="00E73DEC">
            <w:r w:rsidRPr="0083589A">
              <w:t>0,619</w:t>
            </w:r>
          </w:p>
        </w:tc>
        <w:tc>
          <w:tcPr>
            <w:tcW w:w="992" w:type="dxa"/>
            <w:vAlign w:val="center"/>
          </w:tcPr>
          <w:p w:rsidR="00733098" w:rsidRPr="0083589A" w:rsidRDefault="00733098" w:rsidP="00E73DEC"/>
        </w:tc>
      </w:tr>
      <w:tr w:rsidR="00733098" w:rsidRPr="0083589A" w:rsidTr="00E73DEC">
        <w:trPr>
          <w:trHeight w:val="624"/>
        </w:trPr>
        <w:tc>
          <w:tcPr>
            <w:tcW w:w="568" w:type="dxa"/>
          </w:tcPr>
          <w:p w:rsidR="00733098" w:rsidRPr="0083589A" w:rsidRDefault="00733098" w:rsidP="00E73DEC">
            <w:r w:rsidRPr="0083589A">
              <w:t>3.</w:t>
            </w:r>
          </w:p>
        </w:tc>
        <w:tc>
          <w:tcPr>
            <w:tcW w:w="2268" w:type="dxa"/>
            <w:vAlign w:val="center"/>
          </w:tcPr>
          <w:p w:rsidR="00733098" w:rsidRPr="0083589A" w:rsidRDefault="00733098" w:rsidP="00E73DEC">
            <w:r w:rsidRPr="0083589A">
              <w:t xml:space="preserve">Котельная д. </w:t>
            </w:r>
            <w:proofErr w:type="spellStart"/>
            <w:r w:rsidRPr="0083589A">
              <w:t>Яковлевское</w:t>
            </w:r>
            <w:proofErr w:type="spellEnd"/>
          </w:p>
        </w:tc>
        <w:tc>
          <w:tcPr>
            <w:tcW w:w="1843" w:type="dxa"/>
            <w:vAlign w:val="center"/>
          </w:tcPr>
          <w:p w:rsidR="00733098" w:rsidRPr="0083589A" w:rsidRDefault="00733098" w:rsidP="00E73DEC">
            <w:r w:rsidRPr="0083589A">
              <w:t>КВТС</w:t>
            </w:r>
          </w:p>
          <w:p w:rsidR="00733098" w:rsidRPr="0083589A" w:rsidRDefault="00733098" w:rsidP="00E73DEC">
            <w:r w:rsidRPr="0083589A">
              <w:t>Нева-0,6</w:t>
            </w:r>
          </w:p>
        </w:tc>
        <w:tc>
          <w:tcPr>
            <w:tcW w:w="709" w:type="dxa"/>
            <w:vAlign w:val="center"/>
          </w:tcPr>
          <w:p w:rsidR="00733098" w:rsidRPr="0083589A" w:rsidRDefault="00733098" w:rsidP="00E73DEC">
            <w:r w:rsidRPr="0083589A">
              <w:t>6</w:t>
            </w:r>
          </w:p>
          <w:p w:rsidR="00733098" w:rsidRPr="0083589A" w:rsidRDefault="00733098" w:rsidP="00E73DEC">
            <w:r w:rsidRPr="0083589A">
              <w:t>1</w:t>
            </w:r>
          </w:p>
        </w:tc>
        <w:tc>
          <w:tcPr>
            <w:tcW w:w="1417" w:type="dxa"/>
            <w:vAlign w:val="center"/>
          </w:tcPr>
          <w:p w:rsidR="00733098" w:rsidRPr="0083589A" w:rsidRDefault="00733098" w:rsidP="00E73DEC">
            <w:r w:rsidRPr="0083589A">
              <w:t>3,5</w:t>
            </w:r>
          </w:p>
        </w:tc>
        <w:tc>
          <w:tcPr>
            <w:tcW w:w="993" w:type="dxa"/>
            <w:vAlign w:val="center"/>
          </w:tcPr>
          <w:p w:rsidR="00733098" w:rsidRPr="0083589A" w:rsidRDefault="00733098" w:rsidP="00E73DEC">
            <w:r w:rsidRPr="0083589A">
              <w:t xml:space="preserve">дрова </w:t>
            </w:r>
            <w:proofErr w:type="spellStart"/>
            <w:r w:rsidRPr="0083589A">
              <w:t>др</w:t>
            </w:r>
            <w:proofErr w:type="gramStart"/>
            <w:r w:rsidRPr="0083589A">
              <w:t>.о</w:t>
            </w:r>
            <w:proofErr w:type="gramEnd"/>
            <w:r w:rsidRPr="0083589A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83589A" w:rsidRDefault="00733098" w:rsidP="00E73DEC">
            <w:r w:rsidRPr="0083589A">
              <w:t>0,704</w:t>
            </w:r>
          </w:p>
        </w:tc>
        <w:tc>
          <w:tcPr>
            <w:tcW w:w="992" w:type="dxa"/>
            <w:vAlign w:val="center"/>
          </w:tcPr>
          <w:p w:rsidR="00733098" w:rsidRPr="0083589A" w:rsidRDefault="00733098" w:rsidP="00E73DEC"/>
        </w:tc>
      </w:tr>
    </w:tbl>
    <w:p w:rsidR="00733098" w:rsidRPr="0083589A" w:rsidRDefault="00733098" w:rsidP="00733098">
      <w:pPr>
        <w:ind w:left="283" w:firstLine="600"/>
        <w:jc w:val="both"/>
      </w:pPr>
    </w:p>
    <w:p w:rsidR="00733098" w:rsidRPr="0083589A" w:rsidRDefault="00733098" w:rsidP="00733098">
      <w:pPr>
        <w:jc w:val="center"/>
      </w:pPr>
      <w:r w:rsidRPr="0083589A">
        <w:t xml:space="preserve">. ТЕПЛОВОЙ БАЛАНС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268"/>
        <w:gridCol w:w="2196"/>
      </w:tblGrid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Располагаемая мощность котельных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9,6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Гкал/час        </w:t>
            </w:r>
          </w:p>
        </w:tc>
      </w:tr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Фактическая мощность котельной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9,6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Гкал/час        </w:t>
            </w:r>
          </w:p>
        </w:tc>
      </w:tr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Тепловая нагрузка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2,815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Гкал/час        </w:t>
            </w:r>
          </w:p>
        </w:tc>
      </w:tr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Количество вырабатываемого тепла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6808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Гкал/год        </w:t>
            </w:r>
          </w:p>
        </w:tc>
      </w:tr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Удельный расход топлива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251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proofErr w:type="gramStart"/>
            <w:r w:rsidRPr="0083589A">
              <w:t>кг</w:t>
            </w:r>
            <w:proofErr w:type="gramEnd"/>
            <w:r w:rsidRPr="0083589A">
              <w:t xml:space="preserve"> </w:t>
            </w:r>
            <w:proofErr w:type="spellStart"/>
            <w:r w:rsidRPr="0083589A">
              <w:t>у.т</w:t>
            </w:r>
            <w:proofErr w:type="spellEnd"/>
            <w:r w:rsidRPr="0083589A">
              <w:t xml:space="preserve">./Гкал    </w:t>
            </w:r>
          </w:p>
        </w:tc>
      </w:tr>
      <w:tr w:rsidR="00733098" w:rsidRPr="0083589A" w:rsidTr="00E73DEC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Годовой расход топлива (основное)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>8170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098" w:rsidRPr="0083589A" w:rsidRDefault="00733098" w:rsidP="00E73DEC">
            <w:pPr>
              <w:jc w:val="both"/>
            </w:pPr>
            <w:r w:rsidRPr="0083589A">
              <w:t xml:space="preserve">куб </w:t>
            </w:r>
            <w:proofErr w:type="gramStart"/>
            <w:r w:rsidRPr="0083589A">
              <w:t>м</w:t>
            </w:r>
            <w:proofErr w:type="gramEnd"/>
            <w:r w:rsidRPr="0083589A">
              <w:t xml:space="preserve">. </w:t>
            </w:r>
          </w:p>
        </w:tc>
      </w:tr>
    </w:tbl>
    <w:p w:rsidR="00733098" w:rsidRPr="0083589A" w:rsidRDefault="00733098" w:rsidP="00733098">
      <w:pPr>
        <w:jc w:val="both"/>
      </w:pPr>
    </w:p>
    <w:p w:rsidR="00733098" w:rsidRPr="0083589A" w:rsidRDefault="00733098" w:rsidP="00733098">
      <w:pPr>
        <w:ind w:firstLine="600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Тепловые сети – двухтрубные, в подземном и надземном исполнении. Параметры теплоносителя 95-70</w:t>
      </w:r>
      <w:r w:rsidRPr="0083589A">
        <w:rPr>
          <w:sz w:val="28"/>
          <w:szCs w:val="28"/>
          <w:vertAlign w:val="superscript"/>
        </w:rPr>
        <w:t>о</w:t>
      </w:r>
      <w:r w:rsidRPr="0083589A">
        <w:rPr>
          <w:sz w:val="28"/>
          <w:szCs w:val="28"/>
        </w:rPr>
        <w:t>С. Диаметр магистральных тепловых сетей диаметром 50-150мм. Протяженность трубопроводов тепловых сетей составляет 2х1,712 км.</w:t>
      </w:r>
    </w:p>
    <w:p w:rsidR="00733098" w:rsidRPr="0083589A" w:rsidRDefault="00733098" w:rsidP="00733098">
      <w:pPr>
        <w:jc w:val="both"/>
        <w:rPr>
          <w:sz w:val="28"/>
          <w:szCs w:val="28"/>
        </w:rPr>
      </w:pPr>
      <w:r w:rsidRPr="0083589A">
        <w:rPr>
          <w:b/>
        </w:rPr>
        <w:lastRenderedPageBreak/>
        <w:t xml:space="preserve">       </w:t>
      </w:r>
      <w:r w:rsidRPr="0083589A">
        <w:rPr>
          <w:sz w:val="28"/>
          <w:szCs w:val="28"/>
        </w:rPr>
        <w:t xml:space="preserve">  Тарифы на тепловую энергию для организаций, осуществляющих услуги теплоснабжения в муниципальном образовании, утверждаются на календарный год соответствующим приказом Департамента топливно-энергетического комплекса и тарифного регулирования Вологодской области. </w:t>
      </w:r>
      <w:r w:rsidRPr="0083589A">
        <w:rPr>
          <w:spacing w:val="-1"/>
          <w:sz w:val="28"/>
          <w:szCs w:val="28"/>
        </w:rPr>
        <w:t>Стоимость</w:t>
      </w:r>
      <w:r w:rsidRPr="0083589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83589A">
        <w:rPr>
          <w:spacing w:val="-2"/>
          <w:sz w:val="28"/>
          <w:szCs w:val="28"/>
        </w:rPr>
        <w:t>отпущенной</w:t>
      </w:r>
      <w:proofErr w:type="gramEnd"/>
      <w:r w:rsidRPr="008358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3589A">
        <w:rPr>
          <w:spacing w:val="-2"/>
          <w:sz w:val="28"/>
          <w:szCs w:val="28"/>
        </w:rPr>
        <w:t>гигакалории</w:t>
      </w:r>
      <w:proofErr w:type="spellEnd"/>
      <w:r w:rsidRPr="0083589A">
        <w:rPr>
          <w:rFonts w:ascii="Arial" w:hAnsi="Arial" w:cs="Arial"/>
          <w:sz w:val="28"/>
          <w:szCs w:val="28"/>
        </w:rPr>
        <w:t xml:space="preserve"> </w:t>
      </w:r>
      <w:r w:rsidRPr="0083589A">
        <w:rPr>
          <w:sz w:val="28"/>
          <w:szCs w:val="28"/>
        </w:rPr>
        <w:t>в</w:t>
      </w:r>
      <w:r w:rsidRPr="0083589A">
        <w:rPr>
          <w:rFonts w:ascii="Arial" w:hAnsi="Arial" w:cs="Arial"/>
          <w:sz w:val="28"/>
          <w:szCs w:val="28"/>
        </w:rPr>
        <w:t xml:space="preserve"> </w:t>
      </w:r>
      <w:r w:rsidRPr="0083589A">
        <w:rPr>
          <w:rFonts w:hAnsi="Arial"/>
          <w:spacing w:val="-2"/>
          <w:sz w:val="28"/>
          <w:szCs w:val="28"/>
        </w:rPr>
        <w:t>2018</w:t>
      </w:r>
      <w:r w:rsidRPr="0083589A">
        <w:rPr>
          <w:rFonts w:ascii="Arial" w:hAnsi="Arial" w:cs="Arial"/>
          <w:sz w:val="28"/>
          <w:szCs w:val="28"/>
        </w:rPr>
        <w:t xml:space="preserve"> </w:t>
      </w:r>
      <w:r w:rsidRPr="0083589A">
        <w:rPr>
          <w:spacing w:val="-2"/>
          <w:sz w:val="28"/>
          <w:szCs w:val="28"/>
        </w:rPr>
        <w:t xml:space="preserve">году составила с 01.01. п. </w:t>
      </w:r>
    </w:p>
    <w:p w:rsidR="00733098" w:rsidRPr="0083589A" w:rsidRDefault="00733098" w:rsidP="00733098">
      <w:pPr>
        <w:ind w:firstLine="600"/>
        <w:jc w:val="both"/>
        <w:rPr>
          <w:spacing w:val="-2"/>
          <w:sz w:val="28"/>
          <w:szCs w:val="28"/>
        </w:rPr>
      </w:pPr>
      <w:r w:rsidRPr="0083589A">
        <w:rPr>
          <w:spacing w:val="-2"/>
          <w:sz w:val="28"/>
          <w:szCs w:val="28"/>
        </w:rPr>
        <w:t xml:space="preserve">- для потребителей от котельной в д. </w:t>
      </w:r>
      <w:proofErr w:type="spellStart"/>
      <w:r w:rsidRPr="0083589A">
        <w:rPr>
          <w:spacing w:val="-2"/>
          <w:sz w:val="28"/>
          <w:szCs w:val="28"/>
        </w:rPr>
        <w:t>Яковлевское</w:t>
      </w:r>
      <w:proofErr w:type="spellEnd"/>
      <w:r w:rsidRPr="0083589A">
        <w:rPr>
          <w:spacing w:val="-2"/>
          <w:sz w:val="28"/>
          <w:szCs w:val="28"/>
        </w:rPr>
        <w:t xml:space="preserve">    – 3442,06  рублей;</w:t>
      </w:r>
    </w:p>
    <w:p w:rsidR="00733098" w:rsidRPr="0083589A" w:rsidRDefault="00733098" w:rsidP="00733098">
      <w:pPr>
        <w:ind w:firstLine="600"/>
        <w:jc w:val="both"/>
        <w:rPr>
          <w:spacing w:val="-2"/>
          <w:sz w:val="28"/>
          <w:szCs w:val="28"/>
        </w:rPr>
      </w:pPr>
      <w:r w:rsidRPr="0083589A">
        <w:rPr>
          <w:spacing w:val="-2"/>
          <w:sz w:val="28"/>
          <w:szCs w:val="28"/>
        </w:rPr>
        <w:t xml:space="preserve">- для      потребителей от котельной в д. </w:t>
      </w:r>
      <w:proofErr w:type="spellStart"/>
      <w:r w:rsidRPr="0083589A">
        <w:rPr>
          <w:spacing w:val="-2"/>
          <w:sz w:val="28"/>
          <w:szCs w:val="28"/>
        </w:rPr>
        <w:t>Брилиное</w:t>
      </w:r>
      <w:proofErr w:type="spellEnd"/>
      <w:r w:rsidRPr="0083589A">
        <w:rPr>
          <w:spacing w:val="-2"/>
          <w:sz w:val="28"/>
          <w:szCs w:val="28"/>
        </w:rPr>
        <w:t xml:space="preserve">  –  2205,0 рублей;</w:t>
      </w:r>
    </w:p>
    <w:p w:rsidR="00733098" w:rsidRPr="0083589A" w:rsidRDefault="00733098" w:rsidP="00733098">
      <w:pPr>
        <w:ind w:firstLine="600"/>
        <w:jc w:val="both"/>
        <w:rPr>
          <w:spacing w:val="-2"/>
          <w:sz w:val="28"/>
          <w:szCs w:val="28"/>
        </w:rPr>
      </w:pPr>
      <w:r w:rsidRPr="0083589A">
        <w:rPr>
          <w:spacing w:val="-2"/>
          <w:sz w:val="28"/>
          <w:szCs w:val="28"/>
        </w:rPr>
        <w:t>- для потребителей от котельной в</w:t>
      </w:r>
      <w:proofErr w:type="gramStart"/>
      <w:r w:rsidRPr="0083589A">
        <w:rPr>
          <w:spacing w:val="-2"/>
          <w:sz w:val="28"/>
          <w:szCs w:val="28"/>
        </w:rPr>
        <w:t xml:space="preserve"> .</w:t>
      </w:r>
      <w:proofErr w:type="gramEnd"/>
      <w:r w:rsidRPr="0083589A">
        <w:rPr>
          <w:spacing w:val="-2"/>
          <w:sz w:val="28"/>
          <w:szCs w:val="28"/>
        </w:rPr>
        <w:t xml:space="preserve"> Юбилейный     –   2675,0 рублей.</w:t>
      </w:r>
    </w:p>
    <w:p w:rsidR="00733098" w:rsidRPr="0083589A" w:rsidRDefault="00733098" w:rsidP="007330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По данным инженерно-технического анализа были выявлены следующие технические и технологические проблемы в системе теплоснабжения:</w:t>
      </w:r>
    </w:p>
    <w:p w:rsidR="00733098" w:rsidRPr="0083589A" w:rsidRDefault="00733098" w:rsidP="0073309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значительный износ сетей теплоснабжения;</w:t>
      </w:r>
    </w:p>
    <w:p w:rsidR="00733098" w:rsidRPr="0083589A" w:rsidRDefault="00733098" w:rsidP="0073309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недостаточная оснащенность приборами учета тепловой энергии.</w:t>
      </w:r>
    </w:p>
    <w:p w:rsidR="00733098" w:rsidRPr="0083589A" w:rsidRDefault="00733098" w:rsidP="00733098">
      <w:pPr>
        <w:tabs>
          <w:tab w:val="left" w:pos="1134"/>
        </w:tabs>
        <w:ind w:left="1069"/>
        <w:jc w:val="both"/>
        <w:rPr>
          <w:sz w:val="28"/>
          <w:szCs w:val="28"/>
        </w:rPr>
      </w:pPr>
    </w:p>
    <w:p w:rsidR="00733098" w:rsidRPr="0083589A" w:rsidRDefault="00733098" w:rsidP="00733098">
      <w:pPr>
        <w:shd w:val="clear" w:color="auto" w:fill="FFFFFF"/>
        <w:outlineLvl w:val="0"/>
      </w:pPr>
      <w:r w:rsidRPr="0083589A">
        <w:rPr>
          <w:b/>
          <w:bCs/>
          <w:sz w:val="28"/>
          <w:szCs w:val="28"/>
        </w:rPr>
        <w:t>2.1.2. Водоснабжение</w:t>
      </w:r>
    </w:p>
    <w:p w:rsidR="00733098" w:rsidRPr="0083589A" w:rsidRDefault="00733098" w:rsidP="00733098">
      <w:pPr>
        <w:ind w:firstLine="709"/>
        <w:rPr>
          <w:sz w:val="28"/>
          <w:szCs w:val="28"/>
        </w:rPr>
      </w:pPr>
      <w:r w:rsidRPr="0083589A">
        <w:rPr>
          <w:sz w:val="28"/>
          <w:szCs w:val="28"/>
        </w:rPr>
        <w:t>Муниципальное  образование   насчитывает 54 населённых пункта, с количеством постоянно проживающих в них 2684 человек.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Общее водопотребление муниципального образования из централизованных источников составляет  37,5 м3/</w:t>
      </w:r>
      <w:proofErr w:type="spellStart"/>
      <w:r w:rsidRPr="0083589A">
        <w:rPr>
          <w:sz w:val="28"/>
          <w:szCs w:val="28"/>
        </w:rPr>
        <w:t>сут</w:t>
      </w:r>
      <w:proofErr w:type="spellEnd"/>
      <w:r w:rsidRPr="0083589A">
        <w:rPr>
          <w:sz w:val="28"/>
          <w:szCs w:val="28"/>
        </w:rPr>
        <w:t xml:space="preserve">. 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На территории муниципального образования действуют 3 системы водопровода: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- в пос. Юбилейный водопровод из металлических труб диаметром 50-100мм 1974  г. постройки протяженностью 2300м с износом 75%;   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- в д. </w:t>
      </w:r>
      <w:proofErr w:type="spellStart"/>
      <w:r w:rsidRPr="0083589A">
        <w:rPr>
          <w:sz w:val="28"/>
          <w:szCs w:val="28"/>
        </w:rPr>
        <w:t>Брилино</w:t>
      </w:r>
      <w:proofErr w:type="spellEnd"/>
      <w:r w:rsidRPr="0083589A">
        <w:rPr>
          <w:sz w:val="28"/>
          <w:szCs w:val="28"/>
        </w:rPr>
        <w:t xml:space="preserve"> водопровод из металлических труб диаметром 50-100мм 1978 г. постройки протяженностью 4500 м с износом 80%;   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- в д. </w:t>
      </w:r>
      <w:proofErr w:type="spellStart"/>
      <w:r w:rsidRPr="0083589A">
        <w:rPr>
          <w:sz w:val="28"/>
          <w:szCs w:val="28"/>
        </w:rPr>
        <w:t>Яковлевское</w:t>
      </w:r>
      <w:proofErr w:type="spellEnd"/>
      <w:r w:rsidRPr="0083589A">
        <w:rPr>
          <w:sz w:val="28"/>
          <w:szCs w:val="28"/>
        </w:rPr>
        <w:t xml:space="preserve"> водопровод из металлических и ПВХ труб ф50-100мм 1973 г. постройки протяженностью 2300 м с износом 85%.   </w:t>
      </w:r>
    </w:p>
    <w:p w:rsidR="00733098" w:rsidRPr="0083589A" w:rsidRDefault="00733098" w:rsidP="00733098">
      <w:pPr>
        <w:ind w:firstLine="709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- Источником водоснабжения муниципального образования повсеместно являются подземные воды, вскрываемые скважинами и шахтными колодцами.</w:t>
      </w:r>
    </w:p>
    <w:p w:rsidR="00733098" w:rsidRPr="0083589A" w:rsidRDefault="00733098" w:rsidP="00733098">
      <w:pPr>
        <w:spacing w:before="120"/>
        <w:ind w:firstLine="720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На территории муниципального образования пробурено 3 скважины на воду.  Остальные населенные пункты снабжаются водой от частных и общественных шахтных колодцев.</w:t>
      </w:r>
    </w:p>
    <w:p w:rsidR="00733098" w:rsidRPr="0083589A" w:rsidRDefault="00733098" w:rsidP="00733098">
      <w:pPr>
        <w:spacing w:before="120"/>
        <w:ind w:firstLine="720"/>
        <w:jc w:val="both"/>
        <w:rPr>
          <w:sz w:val="28"/>
          <w:szCs w:val="28"/>
        </w:rPr>
      </w:pPr>
      <w:r w:rsidRPr="0083589A">
        <w:rPr>
          <w:sz w:val="28"/>
          <w:szCs w:val="28"/>
        </w:rPr>
        <w:t>Протяжённость водопроводных сетей – 11,1 км. На территории находится 3 водонапорные башни.</w:t>
      </w:r>
    </w:p>
    <w:p w:rsidR="00733098" w:rsidRPr="0083589A" w:rsidRDefault="00733098" w:rsidP="00733098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Существующие сети водоснабжения тупиковые. Подача воды потребителям осуществляется по следующей схеме: вода из артезианских скважин под напором </w:t>
      </w:r>
      <w:proofErr w:type="spellStart"/>
      <w:r w:rsidRPr="0083589A">
        <w:rPr>
          <w:sz w:val="28"/>
          <w:szCs w:val="28"/>
        </w:rPr>
        <w:t>погружных</w:t>
      </w:r>
      <w:proofErr w:type="spellEnd"/>
      <w:r w:rsidRPr="0083589A">
        <w:rPr>
          <w:sz w:val="28"/>
          <w:szCs w:val="28"/>
        </w:rPr>
        <w:t xml:space="preserve"> насосов подается в водонапорную башню, а затем в  магистральные и распределительные водопроводные сети. Здания, оборудованные внутренними системами водопровода и канализации, подключены к наружным сетям водопровода. В </w:t>
      </w:r>
      <w:proofErr w:type="spellStart"/>
      <w:r>
        <w:rPr>
          <w:sz w:val="28"/>
          <w:szCs w:val="28"/>
        </w:rPr>
        <w:t>неканализованном</w:t>
      </w:r>
      <w:proofErr w:type="spellEnd"/>
      <w:r>
        <w:rPr>
          <w:sz w:val="28"/>
          <w:szCs w:val="28"/>
        </w:rPr>
        <w:t xml:space="preserve"> жилом секторе </w:t>
      </w:r>
      <w:r w:rsidRPr="0083589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3589A">
        <w:rPr>
          <w:sz w:val="28"/>
          <w:szCs w:val="28"/>
        </w:rPr>
        <w:t>в основном это частная жилая застройка</w:t>
      </w:r>
      <w:r>
        <w:rPr>
          <w:sz w:val="28"/>
          <w:szCs w:val="28"/>
        </w:rPr>
        <w:t>)</w:t>
      </w:r>
      <w:r w:rsidRPr="0083589A">
        <w:rPr>
          <w:sz w:val="28"/>
          <w:szCs w:val="28"/>
        </w:rPr>
        <w:t xml:space="preserve"> снабжение питьевой водой  осуществляется от водозаборных колонок, установленных на водопроводных сетях.</w:t>
      </w:r>
    </w:p>
    <w:p w:rsidR="00733098" w:rsidRPr="0083589A" w:rsidRDefault="00733098" w:rsidP="00733098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83589A">
        <w:rPr>
          <w:sz w:val="28"/>
          <w:szCs w:val="28"/>
        </w:rPr>
        <w:lastRenderedPageBreak/>
        <w:t xml:space="preserve">В большинстве населенных пунктов муниципального образования нет централизованного водоснабжения. Население пользуется водой из шахтных колодцев и открытых водоемов.  </w:t>
      </w:r>
    </w:p>
    <w:p w:rsidR="00733098" w:rsidRPr="0083589A" w:rsidRDefault="00733098" w:rsidP="00733098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Всего на территории муниципального образования находится 64 общественных  колодцев. Ежегодно проводится исследование воды из общественных колодцев – вода в основном соответствует </w:t>
      </w:r>
      <w:r>
        <w:rPr>
          <w:sz w:val="28"/>
          <w:szCs w:val="28"/>
        </w:rPr>
        <w:t xml:space="preserve"> нормативным требованиям</w:t>
      </w:r>
      <w:r w:rsidRPr="0083589A">
        <w:rPr>
          <w:sz w:val="28"/>
          <w:szCs w:val="28"/>
        </w:rPr>
        <w:t>,</w:t>
      </w:r>
      <w:r>
        <w:rPr>
          <w:sz w:val="28"/>
          <w:szCs w:val="28"/>
        </w:rPr>
        <w:t xml:space="preserve"> но</w:t>
      </w:r>
      <w:r w:rsidRPr="0083589A">
        <w:rPr>
          <w:sz w:val="28"/>
          <w:szCs w:val="28"/>
        </w:rPr>
        <w:t xml:space="preserve"> есть превышения ПДК жесткости.</w:t>
      </w:r>
    </w:p>
    <w:p w:rsidR="00733098" w:rsidRPr="0083589A" w:rsidRDefault="00733098" w:rsidP="00733098">
      <w:pPr>
        <w:ind w:right="125" w:firstLine="708"/>
        <w:jc w:val="center"/>
        <w:rPr>
          <w:i/>
          <w:sz w:val="26"/>
          <w:szCs w:val="26"/>
          <w:lang w:eastAsia="en-US"/>
        </w:rPr>
      </w:pPr>
      <w:r w:rsidRPr="0083589A">
        <w:rPr>
          <w:b/>
          <w:sz w:val="26"/>
          <w:szCs w:val="26"/>
          <w:lang w:eastAsia="en-US"/>
        </w:rPr>
        <w:t>Санитарно-технические характеристики водозаборных скважин</w:t>
      </w:r>
      <w:r w:rsidRPr="0083589A">
        <w:rPr>
          <w:sz w:val="26"/>
          <w:szCs w:val="26"/>
          <w:lang w:eastAsia="en-US"/>
        </w:rPr>
        <w:t xml:space="preserve"> </w:t>
      </w:r>
      <w:r w:rsidRPr="0083589A">
        <w:rPr>
          <w:i/>
          <w:sz w:val="26"/>
          <w:szCs w:val="26"/>
          <w:lang w:eastAsia="en-US"/>
        </w:rPr>
        <w:t>(данные паспортов)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1101"/>
        <w:gridCol w:w="1064"/>
        <w:gridCol w:w="1426"/>
        <w:gridCol w:w="2362"/>
        <w:gridCol w:w="1666"/>
      </w:tblGrid>
      <w:tr w:rsidR="00733098" w:rsidRPr="0083589A" w:rsidTr="00E73DEC">
        <w:trPr>
          <w:trHeight w:val="491"/>
        </w:trPr>
        <w:tc>
          <w:tcPr>
            <w:tcW w:w="534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№№</w:t>
            </w:r>
          </w:p>
          <w:p w:rsidR="00733098" w:rsidRPr="0083589A" w:rsidRDefault="00733098" w:rsidP="00E73DEC">
            <w:pPr>
              <w:rPr>
                <w:rFonts w:eastAsia="Calibri"/>
              </w:rPr>
            </w:pPr>
            <w:proofErr w:type="spellStart"/>
            <w:proofErr w:type="gramStart"/>
            <w:r w:rsidRPr="0083589A">
              <w:rPr>
                <w:rFonts w:eastAsia="Calibri"/>
              </w:rPr>
              <w:t>п</w:t>
            </w:r>
            <w:proofErr w:type="spellEnd"/>
            <w:proofErr w:type="gramEnd"/>
            <w:r w:rsidRPr="0083589A">
              <w:rPr>
                <w:rFonts w:eastAsia="Calibri"/>
              </w:rPr>
              <w:t>/</w:t>
            </w:r>
            <w:proofErr w:type="spellStart"/>
            <w:r w:rsidRPr="0083589A">
              <w:rPr>
                <w:rFonts w:eastAsia="Calibri"/>
              </w:rPr>
              <w:t>п</w:t>
            </w:r>
            <w:proofErr w:type="spellEnd"/>
          </w:p>
        </w:tc>
        <w:tc>
          <w:tcPr>
            <w:tcW w:w="1701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 xml:space="preserve">№ скважин по паспорту </w:t>
            </w:r>
          </w:p>
        </w:tc>
        <w:tc>
          <w:tcPr>
            <w:tcW w:w="1101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 xml:space="preserve">Глубина, </w:t>
            </w:r>
            <w:proofErr w:type="gramStart"/>
            <w:r w:rsidRPr="0083589A">
              <w:rPr>
                <w:rFonts w:eastAsia="Calibri"/>
              </w:rPr>
              <w:t>м</w:t>
            </w:r>
            <w:proofErr w:type="gramEnd"/>
          </w:p>
        </w:tc>
        <w:tc>
          <w:tcPr>
            <w:tcW w:w="1064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Год бурения</w:t>
            </w:r>
          </w:p>
        </w:tc>
        <w:tc>
          <w:tcPr>
            <w:tcW w:w="1426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Дебит,   м3/час</w:t>
            </w:r>
          </w:p>
        </w:tc>
        <w:tc>
          <w:tcPr>
            <w:tcW w:w="2362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Состояние,</w:t>
            </w:r>
          </w:p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№ лицензии</w:t>
            </w:r>
          </w:p>
        </w:tc>
        <w:tc>
          <w:tcPr>
            <w:tcW w:w="1666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Марка насоса/глубина установки</w:t>
            </w:r>
          </w:p>
        </w:tc>
      </w:tr>
      <w:tr w:rsidR="00733098" w:rsidRPr="0083589A" w:rsidTr="00E73DEC">
        <w:trPr>
          <w:trHeight w:val="500"/>
        </w:trPr>
        <w:tc>
          <w:tcPr>
            <w:tcW w:w="534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1.</w:t>
            </w:r>
          </w:p>
        </w:tc>
        <w:tc>
          <w:tcPr>
            <w:tcW w:w="1701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№ 1651  п. Юбилейный</w:t>
            </w:r>
          </w:p>
        </w:tc>
        <w:tc>
          <w:tcPr>
            <w:tcW w:w="1101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40,0</w:t>
            </w:r>
          </w:p>
        </w:tc>
        <w:tc>
          <w:tcPr>
            <w:tcW w:w="1064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1974</w:t>
            </w:r>
          </w:p>
        </w:tc>
        <w:tc>
          <w:tcPr>
            <w:tcW w:w="1426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8</w:t>
            </w:r>
          </w:p>
        </w:tc>
        <w:tc>
          <w:tcPr>
            <w:tcW w:w="2362" w:type="dxa"/>
          </w:tcPr>
          <w:p w:rsidR="00733098" w:rsidRPr="0083589A" w:rsidRDefault="00733098" w:rsidP="00E73DEC">
            <w:r w:rsidRPr="0083589A">
              <w:t xml:space="preserve"> Эксплуатационная, </w:t>
            </w:r>
          </w:p>
          <w:p w:rsidR="00733098" w:rsidRPr="0083589A" w:rsidRDefault="00733098" w:rsidP="00E73DEC">
            <w:proofErr w:type="spellStart"/>
            <w:r w:rsidRPr="0083589A">
              <w:t>хоз-питьевая</w:t>
            </w:r>
            <w:proofErr w:type="spellEnd"/>
            <w:proofErr w:type="gramStart"/>
            <w:r w:rsidRPr="0083589A">
              <w:t>..</w:t>
            </w:r>
            <w:proofErr w:type="gramEnd"/>
          </w:p>
        </w:tc>
        <w:tc>
          <w:tcPr>
            <w:tcW w:w="1666" w:type="dxa"/>
          </w:tcPr>
          <w:p w:rsidR="00733098" w:rsidRPr="0083589A" w:rsidRDefault="00733098" w:rsidP="00E73DEC">
            <w:pPr>
              <w:rPr>
                <w:rFonts w:eastAsia="Calibri"/>
              </w:rPr>
            </w:pPr>
            <w:r w:rsidRPr="0083589A">
              <w:rPr>
                <w:rFonts w:eastAsia="Calibri"/>
              </w:rPr>
              <w:t>ЭЦВ 6-10-110/35 м</w:t>
            </w:r>
          </w:p>
        </w:tc>
      </w:tr>
      <w:tr w:rsidR="00733098" w:rsidRPr="0083589A" w:rsidTr="00E73D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 xml:space="preserve">№ 117 </w:t>
            </w:r>
          </w:p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 xml:space="preserve">д. </w:t>
            </w:r>
            <w:proofErr w:type="spellStart"/>
            <w:r w:rsidRPr="0083589A">
              <w:rPr>
                <w:rFonts w:eastAsia="Calibri"/>
                <w:sz w:val="22"/>
                <w:szCs w:val="22"/>
              </w:rPr>
              <w:t>Брилино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82,5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1961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5,0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sz w:val="22"/>
                <w:szCs w:val="22"/>
              </w:rPr>
            </w:pPr>
            <w:r w:rsidRPr="0083589A">
              <w:rPr>
                <w:sz w:val="22"/>
                <w:szCs w:val="22"/>
              </w:rPr>
              <w:t xml:space="preserve">Эксплуатационная, </w:t>
            </w:r>
          </w:p>
          <w:p w:rsidR="00733098" w:rsidRPr="0083589A" w:rsidRDefault="00733098" w:rsidP="00E73DEC">
            <w:pPr>
              <w:rPr>
                <w:sz w:val="22"/>
                <w:szCs w:val="22"/>
              </w:rPr>
            </w:pPr>
            <w:proofErr w:type="spellStart"/>
            <w:r w:rsidRPr="0083589A">
              <w:rPr>
                <w:sz w:val="22"/>
                <w:szCs w:val="22"/>
              </w:rPr>
              <w:t>хоз-питьевая</w:t>
            </w:r>
            <w:proofErr w:type="spellEnd"/>
            <w:r w:rsidRPr="00835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sz w:val="22"/>
                <w:szCs w:val="22"/>
              </w:rPr>
            </w:pPr>
            <w:r w:rsidRPr="0083589A">
              <w:rPr>
                <w:rFonts w:eastAsia="Calibri"/>
              </w:rPr>
              <w:t>ЭЦВ 6-10-80/13 м</w:t>
            </w:r>
          </w:p>
        </w:tc>
      </w:tr>
      <w:tr w:rsidR="00733098" w:rsidRPr="0083589A" w:rsidTr="00E73D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 xml:space="preserve">№ 1405  д. </w:t>
            </w:r>
            <w:proofErr w:type="spellStart"/>
            <w:r w:rsidRPr="0083589A">
              <w:rPr>
                <w:rFonts w:eastAsia="Calibri"/>
                <w:sz w:val="22"/>
                <w:szCs w:val="22"/>
              </w:rPr>
              <w:t>Яковлевское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51,0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1973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sz w:val="22"/>
                <w:szCs w:val="22"/>
              </w:rPr>
            </w:pPr>
            <w:r w:rsidRPr="0083589A">
              <w:rPr>
                <w:sz w:val="22"/>
                <w:szCs w:val="22"/>
              </w:rPr>
              <w:t xml:space="preserve">Эксплуатационная, </w:t>
            </w:r>
          </w:p>
          <w:p w:rsidR="00733098" w:rsidRPr="0083589A" w:rsidRDefault="00733098" w:rsidP="00E73DEC">
            <w:pPr>
              <w:rPr>
                <w:sz w:val="22"/>
                <w:szCs w:val="22"/>
              </w:rPr>
            </w:pPr>
            <w:proofErr w:type="spellStart"/>
            <w:r w:rsidRPr="0083589A">
              <w:rPr>
                <w:sz w:val="22"/>
                <w:szCs w:val="22"/>
              </w:rPr>
              <w:t>хоз-питьевая</w:t>
            </w:r>
            <w:proofErr w:type="spellEnd"/>
            <w:r w:rsidRPr="008358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98" w:rsidRPr="0083589A" w:rsidRDefault="00733098" w:rsidP="00E73DEC">
            <w:pPr>
              <w:rPr>
                <w:rFonts w:eastAsia="Calibri"/>
                <w:sz w:val="22"/>
                <w:szCs w:val="22"/>
              </w:rPr>
            </w:pPr>
            <w:r w:rsidRPr="0083589A">
              <w:rPr>
                <w:rFonts w:eastAsia="Calibri"/>
              </w:rPr>
              <w:t>ЭЦВ 6-10-80/32 м</w:t>
            </w:r>
          </w:p>
        </w:tc>
      </w:tr>
    </w:tbl>
    <w:p w:rsidR="00733098" w:rsidRPr="0040453A" w:rsidRDefault="00733098" w:rsidP="00733098">
      <w:pPr>
        <w:ind w:firstLine="705"/>
        <w:rPr>
          <w:b/>
          <w:color w:val="8DB3E2"/>
          <w:lang w:eastAsia="en-US"/>
        </w:rPr>
      </w:pPr>
    </w:p>
    <w:p w:rsidR="00733098" w:rsidRPr="0083589A" w:rsidRDefault="00733098" w:rsidP="00733098">
      <w:pPr>
        <w:ind w:firstLine="705"/>
        <w:jc w:val="both"/>
        <w:rPr>
          <w:sz w:val="28"/>
          <w:szCs w:val="28"/>
          <w:lang w:eastAsia="en-US"/>
        </w:rPr>
      </w:pPr>
      <w:r w:rsidRPr="0083589A">
        <w:rPr>
          <w:sz w:val="28"/>
          <w:szCs w:val="28"/>
          <w:lang w:eastAsia="en-US"/>
        </w:rPr>
        <w:t>Водозаборные скважины не полностью обеспечены зоной санитарной охраны первого пояса. На всех скважинах отсутствует резервное электроснабжение.</w:t>
      </w:r>
    </w:p>
    <w:p w:rsidR="00733098" w:rsidRPr="0083589A" w:rsidRDefault="00733098" w:rsidP="00733098">
      <w:pPr>
        <w:ind w:firstLine="705"/>
        <w:jc w:val="both"/>
        <w:rPr>
          <w:sz w:val="28"/>
          <w:szCs w:val="28"/>
          <w:lang w:eastAsia="en-US"/>
        </w:rPr>
      </w:pPr>
      <w:r w:rsidRPr="0083589A">
        <w:rPr>
          <w:sz w:val="28"/>
          <w:szCs w:val="28"/>
          <w:lang w:eastAsia="en-US"/>
        </w:rPr>
        <w:t>Протяженность существующих водопроводных сетей – 11 км. Диаметр  труб  от 50 до 100 мм, их износ составляет 70% .</w:t>
      </w:r>
    </w:p>
    <w:p w:rsidR="00733098" w:rsidRPr="0083589A" w:rsidRDefault="00733098" w:rsidP="00733098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83589A">
        <w:rPr>
          <w:sz w:val="28"/>
          <w:szCs w:val="28"/>
        </w:rPr>
        <w:t xml:space="preserve">Среднегодовое потребляемое </w:t>
      </w:r>
      <w:r w:rsidRPr="0083589A">
        <w:rPr>
          <w:spacing w:val="-1"/>
          <w:sz w:val="28"/>
          <w:szCs w:val="28"/>
        </w:rPr>
        <w:t>количество воды 21,7 тыс. м</w:t>
      </w:r>
      <w:r w:rsidRPr="0083589A">
        <w:rPr>
          <w:spacing w:val="-1"/>
          <w:sz w:val="28"/>
          <w:szCs w:val="28"/>
          <w:vertAlign w:val="superscript"/>
        </w:rPr>
        <w:t>3</w:t>
      </w:r>
      <w:r w:rsidRPr="0083589A">
        <w:rPr>
          <w:spacing w:val="-1"/>
          <w:sz w:val="28"/>
          <w:szCs w:val="28"/>
        </w:rPr>
        <w:t xml:space="preserve">/год         </w:t>
      </w:r>
      <w:r w:rsidRPr="0083589A">
        <w:rPr>
          <w:sz w:val="28"/>
          <w:szCs w:val="28"/>
        </w:rPr>
        <w:t>(59,4 м</w:t>
      </w:r>
      <w:r w:rsidRPr="0083589A">
        <w:rPr>
          <w:sz w:val="28"/>
          <w:szCs w:val="28"/>
          <w:vertAlign w:val="superscript"/>
        </w:rPr>
        <w:t>3</w:t>
      </w:r>
      <w:r w:rsidRPr="0083589A">
        <w:rPr>
          <w:sz w:val="28"/>
          <w:szCs w:val="28"/>
        </w:rPr>
        <w:t>/сутки).</w:t>
      </w:r>
    </w:p>
    <w:p w:rsidR="00733098" w:rsidRPr="0040453A" w:rsidRDefault="00733098" w:rsidP="00733098">
      <w:pPr>
        <w:shd w:val="clear" w:color="auto" w:fill="FFFFFF"/>
        <w:spacing w:line="322" w:lineRule="exact"/>
        <w:ind w:firstLine="898"/>
        <w:jc w:val="both"/>
        <w:rPr>
          <w:color w:val="8DB3E2"/>
        </w:rPr>
      </w:pPr>
    </w:p>
    <w:p w:rsidR="00733098" w:rsidRPr="00CB6DE6" w:rsidRDefault="00733098" w:rsidP="00733098">
      <w:pPr>
        <w:shd w:val="clear" w:color="auto" w:fill="FFFFFF"/>
        <w:ind w:left="115"/>
        <w:outlineLvl w:val="0"/>
        <w:rPr>
          <w:sz w:val="28"/>
          <w:szCs w:val="28"/>
        </w:rPr>
      </w:pPr>
      <w:r w:rsidRPr="00CB6DE6">
        <w:rPr>
          <w:b/>
          <w:bCs/>
          <w:sz w:val="28"/>
          <w:szCs w:val="28"/>
        </w:rPr>
        <w:t>2.1.3. Водоотведение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 В муниципальном образовании действуют 3 централизованные системы водоотведения: 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- в пос. Юбилейный  сеть канализации из чугунных труб ф100мм </w:t>
      </w:r>
      <w:r>
        <w:rPr>
          <w:sz w:val="28"/>
          <w:szCs w:val="28"/>
        </w:rPr>
        <w:t>1975</w:t>
      </w:r>
      <w:r w:rsidRPr="00CB6DE6">
        <w:rPr>
          <w:sz w:val="28"/>
          <w:szCs w:val="28"/>
        </w:rPr>
        <w:t xml:space="preserve"> г. постройки протяженностью 3,1 км с износом 75%;   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- в д. </w:t>
      </w:r>
      <w:proofErr w:type="spellStart"/>
      <w:r w:rsidRPr="00CB6DE6">
        <w:rPr>
          <w:sz w:val="28"/>
          <w:szCs w:val="28"/>
        </w:rPr>
        <w:t>Брилино</w:t>
      </w:r>
      <w:proofErr w:type="spellEnd"/>
      <w:r w:rsidRPr="00CB6DE6">
        <w:rPr>
          <w:sz w:val="28"/>
          <w:szCs w:val="28"/>
        </w:rPr>
        <w:t xml:space="preserve"> сеть канализации из чугунных труб ф100мм </w:t>
      </w:r>
      <w:r>
        <w:rPr>
          <w:sz w:val="28"/>
          <w:szCs w:val="28"/>
        </w:rPr>
        <w:t>1974</w:t>
      </w:r>
      <w:r w:rsidRPr="00CB6DE6">
        <w:rPr>
          <w:sz w:val="28"/>
          <w:szCs w:val="28"/>
        </w:rPr>
        <w:t xml:space="preserve"> г. постройки протяженностью 2,7 км с износом 80%;   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- в д. </w:t>
      </w:r>
      <w:proofErr w:type="spellStart"/>
      <w:r w:rsidRPr="00CB6DE6">
        <w:rPr>
          <w:sz w:val="28"/>
          <w:szCs w:val="28"/>
        </w:rPr>
        <w:t>Яковлевское</w:t>
      </w:r>
      <w:proofErr w:type="spellEnd"/>
      <w:r w:rsidRPr="00CB6DE6">
        <w:rPr>
          <w:sz w:val="28"/>
          <w:szCs w:val="28"/>
        </w:rPr>
        <w:t xml:space="preserve">  сеть канализации из чугунных труб ф100мм 1980 г. постройки протяженностью 2,7 км с износом 65%.   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Сброс сточных вод в этих населенных пунктах осуществляется на подземные поля фильтрации. В остальных населенных пунктах района сточные воды жилого фонда отводятся в септики. </w:t>
      </w:r>
    </w:p>
    <w:p w:rsidR="00733098" w:rsidRPr="00CB6DE6" w:rsidRDefault="00733098" w:rsidP="00733098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Водоотведение в </w:t>
      </w:r>
      <w:proofErr w:type="spellStart"/>
      <w:r w:rsidRPr="00CB6DE6">
        <w:rPr>
          <w:sz w:val="28"/>
          <w:szCs w:val="28"/>
        </w:rPr>
        <w:t>неканализированной</w:t>
      </w:r>
      <w:proofErr w:type="spellEnd"/>
      <w:r w:rsidRPr="00CB6DE6">
        <w:rPr>
          <w:sz w:val="28"/>
          <w:szCs w:val="28"/>
        </w:rPr>
        <w:t xml:space="preserve"> части жилой зоны осуществляется в выгребные ямы или септики, которые имеют недостаточную степень гидроизоляции, что приводит к загрязнению территории.</w:t>
      </w:r>
    </w:p>
    <w:p w:rsidR="00733098" w:rsidRPr="00CB6DE6" w:rsidRDefault="00733098" w:rsidP="00733098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CB6DE6">
        <w:rPr>
          <w:sz w:val="28"/>
          <w:szCs w:val="28"/>
        </w:rPr>
        <w:lastRenderedPageBreak/>
        <w:t>До настоящего времени в границах населенных пунктов и на территории промышленных предприятий отсутствуют системы ливневой канализации.</w:t>
      </w:r>
    </w:p>
    <w:p w:rsidR="00733098" w:rsidRPr="00CB6DE6" w:rsidRDefault="00733098" w:rsidP="00733098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Смыв загрязняющих веществ с территорий населенных пунктов и производственных площадок промышленных и сельскохозяйственных предприятий происходит по рельефу местности, в системы водосборов рек, протекающих по территории муниципального образования.</w:t>
      </w:r>
    </w:p>
    <w:p w:rsidR="00733098" w:rsidRPr="00CB6DE6" w:rsidRDefault="00733098" w:rsidP="00733098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Сооружения по очистке поверхностных (дождевых и талых) сточных вод отсутствуют.</w:t>
      </w:r>
    </w:p>
    <w:p w:rsidR="00733098" w:rsidRPr="00CB6DE6" w:rsidRDefault="00733098" w:rsidP="00733098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CB6DE6">
        <w:rPr>
          <w:b/>
          <w:bCs/>
          <w:sz w:val="28"/>
          <w:szCs w:val="28"/>
        </w:rPr>
        <w:t>2.1.4. Газоснабжение</w:t>
      </w:r>
    </w:p>
    <w:p w:rsidR="00733098" w:rsidRPr="00CB6DE6" w:rsidRDefault="00733098" w:rsidP="00733098">
      <w:pPr>
        <w:tabs>
          <w:tab w:val="left" w:pos="9781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На данный момент природный газ на территорию муниципального образования не подведен. Население индивидуальных и многоквартирных домов пользуется баллонным газом. </w:t>
      </w:r>
    </w:p>
    <w:p w:rsidR="00733098" w:rsidRPr="00CB6DE6" w:rsidRDefault="00733098" w:rsidP="00733098">
      <w:pPr>
        <w:ind w:right="-5" w:firstLine="720"/>
        <w:jc w:val="both"/>
        <w:rPr>
          <w:sz w:val="28"/>
        </w:rPr>
      </w:pPr>
      <w:r w:rsidRPr="00CB6DE6">
        <w:rPr>
          <w:sz w:val="28"/>
        </w:rPr>
        <w:t>Бал</w:t>
      </w:r>
      <w:r>
        <w:rPr>
          <w:sz w:val="28"/>
        </w:rPr>
        <w:t>л</w:t>
      </w:r>
      <w:r w:rsidRPr="00CB6DE6">
        <w:rPr>
          <w:sz w:val="28"/>
        </w:rPr>
        <w:t xml:space="preserve">онный газ  доставляется автотранспортом со склада хранения и обмена баллонов в </w:t>
      </w:r>
      <w:proofErr w:type="gramStart"/>
      <w:r w:rsidRPr="00CB6DE6">
        <w:rPr>
          <w:sz w:val="28"/>
        </w:rPr>
        <w:t>г</w:t>
      </w:r>
      <w:proofErr w:type="gramEnd"/>
      <w:r w:rsidRPr="00CB6DE6">
        <w:rPr>
          <w:sz w:val="28"/>
        </w:rPr>
        <w:t xml:space="preserve">. Устюжна и используется только для целей </w:t>
      </w:r>
      <w:proofErr w:type="spellStart"/>
      <w:r w:rsidRPr="00CB6DE6">
        <w:rPr>
          <w:sz w:val="28"/>
        </w:rPr>
        <w:t>пищеприготовления</w:t>
      </w:r>
      <w:proofErr w:type="spellEnd"/>
      <w:r w:rsidRPr="00CB6DE6">
        <w:rPr>
          <w:sz w:val="28"/>
        </w:rPr>
        <w:t xml:space="preserve">. </w:t>
      </w:r>
    </w:p>
    <w:p w:rsidR="00733098" w:rsidRPr="00B20741" w:rsidRDefault="00733098" w:rsidP="00733098">
      <w:pPr>
        <w:shd w:val="clear" w:color="auto" w:fill="FFFFFF"/>
        <w:ind w:firstLine="851"/>
        <w:jc w:val="both"/>
        <w:outlineLvl w:val="0"/>
        <w:rPr>
          <w:color w:val="FF0000"/>
        </w:rPr>
      </w:pPr>
    </w:p>
    <w:p w:rsidR="00733098" w:rsidRPr="00444202" w:rsidRDefault="00733098" w:rsidP="00733098">
      <w:pPr>
        <w:shd w:val="clear" w:color="auto" w:fill="FFFFFF"/>
        <w:ind w:left="5"/>
        <w:outlineLvl w:val="0"/>
        <w:rPr>
          <w:b/>
          <w:bCs/>
          <w:spacing w:val="-10"/>
          <w:sz w:val="30"/>
          <w:szCs w:val="30"/>
        </w:rPr>
      </w:pPr>
      <w:r w:rsidRPr="00444202">
        <w:rPr>
          <w:b/>
          <w:bCs/>
          <w:spacing w:val="-10"/>
          <w:sz w:val="30"/>
          <w:szCs w:val="30"/>
        </w:rPr>
        <w:t>2.1.5. Сбор и утилизация твердых бытовых отходов</w:t>
      </w:r>
    </w:p>
    <w:p w:rsidR="00733098" w:rsidRPr="00444202" w:rsidRDefault="00733098" w:rsidP="00733098">
      <w:pPr>
        <w:shd w:val="clear" w:color="auto" w:fill="FFFFFF"/>
        <w:ind w:left="5"/>
        <w:outlineLvl w:val="0"/>
      </w:pPr>
    </w:p>
    <w:p w:rsidR="00733098" w:rsidRPr="00CB6DE6" w:rsidRDefault="00733098" w:rsidP="00733098">
      <w:pPr>
        <w:shd w:val="clear" w:color="auto" w:fill="FFFFFF"/>
        <w:spacing w:line="322" w:lineRule="exact"/>
        <w:ind w:right="14" w:firstLine="715"/>
        <w:jc w:val="both"/>
      </w:pPr>
      <w:r w:rsidRPr="00CB6DE6">
        <w:rPr>
          <w:spacing w:val="-10"/>
          <w:sz w:val="30"/>
          <w:szCs w:val="30"/>
        </w:rPr>
        <w:t xml:space="preserve">На территории </w:t>
      </w:r>
      <w:r w:rsidRPr="00CB6DE6">
        <w:rPr>
          <w:sz w:val="28"/>
          <w:szCs w:val="28"/>
        </w:rPr>
        <w:t>муниципального образования</w:t>
      </w:r>
      <w:r w:rsidRPr="00CB6DE6">
        <w:rPr>
          <w:spacing w:val="-5"/>
          <w:sz w:val="30"/>
          <w:szCs w:val="30"/>
        </w:rPr>
        <w:t xml:space="preserve"> сбор и вывоз твердых бытовых отходов и крупногабаритных </w:t>
      </w:r>
      <w:r w:rsidRPr="00CB6DE6">
        <w:rPr>
          <w:sz w:val="30"/>
          <w:szCs w:val="30"/>
        </w:rPr>
        <w:t xml:space="preserve">отходов производится один раз в неделю мусоровозом с контейнерных площадок, </w:t>
      </w:r>
      <w:r w:rsidRPr="00CB6DE6">
        <w:rPr>
          <w:spacing w:val="-10"/>
          <w:sz w:val="30"/>
          <w:szCs w:val="30"/>
        </w:rPr>
        <w:t xml:space="preserve">расположенных в населенных пунктах и в их окрестностях. Всего на территории поселения установлено 107 контейнера на 33 площадках для сбора твердых бытовых отходов. Сбор, вывоз и утилизацию ТБО осуществляет ООО «Чистый след». </w:t>
      </w:r>
      <w:r w:rsidRPr="00CB6DE6">
        <w:rPr>
          <w:spacing w:val="-6"/>
          <w:sz w:val="30"/>
          <w:szCs w:val="30"/>
        </w:rPr>
        <w:t xml:space="preserve">Предприятия по переработке отходов на территории муниципального </w:t>
      </w:r>
      <w:r w:rsidRPr="00CB6DE6">
        <w:rPr>
          <w:sz w:val="30"/>
          <w:szCs w:val="30"/>
        </w:rPr>
        <w:t>образования отсутствуют.</w:t>
      </w:r>
    </w:p>
    <w:p w:rsidR="00733098" w:rsidRPr="00CB6DE6" w:rsidRDefault="00733098" w:rsidP="00733098">
      <w:pPr>
        <w:shd w:val="clear" w:color="auto" w:fill="FFFFFF"/>
        <w:spacing w:line="322" w:lineRule="exact"/>
        <w:ind w:left="5" w:firstLine="533"/>
        <w:jc w:val="both"/>
      </w:pPr>
      <w:r w:rsidRPr="00CB6DE6">
        <w:rPr>
          <w:spacing w:val="-10"/>
          <w:sz w:val="30"/>
          <w:szCs w:val="30"/>
        </w:rPr>
        <w:t xml:space="preserve">На постоянной </w:t>
      </w:r>
      <w:r w:rsidRPr="00CB6DE6">
        <w:rPr>
          <w:spacing w:val="-5"/>
          <w:sz w:val="30"/>
          <w:szCs w:val="30"/>
        </w:rPr>
        <w:t xml:space="preserve">основе осуществляется ликвидация свалок, расположенных </w:t>
      </w:r>
      <w:r w:rsidRPr="00CB6DE6">
        <w:rPr>
          <w:sz w:val="30"/>
          <w:szCs w:val="30"/>
        </w:rPr>
        <w:t xml:space="preserve">на прилегающих к </w:t>
      </w:r>
      <w:proofErr w:type="gramStart"/>
      <w:r w:rsidRPr="00CB6DE6">
        <w:rPr>
          <w:sz w:val="30"/>
          <w:szCs w:val="30"/>
        </w:rPr>
        <w:t>населенным</w:t>
      </w:r>
      <w:proofErr w:type="gramEnd"/>
      <w:r w:rsidRPr="00CB6DE6">
        <w:rPr>
          <w:sz w:val="30"/>
          <w:szCs w:val="30"/>
        </w:rPr>
        <w:t xml:space="preserve"> пунктах территориях.</w:t>
      </w:r>
    </w:p>
    <w:p w:rsidR="00733098" w:rsidRPr="00CB6DE6" w:rsidRDefault="00733098" w:rsidP="00733098">
      <w:pPr>
        <w:shd w:val="clear" w:color="auto" w:fill="FFFFFF"/>
        <w:spacing w:line="322" w:lineRule="exact"/>
        <w:ind w:left="5" w:right="14" w:firstLine="533"/>
        <w:jc w:val="both"/>
      </w:pPr>
      <w:r w:rsidRPr="00CB6DE6">
        <w:rPr>
          <w:spacing w:val="-9"/>
          <w:sz w:val="30"/>
          <w:szCs w:val="30"/>
        </w:rPr>
        <w:t xml:space="preserve">Несмотря на своевременный вывоз мусора и наличие контейнерных </w:t>
      </w:r>
      <w:r w:rsidRPr="00CB6DE6">
        <w:rPr>
          <w:spacing w:val="-10"/>
          <w:sz w:val="30"/>
          <w:szCs w:val="30"/>
        </w:rPr>
        <w:t xml:space="preserve">площадок, некоторые жители поселения и дачное население устраивают несанкционированные </w:t>
      </w:r>
      <w:r w:rsidRPr="00CB6DE6">
        <w:rPr>
          <w:spacing w:val="-6"/>
          <w:sz w:val="30"/>
          <w:szCs w:val="30"/>
        </w:rPr>
        <w:t xml:space="preserve">свалки, которые неблагоприятно влияют на внешний вид и санитарное </w:t>
      </w:r>
      <w:r w:rsidRPr="00CB6DE6">
        <w:rPr>
          <w:sz w:val="30"/>
          <w:szCs w:val="30"/>
        </w:rPr>
        <w:t>состояние поселения.</w:t>
      </w:r>
    </w:p>
    <w:p w:rsidR="00733098" w:rsidRPr="00CB6DE6" w:rsidRDefault="00733098" w:rsidP="00733098">
      <w:pPr>
        <w:shd w:val="clear" w:color="auto" w:fill="FFFFFF"/>
        <w:spacing w:line="322" w:lineRule="exact"/>
        <w:ind w:right="14" w:firstLine="533"/>
        <w:jc w:val="both"/>
      </w:pPr>
      <w:r w:rsidRPr="00CB6DE6">
        <w:rPr>
          <w:spacing w:val="-11"/>
          <w:sz w:val="30"/>
          <w:szCs w:val="30"/>
        </w:rPr>
        <w:t xml:space="preserve">Работа по совершенствованию сбора бытовых отходов в первую очередь </w:t>
      </w:r>
      <w:r w:rsidRPr="00CB6DE6">
        <w:rPr>
          <w:spacing w:val="-1"/>
          <w:sz w:val="30"/>
          <w:szCs w:val="30"/>
        </w:rPr>
        <w:t xml:space="preserve">направлена на обустройство достаточного количества контейнерных </w:t>
      </w:r>
      <w:r w:rsidRPr="00CB6DE6">
        <w:rPr>
          <w:spacing w:val="-10"/>
          <w:sz w:val="30"/>
          <w:szCs w:val="30"/>
        </w:rPr>
        <w:t>площадок на всей территории муниципального образования.</w:t>
      </w:r>
    </w:p>
    <w:p w:rsidR="00733098" w:rsidRPr="00CB6DE6" w:rsidRDefault="00733098" w:rsidP="00733098">
      <w:pPr>
        <w:shd w:val="clear" w:color="auto" w:fill="FFFFFF"/>
        <w:spacing w:line="322" w:lineRule="exact"/>
        <w:ind w:left="5" w:right="14" w:firstLine="715"/>
        <w:jc w:val="both"/>
      </w:pPr>
      <w:r w:rsidRPr="00CB6DE6">
        <w:rPr>
          <w:spacing w:val="-9"/>
          <w:sz w:val="30"/>
          <w:szCs w:val="30"/>
        </w:rPr>
        <w:t xml:space="preserve">В целом система сбора и вывоза отходов потребления по ряду пунктов </w:t>
      </w:r>
      <w:r w:rsidRPr="00CB6DE6">
        <w:rPr>
          <w:sz w:val="30"/>
          <w:szCs w:val="30"/>
        </w:rPr>
        <w:t>не соответствует санитарно-техническим требованиям:</w:t>
      </w:r>
    </w:p>
    <w:p w:rsidR="00733098" w:rsidRPr="00CB6DE6" w:rsidRDefault="00733098" w:rsidP="00733098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left="5" w:right="10" w:firstLine="730"/>
        <w:jc w:val="both"/>
        <w:rPr>
          <w:b/>
          <w:bCs/>
          <w:sz w:val="30"/>
          <w:szCs w:val="30"/>
        </w:rPr>
      </w:pPr>
      <w:r w:rsidRPr="00CB6DE6">
        <w:rPr>
          <w:spacing w:val="-3"/>
          <w:sz w:val="30"/>
          <w:szCs w:val="30"/>
        </w:rPr>
        <w:t xml:space="preserve"> часть площадок не соответствует санитарно-</w:t>
      </w:r>
      <w:r w:rsidRPr="00CB6DE6">
        <w:rPr>
          <w:spacing w:val="-10"/>
          <w:sz w:val="30"/>
          <w:szCs w:val="30"/>
        </w:rPr>
        <w:t xml:space="preserve">гигиеническим требованиям обустройства, требуется замена всех старых контейнеров </w:t>
      </w:r>
      <w:proofErr w:type="gramStart"/>
      <w:r w:rsidRPr="00CB6DE6">
        <w:rPr>
          <w:spacing w:val="-10"/>
          <w:sz w:val="30"/>
          <w:szCs w:val="30"/>
        </w:rPr>
        <w:t>на</w:t>
      </w:r>
      <w:proofErr w:type="gramEnd"/>
      <w:r w:rsidRPr="00CB6DE6">
        <w:rPr>
          <w:spacing w:val="-10"/>
          <w:sz w:val="30"/>
          <w:szCs w:val="30"/>
        </w:rPr>
        <w:t xml:space="preserve"> новые (пластиковые </w:t>
      </w:r>
      <w:proofErr w:type="spellStart"/>
      <w:r w:rsidRPr="00CB6DE6">
        <w:rPr>
          <w:spacing w:val="-10"/>
          <w:sz w:val="30"/>
          <w:szCs w:val="30"/>
        </w:rPr>
        <w:t>евроконтейнеры</w:t>
      </w:r>
      <w:proofErr w:type="spellEnd"/>
      <w:r w:rsidRPr="00CB6DE6">
        <w:rPr>
          <w:spacing w:val="-10"/>
          <w:sz w:val="30"/>
          <w:szCs w:val="30"/>
        </w:rPr>
        <w:t>);</w:t>
      </w:r>
    </w:p>
    <w:p w:rsidR="00733098" w:rsidRPr="00CB6DE6" w:rsidRDefault="00733098" w:rsidP="00733098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34"/>
        <w:jc w:val="both"/>
        <w:rPr>
          <w:b/>
          <w:bCs/>
          <w:sz w:val="30"/>
          <w:szCs w:val="30"/>
        </w:rPr>
      </w:pPr>
      <w:proofErr w:type="gramStart"/>
      <w:r w:rsidRPr="00CB6DE6">
        <w:rPr>
          <w:spacing w:val="-10"/>
          <w:sz w:val="30"/>
          <w:szCs w:val="30"/>
        </w:rPr>
        <w:t>недостаточная сеть площадок временного хранения отходов, необходимо дополнительно построить 10 контейнерных площадок, а действующие переоборудовать под новые контейнеры;</w:t>
      </w:r>
      <w:proofErr w:type="gramEnd"/>
    </w:p>
    <w:p w:rsidR="00733098" w:rsidRPr="00CB6DE6" w:rsidRDefault="00733098" w:rsidP="00733098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2" w:lineRule="exact"/>
        <w:ind w:right="10" w:firstLine="734"/>
        <w:jc w:val="both"/>
        <w:rPr>
          <w:b/>
          <w:bCs/>
          <w:sz w:val="30"/>
          <w:szCs w:val="30"/>
        </w:rPr>
      </w:pPr>
      <w:r w:rsidRPr="00CB6DE6">
        <w:rPr>
          <w:sz w:val="30"/>
          <w:szCs w:val="30"/>
        </w:rPr>
        <w:t xml:space="preserve">на большинстве территорий домовладений отсутствуют </w:t>
      </w:r>
      <w:r w:rsidRPr="00CB6DE6">
        <w:rPr>
          <w:spacing w:val="-10"/>
          <w:sz w:val="30"/>
          <w:szCs w:val="30"/>
        </w:rPr>
        <w:lastRenderedPageBreak/>
        <w:t>организованные места для сбора крупногабаритных отходов;</w:t>
      </w:r>
    </w:p>
    <w:p w:rsidR="00733098" w:rsidRPr="00CB6DE6" w:rsidRDefault="00733098" w:rsidP="00733098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6" w:lineRule="exact"/>
        <w:ind w:left="734"/>
        <w:rPr>
          <w:b/>
          <w:bCs/>
          <w:sz w:val="30"/>
          <w:szCs w:val="30"/>
        </w:rPr>
      </w:pPr>
      <w:r w:rsidRPr="00CB6DE6">
        <w:rPr>
          <w:spacing w:val="-10"/>
          <w:sz w:val="30"/>
          <w:szCs w:val="30"/>
        </w:rPr>
        <w:t>недостаточная сеть пунктов приема вторичных отходов;</w:t>
      </w:r>
    </w:p>
    <w:p w:rsidR="00733098" w:rsidRPr="00CB6DE6" w:rsidRDefault="00733098" w:rsidP="00733098">
      <w:pPr>
        <w:widowControl w:val="0"/>
        <w:numPr>
          <w:ilvl w:val="0"/>
          <w:numId w:val="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line="326" w:lineRule="exact"/>
        <w:ind w:right="14" w:firstLine="734"/>
        <w:jc w:val="both"/>
        <w:rPr>
          <w:b/>
          <w:bCs/>
          <w:sz w:val="30"/>
          <w:szCs w:val="30"/>
        </w:rPr>
      </w:pPr>
      <w:r w:rsidRPr="00CB6DE6">
        <w:rPr>
          <w:spacing w:val="-11"/>
          <w:sz w:val="30"/>
          <w:szCs w:val="30"/>
        </w:rPr>
        <w:t xml:space="preserve">отсутствие селективного сбора отходов от населения, в т.ч. опасных </w:t>
      </w:r>
      <w:r w:rsidRPr="00CB6DE6">
        <w:rPr>
          <w:spacing w:val="-9"/>
          <w:sz w:val="30"/>
          <w:szCs w:val="30"/>
        </w:rPr>
        <w:t xml:space="preserve">(люминесцентные лампы, использованные батарейки) и пластиковой тары, </w:t>
      </w:r>
      <w:r w:rsidRPr="00CB6DE6">
        <w:rPr>
          <w:sz w:val="30"/>
          <w:szCs w:val="30"/>
        </w:rPr>
        <w:t>поток которой нарастает.</w:t>
      </w:r>
    </w:p>
    <w:p w:rsidR="00733098" w:rsidRPr="00CB6DE6" w:rsidRDefault="00733098" w:rsidP="00733098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CB6DE6">
        <w:rPr>
          <w:spacing w:val="-9"/>
          <w:sz w:val="30"/>
          <w:szCs w:val="30"/>
        </w:rPr>
        <w:t xml:space="preserve">Система </w:t>
      </w:r>
      <w:r w:rsidRPr="00CB6DE6">
        <w:rPr>
          <w:spacing w:val="-4"/>
          <w:sz w:val="30"/>
          <w:szCs w:val="30"/>
        </w:rPr>
        <w:t xml:space="preserve">уличной уборки характеризуется недостаточной оснащенностью </w:t>
      </w:r>
      <w:r w:rsidRPr="00CB6DE6">
        <w:rPr>
          <w:sz w:val="30"/>
          <w:szCs w:val="30"/>
        </w:rPr>
        <w:t>специализированной техникой.</w:t>
      </w:r>
    </w:p>
    <w:p w:rsidR="00733098" w:rsidRPr="00B20741" w:rsidRDefault="00733098" w:rsidP="00733098">
      <w:pPr>
        <w:shd w:val="clear" w:color="auto" w:fill="FFFFFF"/>
        <w:spacing w:line="322" w:lineRule="exact"/>
        <w:ind w:firstLine="720"/>
        <w:jc w:val="both"/>
        <w:rPr>
          <w:color w:val="FF0000"/>
        </w:rPr>
      </w:pPr>
    </w:p>
    <w:p w:rsidR="00733098" w:rsidRPr="00CB6DE6" w:rsidRDefault="00733098" w:rsidP="00733098">
      <w:pPr>
        <w:shd w:val="clear" w:color="auto" w:fill="FFFFFF"/>
        <w:spacing w:line="322" w:lineRule="exact"/>
        <w:ind w:left="5"/>
      </w:pPr>
      <w:r w:rsidRPr="00CB6DE6">
        <w:rPr>
          <w:b/>
          <w:bCs/>
          <w:spacing w:val="-6"/>
          <w:sz w:val="30"/>
          <w:szCs w:val="30"/>
        </w:rPr>
        <w:t xml:space="preserve">2.2.    Краткий    анализ    состояния    установки    приборов    учета    и </w:t>
      </w:r>
      <w:proofErr w:type="spellStart"/>
      <w:r w:rsidRPr="00CB6DE6">
        <w:rPr>
          <w:b/>
          <w:bCs/>
          <w:sz w:val="30"/>
          <w:szCs w:val="30"/>
        </w:rPr>
        <w:t>энергоресурсосбережения</w:t>
      </w:r>
      <w:proofErr w:type="spellEnd"/>
      <w:r w:rsidRPr="00CB6DE6">
        <w:rPr>
          <w:b/>
          <w:bCs/>
          <w:sz w:val="30"/>
          <w:szCs w:val="30"/>
        </w:rPr>
        <w:t xml:space="preserve"> у потребителей</w:t>
      </w:r>
    </w:p>
    <w:p w:rsidR="00733098" w:rsidRPr="00CB6DE6" w:rsidRDefault="00733098" w:rsidP="00733098">
      <w:pPr>
        <w:shd w:val="clear" w:color="auto" w:fill="FFFFFF"/>
        <w:spacing w:line="322" w:lineRule="exact"/>
        <w:ind w:right="19" w:firstLine="851"/>
        <w:jc w:val="both"/>
        <w:rPr>
          <w:spacing w:val="-6"/>
          <w:sz w:val="30"/>
          <w:szCs w:val="30"/>
        </w:rPr>
      </w:pPr>
      <w:r w:rsidRPr="00CB6DE6">
        <w:rPr>
          <w:spacing w:val="-6"/>
          <w:sz w:val="30"/>
          <w:szCs w:val="30"/>
        </w:rPr>
        <w:t xml:space="preserve">На территории муниципального образования многоквартирная застройка представлена  12-и квартирными домами в п. </w:t>
      </w:r>
      <w:proofErr w:type="gramStart"/>
      <w:r w:rsidRPr="00CB6DE6">
        <w:rPr>
          <w:spacing w:val="-6"/>
          <w:sz w:val="30"/>
          <w:szCs w:val="30"/>
        </w:rPr>
        <w:t>Юбилейный</w:t>
      </w:r>
      <w:proofErr w:type="gramEnd"/>
      <w:r w:rsidRPr="00CB6DE6">
        <w:rPr>
          <w:spacing w:val="-6"/>
          <w:sz w:val="30"/>
          <w:szCs w:val="30"/>
        </w:rPr>
        <w:t xml:space="preserve"> и 18-и квартирными домами в д. </w:t>
      </w:r>
      <w:proofErr w:type="spellStart"/>
      <w:r w:rsidRPr="00CB6DE6">
        <w:rPr>
          <w:spacing w:val="-6"/>
          <w:sz w:val="30"/>
          <w:szCs w:val="30"/>
        </w:rPr>
        <w:t>Брилино</w:t>
      </w:r>
      <w:proofErr w:type="spellEnd"/>
      <w:r w:rsidRPr="00CB6DE6">
        <w:rPr>
          <w:spacing w:val="-6"/>
          <w:sz w:val="30"/>
          <w:szCs w:val="30"/>
        </w:rPr>
        <w:t xml:space="preserve"> и 14-18-квартирными домами в д. </w:t>
      </w:r>
      <w:proofErr w:type="spellStart"/>
      <w:r w:rsidRPr="00CB6DE6">
        <w:rPr>
          <w:spacing w:val="-6"/>
          <w:sz w:val="30"/>
          <w:szCs w:val="30"/>
        </w:rPr>
        <w:t>Яковлевское</w:t>
      </w:r>
      <w:proofErr w:type="spellEnd"/>
      <w:r w:rsidRPr="00CB6DE6">
        <w:rPr>
          <w:spacing w:val="-6"/>
          <w:sz w:val="30"/>
          <w:szCs w:val="30"/>
        </w:rPr>
        <w:t>.</w:t>
      </w:r>
    </w:p>
    <w:p w:rsidR="00733098" w:rsidRPr="00CB6DE6" w:rsidRDefault="00733098" w:rsidP="00733098">
      <w:pPr>
        <w:shd w:val="clear" w:color="auto" w:fill="FFFFFF"/>
        <w:spacing w:line="322" w:lineRule="exact"/>
        <w:ind w:right="19" w:firstLine="851"/>
        <w:jc w:val="both"/>
        <w:rPr>
          <w:spacing w:val="-10"/>
          <w:sz w:val="30"/>
          <w:szCs w:val="30"/>
        </w:rPr>
      </w:pPr>
      <w:r w:rsidRPr="00CB6DE6">
        <w:rPr>
          <w:spacing w:val="-6"/>
          <w:sz w:val="30"/>
          <w:szCs w:val="30"/>
        </w:rPr>
        <w:t>Г</w:t>
      </w:r>
      <w:r w:rsidRPr="00CB6DE6">
        <w:rPr>
          <w:spacing w:val="-10"/>
          <w:sz w:val="30"/>
          <w:szCs w:val="30"/>
        </w:rPr>
        <w:t xml:space="preserve">рупповыми приборами учета электроэнергии оборудованы часть этих домов. </w:t>
      </w:r>
    </w:p>
    <w:p w:rsidR="00733098" w:rsidRPr="00CB6DE6" w:rsidRDefault="00733098" w:rsidP="00733098">
      <w:pPr>
        <w:shd w:val="clear" w:color="auto" w:fill="FFFFFF"/>
        <w:spacing w:line="322" w:lineRule="exact"/>
        <w:ind w:right="19" w:firstLine="851"/>
        <w:jc w:val="both"/>
      </w:pPr>
      <w:r w:rsidRPr="00CB6DE6">
        <w:rPr>
          <w:spacing w:val="-10"/>
          <w:sz w:val="30"/>
          <w:szCs w:val="30"/>
        </w:rPr>
        <w:t xml:space="preserve">Энергетические обследования многоквартирных домов ранее </w:t>
      </w:r>
      <w:r w:rsidRPr="00CB6DE6">
        <w:rPr>
          <w:sz w:val="30"/>
          <w:szCs w:val="30"/>
        </w:rPr>
        <w:t>не проводились.</w:t>
      </w:r>
    </w:p>
    <w:p w:rsidR="00733098" w:rsidRPr="00CB6DE6" w:rsidRDefault="00733098" w:rsidP="00733098">
      <w:pPr>
        <w:shd w:val="clear" w:color="auto" w:fill="FFFFFF"/>
        <w:spacing w:line="322" w:lineRule="exact"/>
        <w:ind w:right="10" w:firstLine="851"/>
        <w:jc w:val="both"/>
        <w:rPr>
          <w:b/>
          <w:bCs/>
          <w:sz w:val="30"/>
          <w:szCs w:val="30"/>
        </w:rPr>
      </w:pPr>
      <w:r w:rsidRPr="00CB6DE6">
        <w:rPr>
          <w:sz w:val="30"/>
          <w:szCs w:val="30"/>
        </w:rPr>
        <w:t>В 2012 году в муниципальном образовании было проведено энергетическое обследование административных зданий, составлен энергетический паспорт.</w:t>
      </w:r>
    </w:p>
    <w:p w:rsidR="00733098" w:rsidRPr="00CB6DE6" w:rsidRDefault="00733098" w:rsidP="00733098">
      <w:pPr>
        <w:shd w:val="clear" w:color="auto" w:fill="FFFFFF"/>
        <w:spacing w:line="322" w:lineRule="exact"/>
        <w:ind w:left="5" w:right="518"/>
        <w:rPr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spacing w:line="322" w:lineRule="exact"/>
        <w:ind w:left="5" w:right="518"/>
        <w:jc w:val="center"/>
      </w:pPr>
      <w:r w:rsidRPr="00CB6DE6">
        <w:rPr>
          <w:b/>
          <w:bCs/>
          <w:sz w:val="28"/>
          <w:szCs w:val="28"/>
        </w:rPr>
        <w:t xml:space="preserve">3. ПЕРСПЕКТИВЫ РАЗВИТИЯ МУНИЦИПАЛЬНОГО </w:t>
      </w:r>
      <w:r w:rsidRPr="00CB6DE6">
        <w:rPr>
          <w:b/>
          <w:bCs/>
          <w:spacing w:val="-3"/>
          <w:sz w:val="28"/>
          <w:szCs w:val="28"/>
        </w:rPr>
        <w:t xml:space="preserve">ОБРАЗОВАНИЯ </w:t>
      </w:r>
    </w:p>
    <w:p w:rsidR="00733098" w:rsidRPr="00CB6DE6" w:rsidRDefault="00733098" w:rsidP="00733098">
      <w:pPr>
        <w:shd w:val="clear" w:color="auto" w:fill="FFFFFF"/>
        <w:tabs>
          <w:tab w:val="left" w:pos="142"/>
        </w:tabs>
        <w:ind w:right="10" w:firstLine="851"/>
        <w:rPr>
          <w:b/>
          <w:sz w:val="28"/>
          <w:szCs w:val="28"/>
        </w:rPr>
      </w:pPr>
      <w:r w:rsidRPr="00CB6DE6">
        <w:rPr>
          <w:b/>
          <w:sz w:val="28"/>
          <w:szCs w:val="28"/>
        </w:rPr>
        <w:t>3.1 Экономическая база</w:t>
      </w:r>
    </w:p>
    <w:p w:rsidR="00733098" w:rsidRPr="00CB6DE6" w:rsidRDefault="00733098" w:rsidP="0073309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Экономический потенциал территории муниципального образования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 </w:t>
      </w:r>
    </w:p>
    <w:p w:rsidR="00733098" w:rsidRPr="00CB6DE6" w:rsidRDefault="00733098" w:rsidP="0073309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Экономика Устюженского района </w:t>
      </w:r>
      <w:r>
        <w:rPr>
          <w:sz w:val="28"/>
          <w:szCs w:val="28"/>
        </w:rPr>
        <w:t xml:space="preserve">в целом </w:t>
      </w:r>
      <w:r w:rsidRPr="00CB6DE6">
        <w:rPr>
          <w:sz w:val="28"/>
          <w:szCs w:val="28"/>
        </w:rPr>
        <w:t>традиционно строится на использовании имеющихся разнообразных природных ресурсов, имеющих значительный потенциал, который может быть использован для наращивания объемов производства и повышения на этой основе благосостояния территориального сообщества.</w:t>
      </w:r>
    </w:p>
    <w:p w:rsidR="00733098" w:rsidRPr="00CB6DE6" w:rsidRDefault="00733098" w:rsidP="0073309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В разрезе Вологодской области, Устюженский район занимает одну из благоприятных для развития сельского хозяйства территорий.</w:t>
      </w:r>
    </w:p>
    <w:p w:rsidR="00733098" w:rsidRPr="00CB6DE6" w:rsidRDefault="00733098" w:rsidP="0073309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На территории муниципального образования  промышленность представлена сельским хозяйством и деревообработкой. </w:t>
      </w:r>
    </w:p>
    <w:p w:rsidR="00733098" w:rsidRPr="00CB6DE6" w:rsidRDefault="00733098" w:rsidP="00733098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На территории муниципального образования создаются условия для развития малого и среднего бизнеса. Малый бизнес представлен малыми </w:t>
      </w:r>
      <w:r w:rsidRPr="00CB6DE6">
        <w:rPr>
          <w:sz w:val="28"/>
          <w:szCs w:val="28"/>
        </w:rPr>
        <w:lastRenderedPageBreak/>
        <w:t>предприятиями торговли, индивидуальными предпринимателями, которые занимаются переработкой древесины. Доля жителей, занятых в малом бизнесе – 27,9% (</w:t>
      </w:r>
      <w:proofErr w:type="gramStart"/>
      <w:r w:rsidRPr="00CB6DE6">
        <w:rPr>
          <w:sz w:val="28"/>
          <w:szCs w:val="28"/>
        </w:rPr>
        <w:t>в</w:t>
      </w:r>
      <w:proofErr w:type="gramEnd"/>
      <w:r w:rsidRPr="00CB6DE6">
        <w:rPr>
          <w:sz w:val="28"/>
          <w:szCs w:val="28"/>
        </w:rPr>
        <w:t xml:space="preserve"> % от общей численности работающих).</w:t>
      </w:r>
    </w:p>
    <w:p w:rsidR="00733098" w:rsidRPr="0040453A" w:rsidRDefault="00733098" w:rsidP="00733098">
      <w:pPr>
        <w:suppressAutoHyphens/>
        <w:ind w:firstLine="851"/>
        <w:jc w:val="both"/>
        <w:rPr>
          <w:rFonts w:eastAsia="Lucida Sans Unicode"/>
          <w:color w:val="8DB3E2"/>
          <w:kern w:val="1"/>
          <w:sz w:val="28"/>
        </w:rPr>
      </w:pPr>
    </w:p>
    <w:p w:rsidR="00733098" w:rsidRPr="00CB6DE6" w:rsidRDefault="00733098" w:rsidP="00733098">
      <w:pPr>
        <w:suppressAutoHyphens/>
        <w:jc w:val="both"/>
        <w:rPr>
          <w:rFonts w:eastAsia="Lucida Sans Unicode"/>
          <w:b/>
          <w:kern w:val="1"/>
          <w:sz w:val="28"/>
        </w:rPr>
      </w:pPr>
      <w:r w:rsidRPr="00CB6DE6">
        <w:rPr>
          <w:rFonts w:eastAsia="Lucida Sans Unicode"/>
          <w:b/>
          <w:kern w:val="1"/>
          <w:sz w:val="28"/>
        </w:rPr>
        <w:t>3.2 Развитие промышленного и агропромышленного комплексов</w:t>
      </w:r>
    </w:p>
    <w:p w:rsidR="00733098" w:rsidRPr="00CB6DE6" w:rsidRDefault="00733098" w:rsidP="00733098">
      <w:pPr>
        <w:suppressAutoHyphens/>
        <w:ind w:firstLine="851"/>
        <w:jc w:val="both"/>
        <w:rPr>
          <w:rFonts w:eastAsia="Lucida Sans Unicode"/>
          <w:kern w:val="1"/>
          <w:sz w:val="28"/>
          <w:szCs w:val="28"/>
        </w:rPr>
      </w:pPr>
      <w:r w:rsidRPr="00CB6DE6">
        <w:rPr>
          <w:rFonts w:eastAsia="Lucida Sans Unicode"/>
          <w:kern w:val="1"/>
          <w:sz w:val="28"/>
          <w:szCs w:val="28"/>
        </w:rPr>
        <w:t xml:space="preserve">Для развития  промышленного потенциала </w:t>
      </w:r>
      <w:r w:rsidRPr="00CB6DE6">
        <w:rPr>
          <w:sz w:val="28"/>
          <w:szCs w:val="28"/>
        </w:rPr>
        <w:t>муниципального образования</w:t>
      </w:r>
      <w:r w:rsidRPr="00CB6DE6">
        <w:rPr>
          <w:rFonts w:eastAsia="Lucida Sans Unicode"/>
          <w:kern w:val="1"/>
          <w:sz w:val="28"/>
          <w:szCs w:val="28"/>
        </w:rPr>
        <w:t xml:space="preserve"> возможно размещение промышленных предприятий на основе инновационных технологий, гарантирующих экологическую стабильность. На территории поселения возможно размещение предприятий деревообработки, предприятий по производству строительных материалов как на вновь отводимых земельных участках, так и на территориях, не действующих с/</w:t>
      </w:r>
      <w:proofErr w:type="spellStart"/>
      <w:r w:rsidRPr="00CB6DE6">
        <w:rPr>
          <w:rFonts w:eastAsia="Lucida Sans Unicode"/>
          <w:kern w:val="1"/>
          <w:sz w:val="28"/>
          <w:szCs w:val="28"/>
        </w:rPr>
        <w:t>х</w:t>
      </w:r>
      <w:proofErr w:type="spellEnd"/>
      <w:r w:rsidRPr="00CB6DE6">
        <w:rPr>
          <w:rFonts w:eastAsia="Lucida Sans Unicode"/>
          <w:kern w:val="1"/>
          <w:sz w:val="28"/>
          <w:szCs w:val="28"/>
        </w:rPr>
        <w:t xml:space="preserve"> предприятий.</w:t>
      </w:r>
    </w:p>
    <w:p w:rsidR="00733098" w:rsidRPr="00CB6DE6" w:rsidRDefault="00733098" w:rsidP="00733098">
      <w:pPr>
        <w:suppressAutoHyphens/>
        <w:ind w:firstLine="851"/>
        <w:jc w:val="both"/>
        <w:rPr>
          <w:rFonts w:eastAsia="Lucida Sans Unicode"/>
          <w:kern w:val="1"/>
          <w:sz w:val="28"/>
        </w:rPr>
      </w:pPr>
      <w:r w:rsidRPr="00CB6DE6">
        <w:rPr>
          <w:rFonts w:eastAsia="Lucida Sans Unicode"/>
          <w:kern w:val="1"/>
          <w:sz w:val="28"/>
        </w:rPr>
        <w:t xml:space="preserve">В связи с увеличением потребления населением продуктов отечественного производства сельское хозяйство является одной из потенциальных точек роста экономики </w:t>
      </w:r>
      <w:r w:rsidRPr="00CB6DE6">
        <w:rPr>
          <w:sz w:val="28"/>
          <w:szCs w:val="28"/>
        </w:rPr>
        <w:t>муниципального образования</w:t>
      </w:r>
      <w:r w:rsidRPr="00CB6DE6">
        <w:rPr>
          <w:rFonts w:eastAsia="Lucida Sans Unicode"/>
          <w:kern w:val="1"/>
          <w:sz w:val="28"/>
        </w:rPr>
        <w:t>.</w:t>
      </w:r>
    </w:p>
    <w:p w:rsidR="00733098" w:rsidRPr="00CB6DE6" w:rsidRDefault="00733098" w:rsidP="00733098">
      <w:pPr>
        <w:suppressAutoHyphens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CB6DE6">
        <w:rPr>
          <w:rFonts w:eastAsia="Lucida Sans Unicode"/>
          <w:kern w:val="1"/>
          <w:sz w:val="28"/>
          <w:szCs w:val="28"/>
        </w:rPr>
        <w:t>Для дальнейшего развития растениеводства требуется производство качественного продовольственного зерна в соответствии с требованиями конечного потребителя. Это повысит рентабельность производства, снизит расходы, а так же позволит производителям выйти на новые географические рынки сбыта.</w:t>
      </w:r>
    </w:p>
    <w:p w:rsidR="00733098" w:rsidRPr="00CB6DE6" w:rsidRDefault="00733098" w:rsidP="00733098">
      <w:pPr>
        <w:suppressAutoHyphens/>
        <w:ind w:firstLine="851"/>
        <w:jc w:val="both"/>
        <w:rPr>
          <w:rFonts w:eastAsia="Lucida Sans Unicode"/>
          <w:b/>
          <w:kern w:val="1"/>
          <w:sz w:val="28"/>
        </w:rPr>
      </w:pPr>
      <w:r w:rsidRPr="00CB6DE6">
        <w:rPr>
          <w:rFonts w:eastAsia="Lucida Sans Unicode"/>
          <w:b/>
          <w:spacing w:val="5"/>
          <w:kern w:val="1"/>
          <w:sz w:val="28"/>
          <w:szCs w:val="28"/>
        </w:rPr>
        <w:t>3.3 Население</w:t>
      </w:r>
    </w:p>
    <w:p w:rsidR="00733098" w:rsidRPr="00CB6DE6" w:rsidRDefault="00733098" w:rsidP="00733098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На 01 января 2019 года численность постоянного населения по муниципальному образованию составляла  </w:t>
      </w:r>
      <w:r>
        <w:rPr>
          <w:sz w:val="28"/>
          <w:szCs w:val="28"/>
        </w:rPr>
        <w:t>1886</w:t>
      </w:r>
      <w:r w:rsidRPr="00CB6DE6">
        <w:rPr>
          <w:sz w:val="28"/>
          <w:szCs w:val="28"/>
        </w:rPr>
        <w:t xml:space="preserve"> человека. Средний состав семьи по поселению составляет два человека.</w:t>
      </w:r>
    </w:p>
    <w:p w:rsidR="00733098" w:rsidRPr="00CB6DE6" w:rsidRDefault="00733098" w:rsidP="00733098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Процент трудоспособного населения муниципального образования составляет 44,3%, пенсионеров – 36,0%, </w:t>
      </w:r>
      <w:proofErr w:type="gramStart"/>
      <w:r w:rsidRPr="00CB6DE6">
        <w:rPr>
          <w:sz w:val="28"/>
          <w:szCs w:val="28"/>
        </w:rPr>
        <w:t>лиц</w:t>
      </w:r>
      <w:proofErr w:type="gramEnd"/>
      <w:r w:rsidRPr="00CB6DE6">
        <w:rPr>
          <w:sz w:val="28"/>
          <w:szCs w:val="28"/>
        </w:rPr>
        <w:t xml:space="preserve"> не достигших совершеннолетия – 19,7%.</w:t>
      </w:r>
    </w:p>
    <w:p w:rsidR="00733098" w:rsidRPr="00CB6DE6" w:rsidRDefault="00733098" w:rsidP="00733098">
      <w:pPr>
        <w:spacing w:line="322" w:lineRule="exact"/>
        <w:ind w:right="5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Прогнозируемая численность населения на расчетный срок (до 2029 года) – 4891 человек; на первую очередь (до 2024 года) – 3369 человек.</w:t>
      </w:r>
    </w:p>
    <w:p w:rsidR="00733098" w:rsidRPr="00CB6DE6" w:rsidRDefault="00733098" w:rsidP="00733098">
      <w:pPr>
        <w:shd w:val="clear" w:color="auto" w:fill="FFFFFF"/>
        <w:spacing w:line="322" w:lineRule="exact"/>
        <w:ind w:right="5" w:firstLine="851"/>
        <w:jc w:val="both"/>
        <w:rPr>
          <w:b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CB6DE6">
        <w:rPr>
          <w:b/>
          <w:sz w:val="28"/>
          <w:szCs w:val="28"/>
        </w:rPr>
        <w:t>3.4 Жилищное строительство</w:t>
      </w:r>
    </w:p>
    <w:p w:rsidR="00733098" w:rsidRPr="00CB6DE6" w:rsidRDefault="00733098" w:rsidP="00733098">
      <w:pPr>
        <w:spacing w:before="120"/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Существующий жилой фонд составляет 61732 м</w:t>
      </w:r>
      <w:proofErr w:type="gramStart"/>
      <w:r w:rsidRPr="00CB6DE6">
        <w:rPr>
          <w:sz w:val="28"/>
          <w:szCs w:val="28"/>
          <w:vertAlign w:val="superscript"/>
        </w:rPr>
        <w:t>2</w:t>
      </w:r>
      <w:proofErr w:type="gramEnd"/>
      <w:r w:rsidRPr="00CB6DE6">
        <w:rPr>
          <w:sz w:val="28"/>
          <w:szCs w:val="28"/>
        </w:rPr>
        <w:t>, обеспеченность жилым фондом – 23,0 м²/чел.</w:t>
      </w:r>
      <w:r w:rsidRPr="00CB6DE6">
        <w:t>.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В муниципальном образовании преобладает усадебная застройка. 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</w:p>
    <w:p w:rsidR="00733098" w:rsidRPr="00CB6DE6" w:rsidRDefault="00733098" w:rsidP="00733098">
      <w:pPr>
        <w:ind w:firstLine="567"/>
        <w:jc w:val="center"/>
        <w:rPr>
          <w:b/>
          <w:sz w:val="28"/>
        </w:rPr>
      </w:pPr>
      <w:r w:rsidRPr="00CB6DE6">
        <w:rPr>
          <w:b/>
          <w:sz w:val="28"/>
          <w:szCs w:val="28"/>
        </w:rPr>
        <w:t>Ожидаемая численность населения, средняя обеспеченность жилым фондом, жилой фонд по расчетным периодам</w:t>
      </w:r>
    </w:p>
    <w:p w:rsidR="00733098" w:rsidRPr="00714F78" w:rsidRDefault="00733098" w:rsidP="00733098">
      <w:pPr>
        <w:ind w:firstLine="567"/>
        <w:jc w:val="right"/>
        <w:rPr>
          <w:color w:val="FF0000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992"/>
        <w:gridCol w:w="1701"/>
        <w:gridCol w:w="1843"/>
        <w:gridCol w:w="1985"/>
      </w:tblGrid>
      <w:tr w:rsidR="00733098" w:rsidRPr="00CB6DE6" w:rsidTr="00E73DEC">
        <w:tc>
          <w:tcPr>
            <w:tcW w:w="675" w:type="dxa"/>
            <w:vMerge w:val="restart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 xml:space="preserve">№ </w:t>
            </w:r>
            <w:proofErr w:type="spellStart"/>
            <w:proofErr w:type="gramStart"/>
            <w:r w:rsidRPr="00CB6DE6">
              <w:t>п</w:t>
            </w:r>
            <w:proofErr w:type="spellEnd"/>
            <w:proofErr w:type="gramEnd"/>
            <w:r w:rsidRPr="00CB6DE6">
              <w:rPr>
                <w:lang w:val="en-US"/>
              </w:rPr>
              <w:t>/</w:t>
            </w:r>
            <w:proofErr w:type="spellStart"/>
            <w:r w:rsidRPr="00CB6DE6"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733098" w:rsidRPr="00CB6DE6" w:rsidRDefault="00733098" w:rsidP="00E73DEC">
            <w:pPr>
              <w:jc w:val="center"/>
            </w:pPr>
            <w:proofErr w:type="spellStart"/>
            <w:r w:rsidRPr="00CB6DE6">
              <w:t>Ед</w:t>
            </w:r>
            <w:proofErr w:type="gramStart"/>
            <w:r w:rsidRPr="00CB6DE6">
              <w:t>.и</w:t>
            </w:r>
            <w:proofErr w:type="gramEnd"/>
            <w:r w:rsidRPr="00CB6DE6">
              <w:t>зм</w:t>
            </w:r>
            <w:proofErr w:type="spellEnd"/>
            <w:r w:rsidRPr="00CB6DE6"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Исходный</w:t>
            </w:r>
          </w:p>
          <w:p w:rsidR="00733098" w:rsidRPr="00CB6DE6" w:rsidRDefault="00733098" w:rsidP="00E73DEC">
            <w:pPr>
              <w:jc w:val="center"/>
            </w:pPr>
            <w:r w:rsidRPr="00CB6DE6">
              <w:t>год - 2018</w:t>
            </w:r>
          </w:p>
        </w:tc>
        <w:tc>
          <w:tcPr>
            <w:tcW w:w="3828" w:type="dxa"/>
            <w:gridSpan w:val="2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Расчетные периоды</w:t>
            </w:r>
          </w:p>
        </w:tc>
      </w:tr>
      <w:tr w:rsidR="00733098" w:rsidRPr="00CB6DE6" w:rsidTr="00E73DEC">
        <w:tc>
          <w:tcPr>
            <w:tcW w:w="675" w:type="dxa"/>
            <w:vMerge/>
            <w:vAlign w:val="center"/>
          </w:tcPr>
          <w:p w:rsidR="00733098" w:rsidRPr="00CB6DE6" w:rsidRDefault="00733098" w:rsidP="00E73DEC"/>
        </w:tc>
        <w:tc>
          <w:tcPr>
            <w:tcW w:w="2410" w:type="dxa"/>
            <w:vMerge/>
            <w:vAlign w:val="center"/>
          </w:tcPr>
          <w:p w:rsidR="00733098" w:rsidRPr="00CB6DE6" w:rsidRDefault="00733098" w:rsidP="00E73DEC"/>
        </w:tc>
        <w:tc>
          <w:tcPr>
            <w:tcW w:w="992" w:type="dxa"/>
            <w:vMerge/>
            <w:vAlign w:val="center"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rPr>
                <w:lang w:val="en-US"/>
              </w:rPr>
              <w:t>I</w:t>
            </w:r>
            <w:r w:rsidRPr="00CB6DE6">
              <w:t xml:space="preserve"> очередь – 2024 г.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Расчетный срок – 2029 г.</w:t>
            </w:r>
          </w:p>
        </w:tc>
      </w:tr>
      <w:tr w:rsidR="00733098" w:rsidRPr="00CB6DE6" w:rsidTr="00E73DEC">
        <w:tc>
          <w:tcPr>
            <w:tcW w:w="675" w:type="dxa"/>
            <w:vMerge w:val="restart"/>
          </w:tcPr>
          <w:p w:rsidR="00733098" w:rsidRPr="00CB6DE6" w:rsidRDefault="00733098" w:rsidP="00E73DEC">
            <w:pPr>
              <w:jc w:val="center"/>
            </w:pPr>
            <w:r w:rsidRPr="00CB6DE6">
              <w:t>1.</w:t>
            </w: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Численность населения, всего</w:t>
            </w:r>
          </w:p>
          <w:p w:rsidR="00733098" w:rsidRPr="00CB6DE6" w:rsidRDefault="00733098" w:rsidP="00E73DEC">
            <w:pPr>
              <w:suppressAutoHyphens/>
              <w:jc w:val="both"/>
              <w:rPr>
                <w:rFonts w:eastAsia="Lucida Sans Unicode"/>
                <w:kern w:val="1"/>
              </w:rPr>
            </w:pPr>
            <w:r w:rsidRPr="00CB6DE6">
              <w:rPr>
                <w:rFonts w:eastAsia="Lucida Sans Unicode"/>
                <w:kern w:val="1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чел.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2684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3369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4891</w:t>
            </w:r>
          </w:p>
        </w:tc>
      </w:tr>
      <w:tr w:rsidR="00733098" w:rsidRPr="00CB6DE6" w:rsidTr="00E73DEC">
        <w:tc>
          <w:tcPr>
            <w:tcW w:w="675" w:type="dxa"/>
            <w:vMerge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pPr>
              <w:jc w:val="right"/>
            </w:pPr>
            <w:r w:rsidRPr="00CB6DE6">
              <w:t xml:space="preserve">постоянно </w:t>
            </w:r>
            <w:r w:rsidRPr="00CB6DE6">
              <w:lastRenderedPageBreak/>
              <w:t>проживающих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lastRenderedPageBreak/>
              <w:t>чел.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2684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3369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4891</w:t>
            </w:r>
          </w:p>
        </w:tc>
      </w:tr>
      <w:tr w:rsidR="00733098" w:rsidRPr="00CB6DE6" w:rsidTr="00E73DEC">
        <w:tc>
          <w:tcPr>
            <w:tcW w:w="675" w:type="dxa"/>
            <w:vMerge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pPr>
              <w:jc w:val="right"/>
            </w:pPr>
            <w:r w:rsidRPr="00CB6DE6">
              <w:t>временно проживающих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чел.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</w:tr>
      <w:tr w:rsidR="00733098" w:rsidRPr="00CB6DE6" w:rsidTr="00E73DEC">
        <w:tc>
          <w:tcPr>
            <w:tcW w:w="675" w:type="dxa"/>
          </w:tcPr>
          <w:p w:rsidR="00733098" w:rsidRPr="00CB6DE6" w:rsidRDefault="00733098" w:rsidP="00E73DEC">
            <w:pPr>
              <w:jc w:val="center"/>
            </w:pPr>
            <w:r w:rsidRPr="00CB6DE6">
              <w:t>2.</w:t>
            </w: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Средняя жилая обеспеченность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proofErr w:type="gramStart"/>
            <w:r w:rsidRPr="00CB6DE6">
              <w:t>м</w:t>
            </w:r>
            <w:proofErr w:type="gramEnd"/>
            <w:r w:rsidRPr="00CB6DE6">
              <w:t>²/чел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23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  <w:rPr>
                <w:highlight w:val="yellow"/>
              </w:rPr>
            </w:pPr>
            <w:r w:rsidRPr="00CB6DE6">
              <w:rPr>
                <w:bCs/>
              </w:rPr>
              <w:t>26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  <w:rPr>
                <w:highlight w:val="yellow"/>
              </w:rPr>
            </w:pPr>
            <w:r w:rsidRPr="00CB6DE6">
              <w:rPr>
                <w:bCs/>
              </w:rPr>
              <w:t>30</w:t>
            </w:r>
          </w:p>
        </w:tc>
      </w:tr>
      <w:tr w:rsidR="00733098" w:rsidRPr="00CB6DE6" w:rsidTr="00E73DEC">
        <w:tc>
          <w:tcPr>
            <w:tcW w:w="675" w:type="dxa"/>
            <w:vMerge w:val="restart"/>
          </w:tcPr>
          <w:p w:rsidR="00733098" w:rsidRPr="00CB6DE6" w:rsidRDefault="00733098" w:rsidP="00E73DEC">
            <w:pPr>
              <w:jc w:val="center"/>
            </w:pPr>
            <w:r w:rsidRPr="00CB6DE6">
              <w:t>3.</w:t>
            </w:r>
          </w:p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Жилой фонд, всего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61,732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87,594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146,730</w:t>
            </w:r>
          </w:p>
        </w:tc>
      </w:tr>
      <w:tr w:rsidR="00733098" w:rsidRPr="00CB6DE6" w:rsidTr="00E73DEC">
        <w:tc>
          <w:tcPr>
            <w:tcW w:w="675" w:type="dxa"/>
            <w:vMerge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Убыль существующего жилого фонда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</w:tr>
      <w:tr w:rsidR="00733098" w:rsidRPr="00CB6DE6" w:rsidTr="00E73DEC">
        <w:tc>
          <w:tcPr>
            <w:tcW w:w="675" w:type="dxa"/>
            <w:vMerge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Сохраняемый жилой фонд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61,732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61,732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87,594</w:t>
            </w:r>
          </w:p>
        </w:tc>
      </w:tr>
      <w:tr w:rsidR="00733098" w:rsidRPr="00CB6DE6" w:rsidTr="00E73DEC">
        <w:tc>
          <w:tcPr>
            <w:tcW w:w="675" w:type="dxa"/>
            <w:vMerge/>
          </w:tcPr>
          <w:p w:rsidR="00733098" w:rsidRPr="00CB6DE6" w:rsidRDefault="00733098" w:rsidP="00E73DEC">
            <w:pPr>
              <w:jc w:val="center"/>
            </w:pP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Новое жилищное строительство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25,862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59,136</w:t>
            </w:r>
          </w:p>
        </w:tc>
      </w:tr>
      <w:tr w:rsidR="00733098" w:rsidRPr="00CB6DE6" w:rsidTr="00E73DEC">
        <w:tc>
          <w:tcPr>
            <w:tcW w:w="675" w:type="dxa"/>
            <w:vMerge w:val="restart"/>
          </w:tcPr>
          <w:p w:rsidR="00733098" w:rsidRPr="00CB6DE6" w:rsidRDefault="00733098" w:rsidP="00E73DEC">
            <w:pPr>
              <w:jc w:val="center"/>
            </w:pPr>
            <w:r w:rsidRPr="00CB6DE6">
              <w:t>5.</w:t>
            </w:r>
          </w:p>
        </w:tc>
        <w:tc>
          <w:tcPr>
            <w:tcW w:w="2410" w:type="dxa"/>
            <w:vAlign w:val="center"/>
          </w:tcPr>
          <w:p w:rsidR="00733098" w:rsidRPr="00CB6DE6" w:rsidRDefault="00733098" w:rsidP="00E73DEC">
            <w:r w:rsidRPr="00CB6DE6">
              <w:t>Расчетный жилой фонд, всего</w:t>
            </w:r>
          </w:p>
          <w:p w:rsidR="00733098" w:rsidRPr="00CB6DE6" w:rsidRDefault="00733098" w:rsidP="00E73DEC">
            <w:pPr>
              <w:suppressAutoHyphens/>
              <w:rPr>
                <w:rFonts w:eastAsia="Lucida Sans Unicode"/>
                <w:kern w:val="1"/>
              </w:rPr>
            </w:pPr>
            <w:r w:rsidRPr="00CB6DE6">
              <w:rPr>
                <w:rFonts w:eastAsia="Lucida Sans Unicode"/>
                <w:kern w:val="1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</w:t>
            </w:r>
            <w:proofErr w:type="gramStart"/>
            <w:r w:rsidRPr="00CB6DE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61,732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87,594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146,730</w:t>
            </w:r>
          </w:p>
        </w:tc>
      </w:tr>
      <w:tr w:rsidR="00733098" w:rsidRPr="00CB6DE6" w:rsidTr="00E73DEC">
        <w:tc>
          <w:tcPr>
            <w:tcW w:w="675" w:type="dxa"/>
            <w:vMerge/>
            <w:vAlign w:val="center"/>
          </w:tcPr>
          <w:p w:rsidR="00733098" w:rsidRPr="00CB6DE6" w:rsidRDefault="00733098" w:rsidP="00E73DEC"/>
        </w:tc>
        <w:tc>
          <w:tcPr>
            <w:tcW w:w="2410" w:type="dxa"/>
            <w:vAlign w:val="center"/>
          </w:tcPr>
          <w:p w:rsidR="00733098" w:rsidRPr="00CB6DE6" w:rsidRDefault="00733098" w:rsidP="00E73DEC">
            <w:pPr>
              <w:jc w:val="right"/>
            </w:pPr>
            <w:r w:rsidRPr="00CB6DE6">
              <w:t>постоянного проживания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61,732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87,594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146,730</w:t>
            </w:r>
          </w:p>
        </w:tc>
      </w:tr>
      <w:tr w:rsidR="00733098" w:rsidRPr="00CB6DE6" w:rsidTr="00E73DEC">
        <w:tc>
          <w:tcPr>
            <w:tcW w:w="675" w:type="dxa"/>
            <w:vMerge/>
            <w:vAlign w:val="center"/>
          </w:tcPr>
          <w:p w:rsidR="00733098" w:rsidRPr="00CB6DE6" w:rsidRDefault="00733098" w:rsidP="00E73DEC"/>
        </w:tc>
        <w:tc>
          <w:tcPr>
            <w:tcW w:w="2410" w:type="dxa"/>
            <w:vAlign w:val="center"/>
          </w:tcPr>
          <w:p w:rsidR="00733098" w:rsidRPr="00CB6DE6" w:rsidRDefault="00733098" w:rsidP="00E73DEC">
            <w:pPr>
              <w:jc w:val="right"/>
            </w:pPr>
            <w:r w:rsidRPr="00CB6DE6">
              <w:t>временного проживания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тыс. м²</w:t>
            </w:r>
          </w:p>
        </w:tc>
        <w:tc>
          <w:tcPr>
            <w:tcW w:w="1701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  <w:tc>
          <w:tcPr>
            <w:tcW w:w="1985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-</w:t>
            </w:r>
          </w:p>
        </w:tc>
      </w:tr>
    </w:tbl>
    <w:p w:rsidR="00733098" w:rsidRPr="00714F78" w:rsidRDefault="00733098" w:rsidP="00733098">
      <w:pPr>
        <w:tabs>
          <w:tab w:val="left" w:pos="540"/>
        </w:tabs>
        <w:jc w:val="center"/>
        <w:outlineLvl w:val="1"/>
        <w:rPr>
          <w:b/>
          <w:color w:val="FF0000"/>
          <w:sz w:val="28"/>
          <w:szCs w:val="28"/>
        </w:rPr>
      </w:pPr>
      <w:bookmarkStart w:id="0" w:name="_Toc366506216"/>
      <w:bookmarkStart w:id="1" w:name="_Toc363135358"/>
      <w:bookmarkStart w:id="2" w:name="_Toc375833940"/>
    </w:p>
    <w:p w:rsidR="00733098" w:rsidRPr="00B15B47" w:rsidRDefault="00733098" w:rsidP="00733098">
      <w:pPr>
        <w:tabs>
          <w:tab w:val="left" w:pos="540"/>
        </w:tabs>
        <w:jc w:val="center"/>
        <w:outlineLvl w:val="1"/>
        <w:rPr>
          <w:b/>
          <w:bCs/>
          <w:caps/>
          <w:sz w:val="28"/>
          <w:szCs w:val="28"/>
        </w:rPr>
      </w:pPr>
      <w:r w:rsidRPr="00B15B47">
        <w:rPr>
          <w:b/>
          <w:sz w:val="28"/>
          <w:szCs w:val="28"/>
        </w:rPr>
        <w:t>4.</w:t>
      </w:r>
      <w:bookmarkEnd w:id="0"/>
      <w:r w:rsidRPr="00B15B47">
        <w:rPr>
          <w:b/>
          <w:bCs/>
          <w:caps/>
          <w:sz w:val="28"/>
          <w:szCs w:val="28"/>
        </w:rPr>
        <w:t xml:space="preserve"> прогнозируемый спрос на коммунальные ресурсы</w:t>
      </w:r>
      <w:bookmarkEnd w:id="1"/>
      <w:bookmarkEnd w:id="2"/>
    </w:p>
    <w:p w:rsidR="00733098" w:rsidRPr="00B15B47" w:rsidRDefault="00733098" w:rsidP="00733098">
      <w:pPr>
        <w:shd w:val="clear" w:color="auto" w:fill="FFFFFF"/>
        <w:spacing w:line="326" w:lineRule="exact"/>
        <w:ind w:right="1152" w:firstLine="851"/>
        <w:rPr>
          <w:b/>
          <w:bCs/>
          <w:spacing w:val="-1"/>
          <w:sz w:val="28"/>
          <w:szCs w:val="28"/>
        </w:rPr>
      </w:pPr>
      <w:r w:rsidRPr="00B15B47">
        <w:rPr>
          <w:b/>
          <w:bCs/>
          <w:spacing w:val="-1"/>
          <w:sz w:val="28"/>
          <w:szCs w:val="28"/>
        </w:rPr>
        <w:t xml:space="preserve">4.1. Прогноз спроса на услуги по теплоснабжению  </w:t>
      </w:r>
    </w:p>
    <w:p w:rsidR="00733098" w:rsidRPr="00B15B47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sz w:val="28"/>
          <w:szCs w:val="28"/>
        </w:rPr>
      </w:pPr>
      <w:r w:rsidRPr="00B15B47">
        <w:rPr>
          <w:sz w:val="28"/>
          <w:szCs w:val="28"/>
        </w:rPr>
        <w:t xml:space="preserve">Теплоснабжение по муниципальному образованию будет зависеть от его перспективного развития. </w:t>
      </w:r>
    </w:p>
    <w:p w:rsidR="00733098" w:rsidRPr="00B15B47" w:rsidRDefault="00733098" w:rsidP="00733098">
      <w:pPr>
        <w:ind w:firstLine="709"/>
        <w:jc w:val="both"/>
        <w:rPr>
          <w:sz w:val="28"/>
          <w:szCs w:val="28"/>
        </w:rPr>
      </w:pPr>
      <w:r w:rsidRPr="00B15B47">
        <w:rPr>
          <w:sz w:val="28"/>
          <w:szCs w:val="28"/>
        </w:rPr>
        <w:t xml:space="preserve">Централизованным теплоснабжением обеспечивается секционная жилая и общественная застройка в населенных пунктах: пос. </w:t>
      </w:r>
      <w:proofErr w:type="gramStart"/>
      <w:r w:rsidRPr="00B15B47">
        <w:rPr>
          <w:sz w:val="28"/>
          <w:szCs w:val="28"/>
        </w:rPr>
        <w:t>Юбилейный</w:t>
      </w:r>
      <w:proofErr w:type="gramEnd"/>
      <w:r w:rsidRPr="00B15B47">
        <w:rPr>
          <w:sz w:val="28"/>
          <w:szCs w:val="28"/>
        </w:rPr>
        <w:t xml:space="preserve">,     </w:t>
      </w:r>
      <w:proofErr w:type="spellStart"/>
      <w:r w:rsidRPr="00B15B47">
        <w:rPr>
          <w:sz w:val="28"/>
          <w:szCs w:val="28"/>
        </w:rPr>
        <w:t>д</w:t>
      </w:r>
      <w:proofErr w:type="spellEnd"/>
      <w:r w:rsidRPr="00B15B47">
        <w:rPr>
          <w:sz w:val="28"/>
          <w:szCs w:val="28"/>
        </w:rPr>
        <w:t xml:space="preserve"> </w:t>
      </w:r>
      <w:proofErr w:type="spellStart"/>
      <w:r w:rsidRPr="00B15B47">
        <w:rPr>
          <w:sz w:val="28"/>
          <w:szCs w:val="28"/>
        </w:rPr>
        <w:t>Брилино</w:t>
      </w:r>
      <w:proofErr w:type="spellEnd"/>
      <w:r w:rsidRPr="00B15B47">
        <w:rPr>
          <w:sz w:val="28"/>
          <w:szCs w:val="28"/>
        </w:rPr>
        <w:t xml:space="preserve">, д. </w:t>
      </w:r>
      <w:proofErr w:type="spellStart"/>
      <w:r w:rsidRPr="00B15B47">
        <w:rPr>
          <w:sz w:val="28"/>
          <w:szCs w:val="28"/>
        </w:rPr>
        <w:t>Яковлевское</w:t>
      </w:r>
      <w:proofErr w:type="spellEnd"/>
      <w:r w:rsidRPr="00B15B47">
        <w:rPr>
          <w:sz w:val="28"/>
          <w:szCs w:val="28"/>
        </w:rPr>
        <w:t xml:space="preserve">.  </w:t>
      </w:r>
    </w:p>
    <w:p w:rsidR="00733098" w:rsidRPr="00B15B47" w:rsidRDefault="00733098" w:rsidP="00733098">
      <w:pPr>
        <w:pStyle w:val="a5"/>
        <w:ind w:firstLine="709"/>
        <w:jc w:val="both"/>
        <w:rPr>
          <w:sz w:val="28"/>
          <w:szCs w:val="28"/>
        </w:rPr>
      </w:pPr>
      <w:r w:rsidRPr="00B15B47">
        <w:rPr>
          <w:sz w:val="28"/>
          <w:szCs w:val="28"/>
        </w:rPr>
        <w:t>Тепловые сети</w:t>
      </w:r>
    </w:p>
    <w:p w:rsidR="00733098" w:rsidRPr="00B15B47" w:rsidRDefault="00733098" w:rsidP="00733098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15B47">
        <w:rPr>
          <w:sz w:val="28"/>
          <w:szCs w:val="28"/>
        </w:rPr>
        <w:t>Централизованное теплоснабжение объектов осуществляется по схеме: теплоноситель от источника теплоты по магистральным и внутриквартальным распределительным тепловым сетям подаётся в тепловые узлы подключаемых зданий, откуда распределяется  на нужды отопления, горячего водоснабжения и вентиляции. Теплоноситель – вода с параметрами 95-70</w:t>
      </w:r>
      <w:r w:rsidRPr="00B15B47">
        <w:rPr>
          <w:sz w:val="28"/>
          <w:szCs w:val="28"/>
          <w:vertAlign w:val="superscript"/>
        </w:rPr>
        <w:t>о</w:t>
      </w:r>
      <w:r w:rsidRPr="00B15B47">
        <w:rPr>
          <w:sz w:val="28"/>
          <w:szCs w:val="28"/>
        </w:rPr>
        <w:t>С.</w:t>
      </w:r>
    </w:p>
    <w:p w:rsidR="00733098" w:rsidRPr="00B15B47" w:rsidRDefault="00733098" w:rsidP="00733098">
      <w:pPr>
        <w:shd w:val="clear" w:color="auto" w:fill="FFFFFF"/>
        <w:ind w:firstLine="709"/>
        <w:jc w:val="both"/>
        <w:rPr>
          <w:sz w:val="28"/>
          <w:szCs w:val="28"/>
        </w:rPr>
      </w:pPr>
      <w:r w:rsidRPr="00B15B47">
        <w:rPr>
          <w:sz w:val="28"/>
          <w:szCs w:val="28"/>
        </w:rPr>
        <w:t>Система централизованного теплоснабжения закрытая, двухтрубная, подающая одновременно теплоту на отопление, вентиляцию и горячее водоснабжение.</w:t>
      </w:r>
    </w:p>
    <w:p w:rsidR="00733098" w:rsidRPr="00B15B47" w:rsidRDefault="00733098" w:rsidP="00733098">
      <w:pPr>
        <w:shd w:val="clear" w:color="auto" w:fill="FFFFFF"/>
        <w:ind w:firstLine="709"/>
        <w:jc w:val="both"/>
        <w:rPr>
          <w:sz w:val="28"/>
          <w:szCs w:val="28"/>
        </w:rPr>
      </w:pPr>
      <w:r w:rsidRPr="00B15B47">
        <w:rPr>
          <w:sz w:val="28"/>
          <w:szCs w:val="28"/>
        </w:rPr>
        <w:t>Регулирование отпуска теплоты центральное качественное по совместной нагрузке отопления, вентиляции и горячего водоснабжения - путем изменения на источнике теплоты температуры теплоносителя в зависимости от температуры наружного воздуха.</w:t>
      </w:r>
    </w:p>
    <w:p w:rsidR="00733098" w:rsidRPr="00CB6DE6" w:rsidRDefault="00733098" w:rsidP="00733098">
      <w:pPr>
        <w:shd w:val="clear" w:color="auto" w:fill="FFFFFF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Для перспективной прокладки и замены существующих трубопроводов тепловых сетей предусматриваются стальные электросварные или бесшовные стальные трубы в ППУ изоляции. В качестве альтернативы возможно использование </w:t>
      </w:r>
      <w:r w:rsidRPr="00CB6DE6">
        <w:rPr>
          <w:sz w:val="28"/>
          <w:szCs w:val="28"/>
          <w:shd w:val="clear" w:color="auto" w:fill="FFFFFF"/>
        </w:rPr>
        <w:t>гибких полимерных теплоизолированных труб </w:t>
      </w:r>
      <w:r w:rsidRPr="00CB6DE6">
        <w:rPr>
          <w:bCs/>
          <w:sz w:val="28"/>
          <w:szCs w:val="28"/>
          <w:bdr w:val="none" w:sz="0" w:space="0" w:color="auto" w:frame="1"/>
          <w:shd w:val="clear" w:color="auto" w:fill="FFFFFF"/>
        </w:rPr>
        <w:t>повышенной надежности типа ИЗОПРОФЛЕКС</w:t>
      </w:r>
      <w:proofErr w:type="gramStart"/>
      <w:r w:rsidRPr="00CB6DE6">
        <w:rPr>
          <w:bCs/>
          <w:sz w:val="28"/>
          <w:szCs w:val="28"/>
          <w:bdr w:val="none" w:sz="0" w:space="0" w:color="auto" w:frame="1"/>
          <w:shd w:val="clear" w:color="auto" w:fill="FFFFFF"/>
        </w:rPr>
        <w:t>®-</w:t>
      </w:r>
      <w:proofErr w:type="gramEnd"/>
      <w:r w:rsidRPr="00CB6DE6">
        <w:rPr>
          <w:bCs/>
          <w:sz w:val="28"/>
          <w:szCs w:val="28"/>
          <w:bdr w:val="none" w:sz="0" w:space="0" w:color="auto" w:frame="1"/>
          <w:shd w:val="clear" w:color="auto" w:fill="FFFFFF"/>
        </w:rPr>
        <w:t>А.</w:t>
      </w:r>
    </w:p>
    <w:p w:rsidR="00733098" w:rsidRPr="00CB6DE6" w:rsidRDefault="00733098" w:rsidP="00733098">
      <w:pPr>
        <w:jc w:val="both"/>
        <w:rPr>
          <w:sz w:val="28"/>
          <w:szCs w:val="28"/>
        </w:rPr>
      </w:pPr>
      <w:r w:rsidRPr="00CB6DE6">
        <w:rPr>
          <w:sz w:val="28"/>
          <w:szCs w:val="28"/>
        </w:rPr>
        <w:lastRenderedPageBreak/>
        <w:t xml:space="preserve">Прокладка теплосетей принята подземной, </w:t>
      </w:r>
      <w:proofErr w:type="spellStart"/>
      <w:r w:rsidRPr="00CB6DE6">
        <w:rPr>
          <w:sz w:val="28"/>
          <w:szCs w:val="28"/>
        </w:rPr>
        <w:t>бесканальной</w:t>
      </w:r>
      <w:proofErr w:type="spellEnd"/>
      <w:r w:rsidRPr="00CB6DE6">
        <w:rPr>
          <w:sz w:val="28"/>
          <w:szCs w:val="28"/>
        </w:rPr>
        <w:t>, под проезжей частью, на территории</w:t>
      </w:r>
      <w:r w:rsidRPr="00CB6DE6">
        <w:rPr>
          <w:sz w:val="28"/>
          <w:szCs w:val="28"/>
          <w:shd w:val="clear" w:color="auto" w:fill="FFFFFF"/>
        </w:rPr>
        <w:t> больниц, школ и </w:t>
      </w:r>
      <w:r w:rsidRPr="00CB6DE6">
        <w:rPr>
          <w:bCs/>
          <w:sz w:val="28"/>
          <w:szCs w:val="28"/>
          <w:shd w:val="clear" w:color="auto" w:fill="FFFFFF"/>
        </w:rPr>
        <w:t>детских</w:t>
      </w:r>
      <w:r w:rsidRPr="00CB6DE6">
        <w:rPr>
          <w:sz w:val="28"/>
          <w:szCs w:val="28"/>
          <w:shd w:val="clear" w:color="auto" w:fill="FFFFFF"/>
        </w:rPr>
        <w:t> </w:t>
      </w:r>
      <w:r w:rsidRPr="00CB6DE6">
        <w:rPr>
          <w:bCs/>
          <w:sz w:val="28"/>
          <w:szCs w:val="28"/>
          <w:shd w:val="clear" w:color="auto" w:fill="FFFFFF"/>
        </w:rPr>
        <w:t>садов</w:t>
      </w:r>
      <w:r w:rsidRPr="00CB6DE6">
        <w:rPr>
          <w:sz w:val="28"/>
          <w:szCs w:val="28"/>
        </w:rPr>
        <w:t xml:space="preserve"> в непроходных лотковых каналах марки КЛ по альбомам типовых деталей серии 3.006.1-2/87. Схема сети теплоснабжения – тупиковая. </w:t>
      </w:r>
    </w:p>
    <w:p w:rsidR="00733098" w:rsidRPr="00CB6DE6" w:rsidRDefault="00733098" w:rsidP="00733098">
      <w:pPr>
        <w:spacing w:after="120"/>
        <w:ind w:right="-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На тепловых сетях предусматриваются тепловые камеры для установки отключающих устройств. </w:t>
      </w:r>
    </w:p>
    <w:p w:rsidR="00733098" w:rsidRPr="00CB6DE6" w:rsidRDefault="00733098" w:rsidP="00733098">
      <w:pPr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На территории муниципального образования услуги по теплоснабжению предоставляются несколькими источниками тепла, (70 процентов) сетей нуждаются в замене.</w:t>
      </w:r>
    </w:p>
    <w:p w:rsidR="00733098" w:rsidRPr="00CB6DE6" w:rsidRDefault="00733098" w:rsidP="00733098">
      <w:pPr>
        <w:spacing w:after="120"/>
        <w:ind w:right="-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Проектом предусмотрена прокладка новых теплосетей до перспективных потребителей, а так же замена существующих тепловых сетей находящихся в аварийном состоянии или с закончившимся сроком эксплуатации. </w:t>
      </w:r>
    </w:p>
    <w:p w:rsidR="00733098" w:rsidRPr="00CB6DE6" w:rsidRDefault="00733098" w:rsidP="00733098">
      <w:pPr>
        <w:jc w:val="both"/>
        <w:rPr>
          <w:sz w:val="28"/>
          <w:szCs w:val="28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46"/>
        <w:gridCol w:w="907"/>
        <w:gridCol w:w="1651"/>
        <w:gridCol w:w="1446"/>
        <w:gridCol w:w="1106"/>
        <w:gridCol w:w="35"/>
      </w:tblGrid>
      <w:tr w:rsidR="00733098" w:rsidRPr="00CB6DE6" w:rsidTr="00E73DEC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98" w:rsidRPr="00CB6DE6" w:rsidRDefault="00733098" w:rsidP="00E73DEC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Состав сооружений для объектов теплоснабжения</w:t>
            </w:r>
          </w:p>
        </w:tc>
      </w:tr>
      <w:tr w:rsidR="00733098" w:rsidRPr="00CB6DE6" w:rsidTr="00E73DEC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98" w:rsidRPr="00CB6DE6" w:rsidRDefault="00733098" w:rsidP="00E73DEC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 xml:space="preserve">Таблица </w:t>
            </w:r>
            <w:r w:rsidRPr="00CB6DE6">
              <w:rPr>
                <w:sz w:val="28"/>
                <w:szCs w:val="28"/>
                <w:lang w:val="en-US"/>
              </w:rPr>
              <w:t>III.</w:t>
            </w:r>
            <w:r w:rsidRPr="00CB6DE6">
              <w:rPr>
                <w:sz w:val="28"/>
                <w:szCs w:val="28"/>
              </w:rPr>
              <w:t>3.6</w:t>
            </w:r>
          </w:p>
        </w:tc>
      </w:tr>
      <w:tr w:rsidR="00733098" w:rsidRPr="00CB6DE6" w:rsidTr="00E73DEC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№</w:t>
            </w:r>
          </w:p>
          <w:p w:rsidR="00733098" w:rsidRPr="00CB6DE6" w:rsidRDefault="00733098" w:rsidP="00E73DEC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B6D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6DE6">
              <w:rPr>
                <w:sz w:val="28"/>
                <w:szCs w:val="28"/>
              </w:rPr>
              <w:t>/</w:t>
            </w:r>
            <w:proofErr w:type="spellStart"/>
            <w:r w:rsidRPr="00CB6D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Наименование сооружений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Един.</w:t>
            </w:r>
          </w:p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proofErr w:type="spellStart"/>
            <w:r w:rsidRPr="00CB6DE6">
              <w:rPr>
                <w:sz w:val="28"/>
                <w:szCs w:val="28"/>
              </w:rPr>
              <w:t>изм</w:t>
            </w:r>
            <w:proofErr w:type="spellEnd"/>
            <w:r w:rsidRPr="00CB6DE6">
              <w:rPr>
                <w:sz w:val="28"/>
                <w:szCs w:val="28"/>
              </w:rPr>
              <w:t>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Сроки строительства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Прим.</w:t>
            </w:r>
          </w:p>
        </w:tc>
      </w:tr>
      <w:tr w:rsidR="00733098" w:rsidRPr="00CB6DE6" w:rsidTr="00E73DEC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-496" w:hanging="1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hanging="16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 xml:space="preserve">В т.ч. 1-я очередь 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</w:tr>
      <w:tr w:rsidR="00733098" w:rsidRPr="00CB6DE6" w:rsidTr="00E73D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6</w:t>
            </w:r>
          </w:p>
        </w:tc>
      </w:tr>
      <w:tr w:rsidR="00733098" w:rsidRPr="00CB6DE6" w:rsidTr="00E73D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98" w:rsidRPr="00CB6DE6" w:rsidRDefault="00733098" w:rsidP="00E73DEC">
            <w:pPr>
              <w:ind w:left="27" w:firstLine="7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 xml:space="preserve">Прокладка тепловых сетей в  ППУ изоляции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км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70%*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ind w:left="27" w:firstLine="28"/>
              <w:jc w:val="both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 xml:space="preserve">2-х </w:t>
            </w:r>
            <w:proofErr w:type="spellStart"/>
            <w:proofErr w:type="gramStart"/>
            <w:r w:rsidRPr="00CB6DE6">
              <w:rPr>
                <w:sz w:val="28"/>
                <w:szCs w:val="28"/>
              </w:rPr>
              <w:t>тр</w:t>
            </w:r>
            <w:proofErr w:type="spellEnd"/>
            <w:proofErr w:type="gramEnd"/>
            <w:r w:rsidRPr="00CB6DE6">
              <w:rPr>
                <w:sz w:val="28"/>
                <w:szCs w:val="28"/>
              </w:rPr>
              <w:t xml:space="preserve"> </w:t>
            </w:r>
            <w:proofErr w:type="spellStart"/>
            <w:r w:rsidRPr="00CB6DE6">
              <w:rPr>
                <w:sz w:val="28"/>
                <w:szCs w:val="28"/>
              </w:rPr>
              <w:t>исчисл</w:t>
            </w:r>
            <w:proofErr w:type="spellEnd"/>
          </w:p>
        </w:tc>
      </w:tr>
    </w:tbl>
    <w:p w:rsidR="00733098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color w:val="8DB3E2"/>
          <w:spacing w:val="-1"/>
          <w:sz w:val="28"/>
          <w:szCs w:val="28"/>
        </w:rPr>
      </w:pPr>
    </w:p>
    <w:p w:rsidR="00733098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/>
          <w:bCs/>
          <w:color w:val="8DB3E2"/>
          <w:spacing w:val="-1"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B15B47">
        <w:rPr>
          <w:b/>
          <w:bCs/>
          <w:spacing w:val="-1"/>
          <w:sz w:val="28"/>
          <w:szCs w:val="28"/>
        </w:rPr>
        <w:t>4.2</w:t>
      </w:r>
      <w:r w:rsidRPr="00CB6DE6">
        <w:rPr>
          <w:b/>
          <w:bCs/>
          <w:spacing w:val="-1"/>
          <w:sz w:val="28"/>
          <w:szCs w:val="28"/>
        </w:rPr>
        <w:t>. Прогноз спроса на услуги по водоснабжению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Ресурсы подземных вод территории муниципального образования достаточны для обеспечения потребностей в воде на существующее положение и на расчётный срок. Для увеличения доли жителей, пользующихся централизованным водоснабжением, необходимо строительство новых водопроводных сетей в сельских населённых пунктах.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Водоснабжение каждого населенного пункта предлагается от проектируемых водозаборных сооружений с производительностью проектных потребностей.  Величина допускаемого снижения подачи воды на хозяйственно-питьевые нужды составляет не более 30% расчетного расхода. Величина допускаемого снижения подачи воды на производственные нужды – до предела, установленного аварийным графиком работы предприятий. Длительность снижения подачи не должна превышать 15 суток. Перерыв в</w:t>
      </w:r>
      <w:r w:rsidRPr="00714F78">
        <w:rPr>
          <w:color w:val="FF0000"/>
          <w:sz w:val="28"/>
          <w:szCs w:val="28"/>
        </w:rPr>
        <w:t xml:space="preserve"> </w:t>
      </w:r>
      <w:r w:rsidRPr="00CB6DE6">
        <w:rPr>
          <w:sz w:val="28"/>
          <w:szCs w:val="28"/>
        </w:rPr>
        <w:t xml:space="preserve">подаче воды при снижении подачи </w:t>
      </w:r>
      <w:proofErr w:type="gramStart"/>
      <w:r w:rsidRPr="00CB6DE6">
        <w:rPr>
          <w:sz w:val="28"/>
          <w:szCs w:val="28"/>
        </w:rPr>
        <w:t>ниже  указанного</w:t>
      </w:r>
      <w:proofErr w:type="gramEnd"/>
      <w:r w:rsidRPr="00CB6DE6">
        <w:rPr>
          <w:sz w:val="28"/>
          <w:szCs w:val="28"/>
        </w:rPr>
        <w:t xml:space="preserve">  предела допускается на время не более чем на 24 ч.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В большинстве случаев качество воды удовлетворяет нормативным требованиям. Для централизованных систем водоснабжения по результатам </w:t>
      </w:r>
      <w:proofErr w:type="gramStart"/>
      <w:r w:rsidRPr="00CB6DE6">
        <w:rPr>
          <w:sz w:val="28"/>
          <w:szCs w:val="28"/>
        </w:rPr>
        <w:t>анализов</w:t>
      </w:r>
      <w:proofErr w:type="gramEnd"/>
      <w:r w:rsidRPr="00CB6DE6">
        <w:rPr>
          <w:sz w:val="28"/>
          <w:szCs w:val="28"/>
        </w:rPr>
        <w:t xml:space="preserve"> возможно потребуется строительство установок обезжелезивания и умягчения воды.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  <w:r w:rsidRPr="00CB6DE6">
        <w:rPr>
          <w:bCs/>
          <w:spacing w:val="-1"/>
          <w:sz w:val="28"/>
          <w:szCs w:val="28"/>
        </w:rPr>
        <w:lastRenderedPageBreak/>
        <w:t xml:space="preserve">При расчете прогноза  спроса на водоснабжение были учтены фактические данные, прогноз численности населения, реализация мероприятий по энергосбережению. При расчете потребления воды населением учтены понижающие факторы за счет установки </w:t>
      </w:r>
      <w:proofErr w:type="spellStart"/>
      <w:r w:rsidRPr="00CB6DE6">
        <w:rPr>
          <w:bCs/>
          <w:spacing w:val="-1"/>
          <w:sz w:val="28"/>
          <w:szCs w:val="28"/>
        </w:rPr>
        <w:t>общедомовых</w:t>
      </w:r>
      <w:proofErr w:type="spellEnd"/>
      <w:r w:rsidRPr="00CB6DE6">
        <w:rPr>
          <w:bCs/>
          <w:spacing w:val="-1"/>
          <w:sz w:val="28"/>
          <w:szCs w:val="28"/>
        </w:rPr>
        <w:t xml:space="preserve"> и индивидуальных квартирных приборов учета воды. </w:t>
      </w:r>
    </w:p>
    <w:p w:rsidR="00733098" w:rsidRPr="00CB6DE6" w:rsidRDefault="00733098" w:rsidP="00733098">
      <w:pPr>
        <w:ind w:firstLine="851"/>
        <w:jc w:val="both"/>
        <w:rPr>
          <w:b/>
          <w:i/>
          <w:sz w:val="28"/>
          <w:szCs w:val="28"/>
        </w:rPr>
      </w:pPr>
      <w:r w:rsidRPr="00CB6DE6">
        <w:rPr>
          <w:b/>
          <w:i/>
          <w:sz w:val="28"/>
          <w:szCs w:val="28"/>
        </w:rPr>
        <w:t>Водозабор №1 - источник питьевого водоснабжения для п. Юбилейный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Источник питьевого водоснабжения для жилой и общественной застройки –  существующая артезианская скважина. Дальнейшее р</w:t>
      </w:r>
      <w:r w:rsidRPr="00CB6DE6">
        <w:rPr>
          <w:rFonts w:eastAsia="Calibri"/>
          <w:sz w:val="28"/>
          <w:szCs w:val="28"/>
        </w:rPr>
        <w:t>азвитие существующей системы водоснабжения от существующей артезианской скважины. Строительство новых сетей выполняется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Расчётные расходы воды в сутки наибольшего водопотребления (с учетом на полив и на помывку в бане) и с учетом неучтенных затрат 10 % составит 47,5 м/</w:t>
      </w:r>
      <w:proofErr w:type="spellStart"/>
      <w:r w:rsidRPr="00CB6DE6">
        <w:rPr>
          <w:sz w:val="28"/>
          <w:szCs w:val="28"/>
        </w:rPr>
        <w:t>сут</w:t>
      </w:r>
      <w:proofErr w:type="spellEnd"/>
      <w:r w:rsidRPr="00CB6DE6">
        <w:rPr>
          <w:sz w:val="28"/>
          <w:szCs w:val="28"/>
        </w:rPr>
        <w:t>. на расчетный период.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Существующая скважина дают по дебиту 8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/час  и  удовлетворяет нужды водоснабжения с учетом новой застройки на существующее положение и на расчетный срок. На нужды наружного пожаротушения использовать пожарные водоемы, на полив использовать пруды и шахтные колодцы </w:t>
      </w:r>
    </w:p>
    <w:p w:rsidR="00733098" w:rsidRPr="00CB6DE6" w:rsidRDefault="00733098" w:rsidP="00733098">
      <w:pPr>
        <w:ind w:firstLine="851"/>
        <w:contextualSpacing/>
        <w:jc w:val="both"/>
        <w:rPr>
          <w:sz w:val="28"/>
          <w:szCs w:val="28"/>
        </w:rPr>
      </w:pPr>
      <w:r w:rsidRPr="00CB6DE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733098" w:rsidRPr="00CB6DE6" w:rsidRDefault="00733098" w:rsidP="00733098">
      <w:pPr>
        <w:jc w:val="center"/>
        <w:rPr>
          <w:b/>
          <w:i/>
          <w:szCs w:val="28"/>
        </w:rPr>
      </w:pP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b/>
          <w:i/>
          <w:sz w:val="28"/>
          <w:szCs w:val="28"/>
        </w:rPr>
        <w:t xml:space="preserve">Водозабор №2 – д. </w:t>
      </w:r>
      <w:proofErr w:type="spellStart"/>
      <w:r w:rsidRPr="00CB6DE6">
        <w:rPr>
          <w:b/>
          <w:i/>
          <w:sz w:val="28"/>
          <w:szCs w:val="28"/>
        </w:rPr>
        <w:t>Брилино</w:t>
      </w:r>
      <w:proofErr w:type="spellEnd"/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Источник питьевого водоснабжения для жилой и общественной застройки –  существующая артезианская скважина. </w:t>
      </w:r>
    </w:p>
    <w:p w:rsidR="00733098" w:rsidRPr="00CB6DE6" w:rsidRDefault="00733098" w:rsidP="00733098">
      <w:pPr>
        <w:ind w:firstLine="851"/>
        <w:jc w:val="both"/>
        <w:rPr>
          <w:rFonts w:eastAsia="Calibri"/>
          <w:sz w:val="28"/>
          <w:szCs w:val="28"/>
        </w:rPr>
      </w:pPr>
      <w:r w:rsidRPr="00CB6DE6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733098" w:rsidRPr="00CB6DE6" w:rsidRDefault="00733098" w:rsidP="00733098">
      <w:pPr>
        <w:ind w:firstLine="709"/>
        <w:rPr>
          <w:sz w:val="28"/>
          <w:szCs w:val="28"/>
        </w:rPr>
      </w:pPr>
      <w:r w:rsidRPr="00CB6DE6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на расчётный срок –   56,2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 /</w:t>
      </w:r>
      <w:proofErr w:type="spellStart"/>
      <w:r w:rsidRPr="00CB6DE6">
        <w:rPr>
          <w:sz w:val="28"/>
          <w:szCs w:val="28"/>
        </w:rPr>
        <w:t>сут</w:t>
      </w:r>
      <w:proofErr w:type="spellEnd"/>
      <w:r w:rsidRPr="00CB6DE6">
        <w:rPr>
          <w:sz w:val="28"/>
          <w:szCs w:val="28"/>
        </w:rPr>
        <w:t xml:space="preserve"> ;</w:t>
      </w:r>
    </w:p>
    <w:p w:rsidR="00733098" w:rsidRPr="00CB6DE6" w:rsidRDefault="00733098" w:rsidP="00733098">
      <w:pPr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Существующие скважины дают по дебиту 7,2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/час, они удовлетворяют нас с учетом новой застройки,  на существующее положение и на расчетный срок используются существующие скважины, на нужды наружного пожаротушения использовать пожарные водоемы, на полив использовать пруды и шахтные колодцы </w:t>
      </w:r>
    </w:p>
    <w:p w:rsidR="00733098" w:rsidRPr="00CB6DE6" w:rsidRDefault="00733098" w:rsidP="00733098">
      <w:pPr>
        <w:ind w:firstLine="708"/>
        <w:contextualSpacing/>
        <w:jc w:val="both"/>
        <w:rPr>
          <w:sz w:val="28"/>
          <w:szCs w:val="28"/>
        </w:rPr>
      </w:pPr>
      <w:r w:rsidRPr="00CB6DE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733098" w:rsidRPr="00CB6DE6" w:rsidRDefault="00733098" w:rsidP="00733098">
      <w:pPr>
        <w:ind w:firstLine="708"/>
        <w:contextualSpacing/>
        <w:jc w:val="both"/>
        <w:rPr>
          <w:sz w:val="28"/>
          <w:szCs w:val="28"/>
        </w:rPr>
      </w:pPr>
    </w:p>
    <w:p w:rsidR="00733098" w:rsidRPr="00CB6DE6" w:rsidRDefault="00733098" w:rsidP="00733098">
      <w:pPr>
        <w:jc w:val="center"/>
        <w:rPr>
          <w:sz w:val="28"/>
          <w:szCs w:val="28"/>
        </w:rPr>
      </w:pPr>
      <w:r w:rsidRPr="00CB6DE6">
        <w:rPr>
          <w:b/>
          <w:i/>
          <w:sz w:val="28"/>
          <w:szCs w:val="28"/>
        </w:rPr>
        <w:t xml:space="preserve">Водозабор №3 – д. </w:t>
      </w:r>
      <w:proofErr w:type="spellStart"/>
      <w:r w:rsidRPr="00CB6DE6">
        <w:rPr>
          <w:b/>
          <w:i/>
          <w:sz w:val="28"/>
          <w:szCs w:val="28"/>
        </w:rPr>
        <w:t>Яковлевское</w:t>
      </w:r>
      <w:proofErr w:type="spellEnd"/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Источник питьевого водоснабжения для жилой и общественной застройки –  действующая  существующая артезианская скважина. </w:t>
      </w:r>
    </w:p>
    <w:p w:rsidR="00733098" w:rsidRPr="00CB6DE6" w:rsidRDefault="00733098" w:rsidP="00733098">
      <w:pPr>
        <w:ind w:firstLine="851"/>
        <w:jc w:val="both"/>
        <w:rPr>
          <w:rFonts w:eastAsia="Calibri"/>
          <w:sz w:val="28"/>
          <w:szCs w:val="28"/>
        </w:rPr>
      </w:pPr>
      <w:r w:rsidRPr="00CB6DE6">
        <w:rPr>
          <w:rFonts w:eastAsia="Calibri"/>
          <w:sz w:val="28"/>
          <w:szCs w:val="28"/>
        </w:rPr>
        <w:lastRenderedPageBreak/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на расчётный срок –   170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 /</w:t>
      </w:r>
      <w:proofErr w:type="spellStart"/>
      <w:r w:rsidRPr="00CB6DE6"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  <w:r w:rsidRPr="00CB6DE6">
        <w:rPr>
          <w:sz w:val="28"/>
          <w:szCs w:val="28"/>
        </w:rPr>
        <w:t>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Существующая скважина способна  дать по дебиту 7,20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/час при условии проведения её ремонта и очистки. В этом случае она удовлетворяет нас с учетом новой застройки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733098" w:rsidRPr="00CB6DE6" w:rsidRDefault="00733098" w:rsidP="00733098">
      <w:pPr>
        <w:ind w:firstLine="851"/>
        <w:contextualSpacing/>
        <w:jc w:val="both"/>
        <w:rPr>
          <w:sz w:val="28"/>
          <w:szCs w:val="28"/>
        </w:rPr>
      </w:pPr>
      <w:r w:rsidRPr="00CB6DE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CB6DE6">
        <w:rPr>
          <w:b/>
          <w:bCs/>
          <w:spacing w:val="-1"/>
          <w:sz w:val="28"/>
          <w:szCs w:val="28"/>
        </w:rPr>
        <w:t>4.3. Прогноз спроса на услуги по водоотведению</w:t>
      </w:r>
    </w:p>
    <w:p w:rsidR="00733098" w:rsidRPr="00CB6DE6" w:rsidRDefault="00733098" w:rsidP="00733098">
      <w:pPr>
        <w:ind w:firstLine="851"/>
        <w:jc w:val="both"/>
        <w:rPr>
          <w:rFonts w:eastAsia="Calibri"/>
          <w:sz w:val="28"/>
          <w:szCs w:val="28"/>
        </w:rPr>
      </w:pPr>
      <w:r w:rsidRPr="00CB6DE6">
        <w:rPr>
          <w:rFonts w:eastAsia="Calibri"/>
          <w:sz w:val="28"/>
          <w:szCs w:val="28"/>
        </w:rPr>
        <w:t>Поскольку основным источником водоснабжения</w:t>
      </w:r>
      <w:r w:rsidRPr="003752A0">
        <w:rPr>
          <w:rFonts w:eastAsia="Calibri"/>
          <w:color w:val="FF0000"/>
          <w:sz w:val="28"/>
          <w:szCs w:val="28"/>
        </w:rPr>
        <w:t xml:space="preserve"> </w:t>
      </w:r>
      <w:r w:rsidRPr="00CB6DE6">
        <w:rPr>
          <w:rFonts w:eastAsia="Calibri"/>
          <w:sz w:val="28"/>
          <w:szCs w:val="28"/>
        </w:rPr>
        <w:t xml:space="preserve">являются подземные воды, необходимо обеспечивать нормативную очистку сточных вод и сокращать сброс стоков на рельеф местности. Для этой цели должно осуществляться строительство установок малой производительности по очистке стоков в тех населенных пунктах, где имеются централизованные системы водоснабжения и развитие канализационной сети. Должны быть произведены капитальный ремонт и реконструкция ОСК в сельских населенных пунктах: пос. Юбилейный,  д. </w:t>
      </w:r>
      <w:proofErr w:type="spellStart"/>
      <w:r w:rsidRPr="00CB6DE6">
        <w:rPr>
          <w:rFonts w:eastAsia="Calibri"/>
          <w:sz w:val="28"/>
          <w:szCs w:val="28"/>
        </w:rPr>
        <w:t>Брилино</w:t>
      </w:r>
      <w:proofErr w:type="spellEnd"/>
      <w:r w:rsidRPr="00CB6DE6">
        <w:rPr>
          <w:rFonts w:eastAsia="Calibri"/>
          <w:sz w:val="28"/>
          <w:szCs w:val="28"/>
        </w:rPr>
        <w:t xml:space="preserve">,  д. </w:t>
      </w:r>
      <w:proofErr w:type="spellStart"/>
      <w:r w:rsidRPr="00CB6DE6">
        <w:rPr>
          <w:rFonts w:eastAsia="Calibri"/>
          <w:sz w:val="28"/>
          <w:szCs w:val="28"/>
        </w:rPr>
        <w:t>Яковлевское</w:t>
      </w:r>
      <w:proofErr w:type="spellEnd"/>
      <w:r w:rsidRPr="00CB6DE6">
        <w:rPr>
          <w:rFonts w:eastAsia="Calibri"/>
          <w:sz w:val="28"/>
          <w:szCs w:val="28"/>
        </w:rPr>
        <w:t>, капитальный ремонт 8,5 км сетей канализации.</w:t>
      </w:r>
    </w:p>
    <w:p w:rsidR="00733098" w:rsidRPr="00CB6DE6" w:rsidRDefault="00733098" w:rsidP="00733098">
      <w:pPr>
        <w:pStyle w:val="a5"/>
        <w:ind w:firstLine="851"/>
        <w:jc w:val="both"/>
        <w:rPr>
          <w:b w:val="0"/>
          <w:sz w:val="28"/>
          <w:szCs w:val="28"/>
          <w:lang w:eastAsia="ru-RU"/>
        </w:rPr>
      </w:pPr>
      <w:r w:rsidRPr="00CB6DE6">
        <w:rPr>
          <w:b w:val="0"/>
          <w:sz w:val="28"/>
          <w:szCs w:val="28"/>
          <w:lang w:eastAsia="ru-RU"/>
        </w:rPr>
        <w:t>В населенных пунктах с незначительным развитием предлагается децентрализованная система канализации. Водоотведение уса</w:t>
      </w:r>
      <w:r w:rsidRPr="00CB6DE6">
        <w:rPr>
          <w:b w:val="0"/>
          <w:sz w:val="28"/>
          <w:szCs w:val="28"/>
        </w:rPr>
        <w:t>дебной застройки планируется</w:t>
      </w:r>
      <w:r w:rsidRPr="00CB6DE6">
        <w:rPr>
          <w:b w:val="0"/>
          <w:sz w:val="28"/>
          <w:szCs w:val="28"/>
          <w:lang w:eastAsia="ru-RU"/>
        </w:rPr>
        <w:t xml:space="preserve"> для каждого дома на локальные очистные сооружения с расходом стоков не более 3 куб</w:t>
      </w:r>
      <w:proofErr w:type="gramStart"/>
      <w:r w:rsidRPr="00CB6DE6">
        <w:rPr>
          <w:b w:val="0"/>
          <w:sz w:val="28"/>
          <w:szCs w:val="28"/>
          <w:lang w:eastAsia="ru-RU"/>
        </w:rPr>
        <w:t>.м</w:t>
      </w:r>
      <w:proofErr w:type="gramEnd"/>
      <w:r w:rsidRPr="00CB6DE6">
        <w:rPr>
          <w:b w:val="0"/>
          <w:sz w:val="28"/>
          <w:szCs w:val="28"/>
          <w:lang w:eastAsia="ru-RU"/>
        </w:rPr>
        <w:t xml:space="preserve"> /</w:t>
      </w:r>
      <w:proofErr w:type="spellStart"/>
      <w:r w:rsidRPr="00CB6DE6">
        <w:rPr>
          <w:b w:val="0"/>
          <w:sz w:val="28"/>
          <w:szCs w:val="28"/>
          <w:lang w:eastAsia="ru-RU"/>
        </w:rPr>
        <w:t>сут</w:t>
      </w:r>
      <w:proofErr w:type="spellEnd"/>
      <w:r>
        <w:rPr>
          <w:b w:val="0"/>
          <w:sz w:val="28"/>
          <w:szCs w:val="28"/>
          <w:lang w:eastAsia="ru-RU"/>
        </w:rPr>
        <w:t>.</w:t>
      </w:r>
      <w:r w:rsidRPr="00CB6DE6">
        <w:rPr>
          <w:b w:val="0"/>
          <w:sz w:val="28"/>
          <w:szCs w:val="28"/>
          <w:lang w:eastAsia="ru-RU"/>
        </w:rPr>
        <w:t xml:space="preserve"> или в герметичные септики при расходе бытовых стоков до 1 куб.м /</w:t>
      </w:r>
      <w:proofErr w:type="spellStart"/>
      <w:r w:rsidRPr="00CB6DE6">
        <w:rPr>
          <w:b w:val="0"/>
          <w:sz w:val="28"/>
          <w:szCs w:val="28"/>
          <w:lang w:eastAsia="ru-RU"/>
        </w:rPr>
        <w:t>сут</w:t>
      </w:r>
      <w:proofErr w:type="spellEnd"/>
      <w:r>
        <w:rPr>
          <w:b w:val="0"/>
          <w:sz w:val="28"/>
          <w:szCs w:val="28"/>
          <w:lang w:eastAsia="ru-RU"/>
        </w:rPr>
        <w:t>.</w:t>
      </w:r>
      <w:r w:rsidRPr="00CB6DE6">
        <w:rPr>
          <w:b w:val="0"/>
          <w:sz w:val="28"/>
          <w:szCs w:val="28"/>
          <w:lang w:eastAsia="ru-RU"/>
        </w:rPr>
        <w:t xml:space="preserve"> с выпуском в фильтрующие колодцы. </w:t>
      </w:r>
    </w:p>
    <w:p w:rsidR="00733098" w:rsidRPr="00CB6DE6" w:rsidRDefault="00733098" w:rsidP="00733098">
      <w:pPr>
        <w:ind w:firstLine="709"/>
        <w:jc w:val="center"/>
        <w:rPr>
          <w:b/>
          <w:i/>
          <w:sz w:val="28"/>
          <w:szCs w:val="28"/>
        </w:rPr>
      </w:pPr>
      <w:r w:rsidRPr="00CB6DE6">
        <w:rPr>
          <w:b/>
          <w:i/>
          <w:sz w:val="28"/>
          <w:szCs w:val="28"/>
        </w:rPr>
        <w:t>Сети канализации.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Самотечные сети бытовой канализации предусматриваются из асбестоцементных </w:t>
      </w:r>
      <w:r>
        <w:rPr>
          <w:sz w:val="28"/>
          <w:szCs w:val="28"/>
        </w:rPr>
        <w:t>безнапорных труб</w:t>
      </w:r>
      <w:r w:rsidRPr="00CB6DE6">
        <w:rPr>
          <w:sz w:val="28"/>
          <w:szCs w:val="28"/>
        </w:rPr>
        <w:t xml:space="preserve"> диаметром 150-250 мм или п</w:t>
      </w:r>
      <w:r>
        <w:rPr>
          <w:sz w:val="28"/>
          <w:szCs w:val="28"/>
        </w:rPr>
        <w:t>олиэтиленовых  труб</w:t>
      </w:r>
      <w:r w:rsidRPr="00CB6DE6">
        <w:rPr>
          <w:sz w:val="28"/>
          <w:szCs w:val="28"/>
        </w:rPr>
        <w:t>, напорные сети выполняются из чугунн</w:t>
      </w:r>
      <w:r>
        <w:rPr>
          <w:sz w:val="28"/>
          <w:szCs w:val="28"/>
        </w:rPr>
        <w:t xml:space="preserve">ых напорных труб </w:t>
      </w:r>
      <w:r w:rsidRPr="00CB6DE6">
        <w:rPr>
          <w:sz w:val="28"/>
          <w:szCs w:val="28"/>
        </w:rPr>
        <w:t xml:space="preserve"> диаметром 65-100 мм и</w:t>
      </w:r>
      <w:r>
        <w:rPr>
          <w:sz w:val="28"/>
          <w:szCs w:val="28"/>
        </w:rPr>
        <w:t>ли полиэтиленовых напорных труб</w:t>
      </w:r>
      <w:r w:rsidRPr="00CB6DE6">
        <w:rPr>
          <w:sz w:val="28"/>
          <w:szCs w:val="28"/>
        </w:rPr>
        <w:t>.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Трубы прокладываются в земле с минимальным заглублением 1,30 м, с</w:t>
      </w:r>
      <w:r w:rsidRPr="003752A0">
        <w:rPr>
          <w:color w:val="FF0000"/>
          <w:sz w:val="28"/>
          <w:szCs w:val="28"/>
        </w:rPr>
        <w:t xml:space="preserve"> </w:t>
      </w:r>
      <w:r w:rsidRPr="00CB6DE6">
        <w:rPr>
          <w:sz w:val="28"/>
          <w:szCs w:val="28"/>
        </w:rPr>
        <w:t>уклоном для труб диаметром до 150 мм – 0,008; для труб более 150 мм – 0,005. На сетях самотечной канализации устраиваются смотровые колодцы из сборных железобетонных элементов на расстоянии 35-50 м между ними в зависимости от диаметра труб канализации.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Cs/>
          <w:spacing w:val="-1"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CB6DE6">
        <w:rPr>
          <w:b/>
          <w:bCs/>
          <w:spacing w:val="-1"/>
          <w:sz w:val="28"/>
          <w:szCs w:val="28"/>
        </w:rPr>
        <w:t>4.4. Прогноз спроса на услуги по газоснабжению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lastRenderedPageBreak/>
        <w:t>Согласно генерального плана расчётная численность населения на расчетный срок составит – 4891 человек;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Норматив жилой площади м</w:t>
      </w:r>
      <w:proofErr w:type="gramStart"/>
      <w:r w:rsidRPr="00CB6DE6">
        <w:rPr>
          <w:sz w:val="28"/>
          <w:szCs w:val="28"/>
          <w:vertAlign w:val="superscript"/>
        </w:rPr>
        <w:t>2</w:t>
      </w:r>
      <w:proofErr w:type="gramEnd"/>
      <w:r w:rsidRPr="00CB6DE6">
        <w:rPr>
          <w:sz w:val="28"/>
          <w:szCs w:val="28"/>
        </w:rPr>
        <w:t xml:space="preserve"> на 1 чел.  составит – 30 м</w:t>
      </w:r>
      <w:r w:rsidRPr="00CB6DE6">
        <w:rPr>
          <w:sz w:val="28"/>
          <w:szCs w:val="28"/>
          <w:vertAlign w:val="superscript"/>
        </w:rPr>
        <w:t>2</w:t>
      </w:r>
      <w:r w:rsidRPr="00CB6DE6">
        <w:rPr>
          <w:sz w:val="28"/>
          <w:szCs w:val="28"/>
        </w:rPr>
        <w:t>/чел;</w:t>
      </w:r>
    </w:p>
    <w:p w:rsidR="00733098" w:rsidRPr="00CB6DE6" w:rsidRDefault="00733098" w:rsidP="00733098">
      <w:pPr>
        <w:tabs>
          <w:tab w:val="left" w:pos="2128"/>
          <w:tab w:val="left" w:pos="9781"/>
        </w:tabs>
        <w:spacing w:after="120"/>
        <w:ind w:right="-5" w:firstLine="851"/>
        <w:jc w:val="both"/>
        <w:rPr>
          <w:sz w:val="28"/>
          <w:szCs w:val="28"/>
          <w:u w:val="single"/>
        </w:rPr>
      </w:pPr>
      <w:r w:rsidRPr="00CB6DE6">
        <w:rPr>
          <w:sz w:val="28"/>
          <w:szCs w:val="28"/>
          <w:u w:val="single"/>
        </w:rPr>
        <w:t>Расчетные показатели потребности СУГ (на  Р.С.).</w:t>
      </w:r>
    </w:p>
    <w:p w:rsidR="00733098" w:rsidRPr="00CB6DE6" w:rsidRDefault="00733098" w:rsidP="00733098">
      <w:pPr>
        <w:spacing w:after="120"/>
        <w:ind w:right="-1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Годовая потребность в сжиженном газе определена по формуле:</w:t>
      </w:r>
      <w:r w:rsidRPr="00CB6DE6">
        <w:rPr>
          <w:position w:val="-14"/>
          <w:sz w:val="28"/>
          <w:szCs w:val="28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9.5pt" o:ole="">
            <v:imagedata r:id="rId6" o:title=""/>
          </v:shape>
          <o:OLEObject Type="Embed" ProgID="Equation.3" ShapeID="_x0000_i1025" DrawAspect="Content" ObjectID="_1646740296" r:id="rId7"/>
        </w:object>
      </w:r>
    </w:p>
    <w:p w:rsidR="00733098" w:rsidRPr="00CB6DE6" w:rsidRDefault="00733098" w:rsidP="00733098">
      <w:pPr>
        <w:tabs>
          <w:tab w:val="left" w:pos="2128"/>
        </w:tabs>
        <w:spacing w:after="120"/>
        <w:ind w:right="-5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где,</w:t>
      </w:r>
      <w:proofErr w:type="spellStart"/>
      <w:r w:rsidRPr="00CB6DE6">
        <w:rPr>
          <w:sz w:val="28"/>
          <w:szCs w:val="28"/>
          <w:lang w:val="en-US"/>
        </w:rPr>
        <w:t>q</w:t>
      </w:r>
      <w:r w:rsidRPr="00CB6DE6">
        <w:rPr>
          <w:sz w:val="28"/>
          <w:szCs w:val="28"/>
          <w:vertAlign w:val="subscript"/>
          <w:lang w:val="en-US"/>
        </w:rPr>
        <w:t>o</w:t>
      </w:r>
      <w:proofErr w:type="spellEnd"/>
      <w:r w:rsidRPr="00CB6DE6">
        <w:rPr>
          <w:sz w:val="28"/>
          <w:szCs w:val="28"/>
        </w:rPr>
        <w:t>– укрупненный показатель потребления газа, м</w:t>
      </w:r>
      <w:r w:rsidRPr="00CB6DE6">
        <w:rPr>
          <w:sz w:val="28"/>
          <w:szCs w:val="28"/>
          <w:vertAlign w:val="superscript"/>
        </w:rPr>
        <w:t>3</w:t>
      </w:r>
      <w:r w:rsidRPr="00CB6DE6">
        <w:rPr>
          <w:sz w:val="28"/>
          <w:szCs w:val="28"/>
        </w:rPr>
        <w:t xml:space="preserve">/год на одного </w:t>
      </w:r>
      <w:proofErr w:type="spellStart"/>
      <w:r w:rsidRPr="00CB6DE6">
        <w:rPr>
          <w:sz w:val="28"/>
          <w:szCs w:val="28"/>
        </w:rPr>
        <w:t>человека;m</w:t>
      </w:r>
      <w:proofErr w:type="spellEnd"/>
      <w:r w:rsidRPr="00CB6DE6">
        <w:rPr>
          <w:sz w:val="28"/>
          <w:szCs w:val="28"/>
        </w:rPr>
        <w:t xml:space="preserve"> – количество жителей пользующихся газом, чел.</w:t>
      </w:r>
    </w:p>
    <w:p w:rsidR="00733098" w:rsidRPr="00CB6DE6" w:rsidRDefault="00733098" w:rsidP="00733098">
      <w:pPr>
        <w:spacing w:after="120"/>
        <w:ind w:right="-1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Норма потребления газа на коммунально-бытовые нужды</w:t>
      </w:r>
      <w:r>
        <w:rPr>
          <w:sz w:val="28"/>
          <w:szCs w:val="28"/>
        </w:rPr>
        <w:t xml:space="preserve"> </w:t>
      </w:r>
      <w:r w:rsidRPr="00CB6DE6">
        <w:rPr>
          <w:sz w:val="28"/>
          <w:szCs w:val="28"/>
          <w:shd w:val="clear" w:color="auto" w:fill="FFFFFF"/>
        </w:rPr>
        <w:t>при наличии в квартире газовой плиты и отсутствии централизованного горячего водоснабжения и газового водонагревателя,</w:t>
      </w:r>
      <w:r>
        <w:rPr>
          <w:sz w:val="28"/>
          <w:szCs w:val="28"/>
          <w:shd w:val="clear" w:color="auto" w:fill="FFFFFF"/>
        </w:rPr>
        <w:t xml:space="preserve"> </w:t>
      </w:r>
      <w:r w:rsidRPr="00CB6DE6">
        <w:rPr>
          <w:sz w:val="28"/>
          <w:szCs w:val="28"/>
          <w:shd w:val="clear" w:color="auto" w:fill="FFFFFF"/>
        </w:rPr>
        <w:t>при газоснабжении</w:t>
      </w:r>
      <w:r>
        <w:rPr>
          <w:sz w:val="28"/>
          <w:szCs w:val="28"/>
          <w:shd w:val="clear" w:color="auto" w:fill="FFFFFF"/>
        </w:rPr>
        <w:t xml:space="preserve"> </w:t>
      </w:r>
      <w:r w:rsidRPr="00CB6DE6">
        <w:rPr>
          <w:sz w:val="28"/>
          <w:szCs w:val="28"/>
        </w:rPr>
        <w:t xml:space="preserve">СУГ – </w:t>
      </w:r>
      <w:proofErr w:type="spellStart"/>
      <w:r w:rsidRPr="00CB6DE6">
        <w:rPr>
          <w:sz w:val="28"/>
          <w:szCs w:val="28"/>
          <w:lang w:val="en-US"/>
        </w:rPr>
        <w:t>q</w:t>
      </w:r>
      <w:r w:rsidRPr="00CB6DE6">
        <w:rPr>
          <w:sz w:val="28"/>
          <w:szCs w:val="28"/>
          <w:vertAlign w:val="subscript"/>
          <w:lang w:val="en-US"/>
        </w:rPr>
        <w:t>o</w:t>
      </w:r>
      <w:proofErr w:type="spellEnd"/>
      <w:r w:rsidRPr="00CB6DE6">
        <w:rPr>
          <w:sz w:val="28"/>
          <w:szCs w:val="28"/>
        </w:rPr>
        <w:t xml:space="preserve"> в тыс</w:t>
      </w:r>
      <w:proofErr w:type="gramStart"/>
      <w:r w:rsidRPr="00CB6DE6">
        <w:rPr>
          <w:sz w:val="28"/>
          <w:szCs w:val="28"/>
        </w:rPr>
        <w:t>.к</w:t>
      </w:r>
      <w:proofErr w:type="gramEnd"/>
      <w:r w:rsidRPr="00CB6DE6">
        <w:rPr>
          <w:sz w:val="28"/>
          <w:szCs w:val="28"/>
        </w:rPr>
        <w:t>кал/год на 1 ч</w:t>
      </w:r>
      <w:r>
        <w:rPr>
          <w:sz w:val="28"/>
          <w:szCs w:val="28"/>
        </w:rPr>
        <w:t xml:space="preserve">еловека приняты </w:t>
      </w:r>
      <w:r w:rsidRPr="00CB6DE6">
        <w:rPr>
          <w:sz w:val="28"/>
          <w:szCs w:val="28"/>
        </w:rPr>
        <w:t xml:space="preserve"> в размере – 1380 тыс.ккал/год</w:t>
      </w:r>
      <w:r w:rsidRPr="00CB6DE6">
        <w:rPr>
          <w:sz w:val="28"/>
          <w:szCs w:val="28"/>
        </w:rPr>
        <w:sym w:font="Symbol" w:char="F0D7"/>
      </w:r>
      <w:r w:rsidRPr="00CB6DE6">
        <w:rPr>
          <w:sz w:val="28"/>
          <w:szCs w:val="28"/>
        </w:rPr>
        <w:t>чел.</w:t>
      </w:r>
    </w:p>
    <w:p w:rsidR="00733098" w:rsidRPr="00CB6DE6" w:rsidRDefault="00733098" w:rsidP="00733098">
      <w:pPr>
        <w:spacing w:after="120"/>
        <w:ind w:right="-5"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Результаты расчёта годового потребления СУГ представлены в табличной форме и приведены ниже. </w:t>
      </w:r>
    </w:p>
    <w:tbl>
      <w:tblPr>
        <w:tblW w:w="8940" w:type="dxa"/>
        <w:tblInd w:w="108" w:type="dxa"/>
        <w:tblLook w:val="04A0"/>
      </w:tblPr>
      <w:tblGrid>
        <w:gridCol w:w="616"/>
        <w:gridCol w:w="4751"/>
        <w:gridCol w:w="1869"/>
        <w:gridCol w:w="1704"/>
      </w:tblGrid>
      <w:tr w:rsidR="00733098" w:rsidRPr="00CB6DE6" w:rsidTr="00E73DEC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  <w:rPr>
                <w:sz w:val="28"/>
                <w:szCs w:val="28"/>
              </w:rPr>
            </w:pPr>
            <w:r w:rsidRPr="00CB6DE6">
              <w:rPr>
                <w:sz w:val="28"/>
                <w:szCs w:val="28"/>
              </w:rPr>
              <w:t>Расчетные показатели потребления СУГ</w:t>
            </w:r>
          </w:p>
        </w:tc>
      </w:tr>
      <w:tr w:rsidR="00733098" w:rsidRPr="00CB6DE6" w:rsidTr="00E73DEC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098" w:rsidRPr="00CB6DE6" w:rsidRDefault="00733098" w:rsidP="00E73DEC">
            <w:pPr>
              <w:jc w:val="right"/>
              <w:rPr>
                <w:szCs w:val="28"/>
              </w:rPr>
            </w:pPr>
            <w:r w:rsidRPr="00CB6DE6">
              <w:rPr>
                <w:szCs w:val="28"/>
              </w:rPr>
              <w:t xml:space="preserve">Таблица </w:t>
            </w:r>
            <w:r w:rsidRPr="00CB6DE6">
              <w:rPr>
                <w:szCs w:val="28"/>
                <w:lang w:val="en-US"/>
              </w:rPr>
              <w:t>III</w:t>
            </w:r>
            <w:r w:rsidRPr="00CB6DE6">
              <w:rPr>
                <w:szCs w:val="28"/>
              </w:rPr>
              <w:t>.4.2</w:t>
            </w:r>
          </w:p>
        </w:tc>
      </w:tr>
      <w:tr w:rsidR="00733098" w:rsidRPr="00CB6DE6" w:rsidTr="00E73DEC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 xml:space="preserve">№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Виды потребителей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Существующее положение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Расчётный срок</w:t>
            </w:r>
          </w:p>
        </w:tc>
      </w:tr>
      <w:tr w:rsidR="00733098" w:rsidRPr="00CB6DE6" w:rsidTr="00E73DEC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roofErr w:type="spellStart"/>
            <w:r w:rsidRPr="00CB6DE6">
              <w:t>Колич-во</w:t>
            </w:r>
            <w:proofErr w:type="spellEnd"/>
            <w:r w:rsidRPr="00CB6DE6">
              <w:t xml:space="preserve"> </w:t>
            </w:r>
            <w:proofErr w:type="spellStart"/>
            <w:proofErr w:type="gramStart"/>
            <w:r w:rsidRPr="00CB6DE6">
              <w:t>потребит-ей</w:t>
            </w:r>
            <w:proofErr w:type="spellEnd"/>
            <w:proofErr w:type="gramEnd"/>
            <w:r w:rsidRPr="00CB6DE6">
              <w:t>, чел.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2684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4891</w:t>
            </w:r>
          </w:p>
        </w:tc>
      </w:tr>
      <w:tr w:rsidR="00733098" w:rsidRPr="00CB6DE6" w:rsidTr="00E73DEC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r w:rsidRPr="00CB6DE6">
              <w:t xml:space="preserve">Годовой расход СУГ, </w:t>
            </w:r>
            <w:proofErr w:type="spellStart"/>
            <w:r w:rsidRPr="00CB6DE6">
              <w:t>тн</w:t>
            </w:r>
            <w:proofErr w:type="spellEnd"/>
            <w:r w:rsidRPr="00CB6DE6">
              <w:t>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297,0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541,3</w:t>
            </w:r>
          </w:p>
        </w:tc>
      </w:tr>
      <w:tr w:rsidR="00733098" w:rsidRPr="00CB6DE6" w:rsidTr="00E73DEC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r w:rsidRPr="00CB6DE6">
              <w:t>Годовой расход теплоты, Гкал/год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3457,0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098" w:rsidRPr="00CB6DE6" w:rsidRDefault="00733098" w:rsidP="00E73DEC">
            <w:pPr>
              <w:jc w:val="center"/>
            </w:pPr>
            <w:r w:rsidRPr="00CB6DE6">
              <w:t>6300,0</w:t>
            </w:r>
          </w:p>
        </w:tc>
      </w:tr>
      <w:tr w:rsidR="00733098" w:rsidRPr="00CB6DE6" w:rsidTr="00E73DEC">
        <w:trPr>
          <w:trHeight w:val="40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098" w:rsidRPr="00CB6DE6" w:rsidRDefault="00733098" w:rsidP="00E73DEC">
            <w:r w:rsidRPr="00CB6DE6">
              <w:t>ПРИМЕЧАНИЕ: Число жителей рас</w:t>
            </w:r>
            <w:r>
              <w:t>с</w:t>
            </w:r>
            <w:r w:rsidRPr="00CB6DE6">
              <w:t xml:space="preserve">читано с учетом данных таблицы по оснащенности жителей видами газоснабжения. </w:t>
            </w:r>
          </w:p>
        </w:tc>
      </w:tr>
    </w:tbl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CB6DE6">
        <w:rPr>
          <w:b/>
          <w:bCs/>
          <w:spacing w:val="-1"/>
          <w:sz w:val="28"/>
          <w:szCs w:val="28"/>
        </w:rPr>
        <w:t>4.5. Прогноз спроса на услуги по утилизации ТБО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Объем образующихся бытовых отходов по сельскому поселению в 2018 году составил 410-420 м³/год, объем отходов промышленных предприятий – 20-25 т/год (включая отходы лесообрабатывающих предприятий).</w:t>
      </w:r>
    </w:p>
    <w:p w:rsidR="00733098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Расчет количества образующихся отходов</w:t>
      </w:r>
      <w:proofErr w:type="gramStart"/>
      <w:r w:rsidRPr="00CB6DE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Общее количество отходов с учетом общественных зданий составит:</w:t>
      </w:r>
    </w:p>
    <w:p w:rsidR="00733098" w:rsidRPr="00CB6DE6" w:rsidRDefault="00733098" w:rsidP="00733098">
      <w:pPr>
        <w:ind w:firstLine="851"/>
        <w:jc w:val="both"/>
        <w:rPr>
          <w:i/>
          <w:sz w:val="28"/>
          <w:szCs w:val="28"/>
          <w:u w:val="single"/>
        </w:rPr>
      </w:pPr>
      <w:r w:rsidRPr="00CB6DE6">
        <w:rPr>
          <w:i/>
          <w:sz w:val="28"/>
          <w:szCs w:val="28"/>
          <w:u w:val="single"/>
        </w:rPr>
        <w:t>На 1 очередь: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300 кг/год </w:t>
      </w:r>
      <w:proofErr w:type="spellStart"/>
      <w:r w:rsidRPr="00CB6DE6">
        <w:rPr>
          <w:sz w:val="28"/>
          <w:szCs w:val="28"/>
        </w:rPr>
        <w:t>х</w:t>
      </w:r>
      <w:proofErr w:type="spellEnd"/>
      <w:r w:rsidRPr="00CB6DE6">
        <w:rPr>
          <w:sz w:val="28"/>
          <w:szCs w:val="28"/>
        </w:rPr>
        <w:t xml:space="preserve"> 2684 чел = 805,200 кг/год = 805,2 т/год;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где 300 – удельная норма накопления бытовых отходов на 1 человека в год;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2684 –  проживающее в муниципальном образовании население.</w:t>
      </w:r>
    </w:p>
    <w:p w:rsidR="00733098" w:rsidRPr="00CB6DE6" w:rsidRDefault="00733098" w:rsidP="00733098">
      <w:pPr>
        <w:spacing w:before="120"/>
        <w:ind w:firstLine="851"/>
        <w:jc w:val="both"/>
        <w:rPr>
          <w:i/>
          <w:sz w:val="28"/>
          <w:szCs w:val="28"/>
          <w:u w:val="single"/>
        </w:rPr>
      </w:pPr>
      <w:r w:rsidRPr="00CB6DE6">
        <w:rPr>
          <w:i/>
          <w:sz w:val="28"/>
          <w:szCs w:val="28"/>
          <w:u w:val="single"/>
        </w:rPr>
        <w:t>На расчетный срок: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300 кг/год </w:t>
      </w:r>
      <w:proofErr w:type="spellStart"/>
      <w:r w:rsidRPr="00CB6DE6">
        <w:rPr>
          <w:sz w:val="28"/>
          <w:szCs w:val="28"/>
        </w:rPr>
        <w:t>х</w:t>
      </w:r>
      <w:proofErr w:type="spellEnd"/>
      <w:r w:rsidRPr="00CB6DE6">
        <w:rPr>
          <w:sz w:val="28"/>
          <w:szCs w:val="28"/>
        </w:rPr>
        <w:t xml:space="preserve"> 4891 чел = 1467300 кг/год = 1467,3 т/год;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где 300 – удельная норма накопления бытовых отходов на 1 человека в год;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lastRenderedPageBreak/>
        <w:t>4891 –  проживающее (план) в муниципальном образовании население.</w:t>
      </w:r>
    </w:p>
    <w:p w:rsidR="00733098" w:rsidRPr="00CB6DE6" w:rsidRDefault="00733098" w:rsidP="00733098">
      <w:pPr>
        <w:spacing w:before="120"/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Смет с твердых покрытий дорог составит:</w:t>
      </w:r>
    </w:p>
    <w:p w:rsidR="00733098" w:rsidRPr="00CB6DE6" w:rsidRDefault="00733098" w:rsidP="00733098">
      <w:pPr>
        <w:ind w:firstLine="851"/>
        <w:jc w:val="both"/>
        <w:rPr>
          <w:i/>
          <w:sz w:val="28"/>
          <w:szCs w:val="28"/>
          <w:u w:val="single"/>
        </w:rPr>
      </w:pPr>
      <w:r w:rsidRPr="00CB6DE6">
        <w:rPr>
          <w:i/>
          <w:sz w:val="28"/>
          <w:szCs w:val="28"/>
          <w:u w:val="single"/>
        </w:rPr>
        <w:t>На первую очередь и расчетный срок: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5кг/м² </w:t>
      </w:r>
      <w:proofErr w:type="spellStart"/>
      <w:r w:rsidRPr="00CB6DE6">
        <w:rPr>
          <w:sz w:val="28"/>
          <w:szCs w:val="28"/>
        </w:rPr>
        <w:t>х</w:t>
      </w:r>
      <w:proofErr w:type="spellEnd"/>
      <w:r w:rsidRPr="00CB6DE6">
        <w:rPr>
          <w:sz w:val="28"/>
          <w:szCs w:val="28"/>
        </w:rPr>
        <w:t xml:space="preserve"> 329000 = 1645000 кг/год = 1645,0 т/год,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где 5 - удельная норма накопления отходов на 1м² с твердого покрытия дорожного полотна в год.</w:t>
      </w:r>
    </w:p>
    <w:p w:rsidR="00733098" w:rsidRPr="00CB6DE6" w:rsidRDefault="00733098" w:rsidP="00733098">
      <w:pPr>
        <w:spacing w:before="120"/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Итого:  на </w:t>
      </w:r>
      <w:r w:rsidRPr="00CB6DE6">
        <w:rPr>
          <w:sz w:val="28"/>
          <w:szCs w:val="28"/>
          <w:lang w:val="en-US"/>
        </w:rPr>
        <w:t>I</w:t>
      </w:r>
      <w:r w:rsidRPr="00CB6DE6">
        <w:rPr>
          <w:sz w:val="28"/>
          <w:szCs w:val="28"/>
        </w:rPr>
        <w:t xml:space="preserve"> очередь - (805,2+1645) </w:t>
      </w:r>
      <w:proofErr w:type="spellStart"/>
      <w:r w:rsidRPr="00CB6DE6">
        <w:rPr>
          <w:sz w:val="28"/>
          <w:szCs w:val="28"/>
        </w:rPr>
        <w:t>х</w:t>
      </w:r>
      <w:proofErr w:type="spellEnd"/>
      <w:r w:rsidRPr="00CB6DE6">
        <w:rPr>
          <w:sz w:val="28"/>
          <w:szCs w:val="28"/>
        </w:rPr>
        <w:t xml:space="preserve"> 5 лет = 12251 т;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             на расчетный срок – (1467,3+1645) </w:t>
      </w:r>
      <w:proofErr w:type="spellStart"/>
      <w:r w:rsidRPr="00CB6DE6">
        <w:rPr>
          <w:sz w:val="28"/>
          <w:szCs w:val="28"/>
        </w:rPr>
        <w:t>х</w:t>
      </w:r>
      <w:proofErr w:type="spellEnd"/>
      <w:r w:rsidRPr="00CB6DE6">
        <w:rPr>
          <w:sz w:val="28"/>
          <w:szCs w:val="28"/>
        </w:rPr>
        <w:t xml:space="preserve"> 6 лет = 18673,8 т.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center"/>
        <w:rPr>
          <w:bCs/>
          <w:spacing w:val="-1"/>
          <w:sz w:val="28"/>
          <w:szCs w:val="28"/>
        </w:rPr>
      </w:pPr>
    </w:p>
    <w:p w:rsidR="00733098" w:rsidRPr="00CB6DE6" w:rsidRDefault="00733098" w:rsidP="00733098">
      <w:pPr>
        <w:pStyle w:val="AAA"/>
        <w:tabs>
          <w:tab w:val="left" w:pos="540"/>
          <w:tab w:val="left" w:pos="9355"/>
        </w:tabs>
        <w:ind w:right="-6"/>
        <w:jc w:val="center"/>
        <w:outlineLvl w:val="0"/>
        <w:rPr>
          <w:b/>
          <w:bCs/>
          <w:caps/>
          <w:sz w:val="28"/>
          <w:szCs w:val="28"/>
        </w:rPr>
      </w:pPr>
      <w:bookmarkStart w:id="3" w:name="_Toc363135365"/>
      <w:bookmarkStart w:id="4" w:name="_Toc375833948"/>
    </w:p>
    <w:p w:rsidR="00733098" w:rsidRPr="00CB6DE6" w:rsidRDefault="00733098" w:rsidP="00733098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CB6DE6">
        <w:rPr>
          <w:b/>
          <w:bCs/>
          <w:caps/>
          <w:sz w:val="28"/>
          <w:szCs w:val="28"/>
        </w:rPr>
        <w:t xml:space="preserve">5. перечень мероприятий </w:t>
      </w:r>
      <w:bookmarkEnd w:id="3"/>
      <w:bookmarkEnd w:id="4"/>
      <w:proofErr w:type="gramStart"/>
      <w:r w:rsidRPr="00CB6DE6">
        <w:rPr>
          <w:b/>
          <w:bCs/>
          <w:caps/>
          <w:sz w:val="28"/>
          <w:szCs w:val="28"/>
        </w:rPr>
        <w:t>по</w:t>
      </w:r>
      <w:proofErr w:type="gramEnd"/>
    </w:p>
    <w:p w:rsidR="00733098" w:rsidRPr="00CB6DE6" w:rsidRDefault="00733098" w:rsidP="00733098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CB6DE6">
        <w:rPr>
          <w:b/>
          <w:bCs/>
          <w:caps/>
          <w:sz w:val="28"/>
          <w:szCs w:val="28"/>
        </w:rPr>
        <w:t>равитию систем коммунальной инфраструктуры</w:t>
      </w:r>
    </w:p>
    <w:p w:rsidR="00733098" w:rsidRPr="00CB6DE6" w:rsidRDefault="00733098" w:rsidP="00733098">
      <w:pPr>
        <w:pStyle w:val="AAA"/>
        <w:tabs>
          <w:tab w:val="left" w:pos="540"/>
          <w:tab w:val="left" w:pos="9355"/>
        </w:tabs>
        <w:spacing w:after="0"/>
        <w:ind w:right="-6" w:firstLine="851"/>
        <w:jc w:val="left"/>
        <w:outlineLvl w:val="0"/>
        <w:rPr>
          <w:b/>
          <w:bCs/>
          <w:caps/>
          <w:sz w:val="28"/>
          <w:szCs w:val="28"/>
        </w:rPr>
      </w:pPr>
      <w:r w:rsidRPr="00CB6DE6">
        <w:rPr>
          <w:b/>
          <w:bCs/>
          <w:caps/>
          <w:sz w:val="28"/>
          <w:szCs w:val="28"/>
        </w:rPr>
        <w:t xml:space="preserve">5.1  </w:t>
      </w:r>
      <w:bookmarkStart w:id="5" w:name="_Toc371003305"/>
      <w:bookmarkStart w:id="6" w:name="_Toc375833949"/>
      <w:r w:rsidRPr="00CB6DE6">
        <w:rPr>
          <w:b/>
          <w:bCs/>
          <w:caps/>
          <w:sz w:val="28"/>
          <w:szCs w:val="28"/>
        </w:rPr>
        <w:t>П</w:t>
      </w:r>
      <w:r w:rsidRPr="00CB6DE6">
        <w:rPr>
          <w:b/>
          <w:sz w:val="28"/>
          <w:szCs w:val="28"/>
        </w:rPr>
        <w:t>еречень мероприятий в системе теплоснабжения</w:t>
      </w:r>
      <w:bookmarkEnd w:id="5"/>
      <w:bookmarkEnd w:id="6"/>
    </w:p>
    <w:p w:rsidR="00733098" w:rsidRPr="00CB6DE6" w:rsidRDefault="00733098" w:rsidP="00733098">
      <w:pPr>
        <w:ind w:firstLine="851"/>
        <w:jc w:val="both"/>
        <w:rPr>
          <w:sz w:val="28"/>
        </w:rPr>
      </w:pPr>
      <w:r w:rsidRPr="00CB6DE6">
        <w:rPr>
          <w:sz w:val="28"/>
          <w:szCs w:val="28"/>
        </w:rPr>
        <w:t>Централизованным теплоснабжением в  муниципальном образовании</w:t>
      </w:r>
      <w:r w:rsidRPr="00CB6DE6">
        <w:t xml:space="preserve"> </w:t>
      </w:r>
      <w:r w:rsidRPr="00CB6DE6">
        <w:rPr>
          <w:sz w:val="28"/>
          <w:szCs w:val="28"/>
        </w:rPr>
        <w:t>обеспечивается проектируемая общественная застройка, а также объекты уже подключенные к центральным котельным.</w:t>
      </w:r>
      <w:r w:rsidRPr="00CB6DE6">
        <w:rPr>
          <w:sz w:val="28"/>
        </w:rPr>
        <w:t xml:space="preserve"> </w:t>
      </w:r>
    </w:p>
    <w:p w:rsidR="00733098" w:rsidRPr="00CB6DE6" w:rsidRDefault="00733098" w:rsidP="00733098">
      <w:pPr>
        <w:ind w:firstLine="851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Централизованное теплоснабжение объектов осуществляется по существующей схеме - теплоноситель от источников теплоты по магистральным и внутриквартальным распределительным тепловым сетям подаётся в тепловые узлы существующих и проектируемых зданий, откуда распределяется  на нужды отопления, горячего водоснабжения или вентиляции. </w:t>
      </w:r>
    </w:p>
    <w:p w:rsidR="00733098" w:rsidRPr="00CB6DE6" w:rsidRDefault="00733098" w:rsidP="00733098">
      <w:pPr>
        <w:ind w:firstLine="851"/>
        <w:jc w:val="both"/>
        <w:rPr>
          <w:sz w:val="28"/>
        </w:rPr>
      </w:pPr>
      <w:r w:rsidRPr="00CB6DE6">
        <w:rPr>
          <w:sz w:val="28"/>
        </w:rPr>
        <w:t xml:space="preserve">Строительство (реконструкцию) котельных установок следует принимать по действующим типовым проектам. В комплект оборудования котельных должны быть включены: насосные агрегаты сетевой и </w:t>
      </w:r>
      <w:proofErr w:type="spellStart"/>
      <w:r w:rsidRPr="00CB6DE6">
        <w:rPr>
          <w:sz w:val="28"/>
        </w:rPr>
        <w:t>подпиточной</w:t>
      </w:r>
      <w:proofErr w:type="spellEnd"/>
      <w:r w:rsidRPr="00CB6DE6">
        <w:rPr>
          <w:sz w:val="28"/>
        </w:rPr>
        <w:t xml:space="preserve"> воды,  оборудование </w:t>
      </w:r>
      <w:proofErr w:type="spellStart"/>
      <w:r w:rsidRPr="00CB6DE6">
        <w:rPr>
          <w:sz w:val="28"/>
        </w:rPr>
        <w:t>химводоподготовки</w:t>
      </w:r>
      <w:proofErr w:type="spellEnd"/>
      <w:r w:rsidRPr="00CB6DE6">
        <w:rPr>
          <w:sz w:val="28"/>
        </w:rPr>
        <w:t>, котельное оборудование и приборы автоматики.</w:t>
      </w:r>
    </w:p>
    <w:p w:rsidR="00733098" w:rsidRPr="00CB6DE6" w:rsidRDefault="00733098" w:rsidP="00733098">
      <w:pPr>
        <w:suppressAutoHyphens/>
        <w:ind w:firstLine="709"/>
        <w:jc w:val="both"/>
        <w:rPr>
          <w:rFonts w:eastAsia="Lucida Sans Unicode"/>
          <w:b/>
          <w:i/>
          <w:kern w:val="1"/>
          <w:sz w:val="28"/>
        </w:rPr>
      </w:pPr>
      <w:r w:rsidRPr="00CB6DE6">
        <w:rPr>
          <w:rFonts w:eastAsia="Lucida Sans Unicode"/>
          <w:b/>
          <w:i/>
          <w:kern w:val="1"/>
          <w:sz w:val="28"/>
        </w:rPr>
        <w:t>Характеристика котельных на 1-ю очередь и расчетный срок</w:t>
      </w:r>
    </w:p>
    <w:p w:rsidR="00733098" w:rsidRPr="00CB6DE6" w:rsidRDefault="00733098" w:rsidP="00733098">
      <w:pPr>
        <w:suppressAutoHyphens/>
        <w:jc w:val="both"/>
        <w:rPr>
          <w:rFonts w:eastAsia="Lucida Sans Unicode"/>
          <w:kern w:val="1"/>
          <w:sz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843"/>
        <w:gridCol w:w="709"/>
        <w:gridCol w:w="1417"/>
        <w:gridCol w:w="993"/>
        <w:gridCol w:w="1134"/>
        <w:gridCol w:w="992"/>
      </w:tblGrid>
      <w:tr w:rsidR="00733098" w:rsidRPr="00CB6DE6" w:rsidTr="00E73DEC">
        <w:trPr>
          <w:trHeight w:val="1080"/>
        </w:trPr>
        <w:tc>
          <w:tcPr>
            <w:tcW w:w="568" w:type="dxa"/>
            <w:vAlign w:val="center"/>
          </w:tcPr>
          <w:p w:rsidR="00733098" w:rsidRPr="00CB6DE6" w:rsidRDefault="00733098" w:rsidP="00E73DEC">
            <w:pPr>
              <w:jc w:val="center"/>
            </w:pPr>
          </w:p>
          <w:p w:rsidR="00733098" w:rsidRPr="00CB6DE6" w:rsidRDefault="00733098" w:rsidP="00E73DEC">
            <w:pPr>
              <w:jc w:val="center"/>
            </w:pPr>
            <w:r w:rsidRPr="00CB6DE6">
              <w:t>№</w:t>
            </w:r>
          </w:p>
          <w:p w:rsidR="00733098" w:rsidRPr="00CB6DE6" w:rsidRDefault="00733098" w:rsidP="00E73DEC">
            <w:pPr>
              <w:jc w:val="center"/>
            </w:pPr>
            <w:proofErr w:type="spellStart"/>
            <w:proofErr w:type="gramStart"/>
            <w:r w:rsidRPr="00CB6DE6">
              <w:t>п</w:t>
            </w:r>
            <w:proofErr w:type="spellEnd"/>
            <w:proofErr w:type="gramEnd"/>
            <w:r w:rsidRPr="00CB6DE6">
              <w:t>/</w:t>
            </w:r>
            <w:proofErr w:type="spellStart"/>
            <w:r w:rsidRPr="00CB6DE6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Наименование котельных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Тип котлов</w:t>
            </w:r>
          </w:p>
        </w:tc>
        <w:tc>
          <w:tcPr>
            <w:tcW w:w="709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Кол-во</w:t>
            </w:r>
          </w:p>
        </w:tc>
        <w:tc>
          <w:tcPr>
            <w:tcW w:w="1417" w:type="dxa"/>
            <w:vAlign w:val="center"/>
          </w:tcPr>
          <w:p w:rsidR="00733098" w:rsidRPr="00CB6DE6" w:rsidRDefault="00733098" w:rsidP="00E73DEC">
            <w:pPr>
              <w:jc w:val="center"/>
            </w:pPr>
            <w:proofErr w:type="spellStart"/>
            <w:r w:rsidRPr="00CB6DE6">
              <w:t>Устан-я</w:t>
            </w:r>
            <w:proofErr w:type="spellEnd"/>
          </w:p>
          <w:p w:rsidR="00733098" w:rsidRPr="00CB6DE6" w:rsidRDefault="00733098" w:rsidP="00E73DEC">
            <w:pPr>
              <w:jc w:val="center"/>
            </w:pPr>
            <w:r w:rsidRPr="00CB6DE6">
              <w:t>мощность</w:t>
            </w:r>
          </w:p>
          <w:p w:rsidR="00733098" w:rsidRPr="00CB6DE6" w:rsidRDefault="00733098" w:rsidP="00E73DEC">
            <w:pPr>
              <w:jc w:val="center"/>
            </w:pPr>
            <w:r w:rsidRPr="00CB6DE6">
              <w:t>МВт</w:t>
            </w:r>
          </w:p>
        </w:tc>
        <w:tc>
          <w:tcPr>
            <w:tcW w:w="993" w:type="dxa"/>
            <w:vAlign w:val="center"/>
          </w:tcPr>
          <w:p w:rsidR="00733098" w:rsidRPr="00CB6DE6" w:rsidRDefault="00733098" w:rsidP="00E73DEC">
            <w:pPr>
              <w:jc w:val="center"/>
            </w:pPr>
            <w:proofErr w:type="spellStart"/>
            <w:proofErr w:type="gramStart"/>
            <w:r w:rsidRPr="00CB6DE6">
              <w:t>Топли-во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3098" w:rsidRPr="00CB6DE6" w:rsidRDefault="00733098" w:rsidP="00E73DEC">
            <w:pPr>
              <w:jc w:val="center"/>
            </w:pPr>
            <w:proofErr w:type="spellStart"/>
            <w:r w:rsidRPr="00CB6DE6">
              <w:t>Подкл</w:t>
            </w:r>
            <w:proofErr w:type="spellEnd"/>
            <w:r w:rsidRPr="00CB6DE6">
              <w:t>. нагрузка, Гкал/</w:t>
            </w:r>
            <w:proofErr w:type="gramStart"/>
            <w:r w:rsidRPr="00CB6DE6">
              <w:t>ч</w:t>
            </w:r>
            <w:proofErr w:type="gramEnd"/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pPr>
              <w:jc w:val="center"/>
            </w:pPr>
            <w:r w:rsidRPr="00CB6DE6">
              <w:t>Прим.</w:t>
            </w:r>
          </w:p>
          <w:p w:rsidR="00733098" w:rsidRPr="00CB6DE6" w:rsidRDefault="00733098" w:rsidP="00E73DEC">
            <w:pPr>
              <w:jc w:val="center"/>
            </w:pPr>
          </w:p>
        </w:tc>
      </w:tr>
      <w:tr w:rsidR="00733098" w:rsidRPr="00CB6DE6" w:rsidTr="00E73DEC">
        <w:trPr>
          <w:trHeight w:val="227"/>
        </w:trPr>
        <w:tc>
          <w:tcPr>
            <w:tcW w:w="568" w:type="dxa"/>
            <w:vAlign w:val="center"/>
          </w:tcPr>
          <w:p w:rsidR="00733098" w:rsidRPr="00CB6DE6" w:rsidRDefault="00733098" w:rsidP="00E73DEC">
            <w:r w:rsidRPr="00CB6DE6">
              <w:t>1</w:t>
            </w:r>
          </w:p>
        </w:tc>
        <w:tc>
          <w:tcPr>
            <w:tcW w:w="2268" w:type="dxa"/>
            <w:vAlign w:val="center"/>
          </w:tcPr>
          <w:p w:rsidR="00733098" w:rsidRPr="00CB6DE6" w:rsidRDefault="00733098" w:rsidP="00E73DEC">
            <w:r w:rsidRPr="00CB6DE6">
              <w:t>2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r w:rsidRPr="00CB6DE6">
              <w:t>3</w:t>
            </w:r>
          </w:p>
        </w:tc>
        <w:tc>
          <w:tcPr>
            <w:tcW w:w="709" w:type="dxa"/>
            <w:vAlign w:val="center"/>
          </w:tcPr>
          <w:p w:rsidR="00733098" w:rsidRPr="00CB6DE6" w:rsidRDefault="00733098" w:rsidP="00E73DEC">
            <w:r w:rsidRPr="00CB6DE6">
              <w:t>4</w:t>
            </w:r>
          </w:p>
        </w:tc>
        <w:tc>
          <w:tcPr>
            <w:tcW w:w="1417" w:type="dxa"/>
            <w:vAlign w:val="center"/>
          </w:tcPr>
          <w:p w:rsidR="00733098" w:rsidRPr="00CB6DE6" w:rsidRDefault="00733098" w:rsidP="00E73DEC">
            <w:r w:rsidRPr="00CB6DE6">
              <w:t>5</w:t>
            </w:r>
          </w:p>
        </w:tc>
        <w:tc>
          <w:tcPr>
            <w:tcW w:w="993" w:type="dxa"/>
            <w:vAlign w:val="center"/>
          </w:tcPr>
          <w:p w:rsidR="00733098" w:rsidRPr="00CB6DE6" w:rsidRDefault="00733098" w:rsidP="00E73DEC">
            <w:r w:rsidRPr="00CB6DE6">
              <w:t>6</w:t>
            </w:r>
          </w:p>
        </w:tc>
        <w:tc>
          <w:tcPr>
            <w:tcW w:w="1134" w:type="dxa"/>
            <w:vAlign w:val="center"/>
          </w:tcPr>
          <w:p w:rsidR="00733098" w:rsidRPr="00CB6DE6" w:rsidRDefault="00733098" w:rsidP="00E73DEC">
            <w:r w:rsidRPr="00CB6DE6">
              <w:t>7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>
            <w:r w:rsidRPr="00CB6DE6">
              <w:t>8</w:t>
            </w:r>
          </w:p>
        </w:tc>
      </w:tr>
      <w:tr w:rsidR="00733098" w:rsidRPr="00CB6DE6" w:rsidTr="00E73DEC">
        <w:trPr>
          <w:trHeight w:val="283"/>
        </w:trPr>
        <w:tc>
          <w:tcPr>
            <w:tcW w:w="568" w:type="dxa"/>
          </w:tcPr>
          <w:p w:rsidR="00733098" w:rsidRPr="00CB6DE6" w:rsidRDefault="00733098" w:rsidP="00E73DEC">
            <w:r w:rsidRPr="00CB6DE6">
              <w:t>1.</w:t>
            </w:r>
          </w:p>
        </w:tc>
        <w:tc>
          <w:tcPr>
            <w:tcW w:w="2268" w:type="dxa"/>
            <w:vAlign w:val="center"/>
          </w:tcPr>
          <w:p w:rsidR="00733098" w:rsidRPr="00CB6DE6" w:rsidRDefault="00733098" w:rsidP="00E73DEC">
            <w:r w:rsidRPr="00CB6DE6">
              <w:t>Котельная пос</w:t>
            </w:r>
            <w:proofErr w:type="gramStart"/>
            <w:r w:rsidRPr="00CB6DE6">
              <w:t>.Ю</w:t>
            </w:r>
            <w:proofErr w:type="gramEnd"/>
            <w:r w:rsidRPr="00CB6DE6">
              <w:t>билейный</w:t>
            </w:r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r w:rsidRPr="00CB6DE6">
              <w:t>КВ ТС</w:t>
            </w:r>
          </w:p>
        </w:tc>
        <w:tc>
          <w:tcPr>
            <w:tcW w:w="709" w:type="dxa"/>
            <w:vAlign w:val="center"/>
          </w:tcPr>
          <w:p w:rsidR="00733098" w:rsidRPr="00CB6DE6" w:rsidRDefault="00733098" w:rsidP="00E73DEC">
            <w:r w:rsidRPr="00CB6DE6">
              <w:t>3</w:t>
            </w:r>
          </w:p>
        </w:tc>
        <w:tc>
          <w:tcPr>
            <w:tcW w:w="1417" w:type="dxa"/>
            <w:vAlign w:val="center"/>
          </w:tcPr>
          <w:p w:rsidR="00733098" w:rsidRPr="00CB6DE6" w:rsidRDefault="00733098" w:rsidP="00E73DEC">
            <w:r w:rsidRPr="00CB6DE6">
              <w:t>1,5</w:t>
            </w:r>
          </w:p>
        </w:tc>
        <w:tc>
          <w:tcPr>
            <w:tcW w:w="993" w:type="dxa"/>
            <w:vAlign w:val="center"/>
          </w:tcPr>
          <w:p w:rsidR="00733098" w:rsidRPr="00CB6DE6" w:rsidRDefault="00733098" w:rsidP="00E73DEC">
            <w:r w:rsidRPr="00CB6DE6">
              <w:t>Дрова</w:t>
            </w:r>
          </w:p>
          <w:p w:rsidR="00733098" w:rsidRPr="00CB6DE6" w:rsidRDefault="00733098" w:rsidP="00E73DEC">
            <w:proofErr w:type="spellStart"/>
            <w:r w:rsidRPr="00CB6DE6">
              <w:t>др</w:t>
            </w:r>
            <w:proofErr w:type="gramStart"/>
            <w:r w:rsidRPr="00CB6DE6">
              <w:t>.о</w:t>
            </w:r>
            <w:proofErr w:type="gramEnd"/>
            <w:r w:rsidRPr="00CB6DE6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CB6DE6" w:rsidRDefault="00733098" w:rsidP="00E73DEC">
            <w:r w:rsidRPr="00CB6DE6">
              <w:t>0,692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/>
        </w:tc>
      </w:tr>
      <w:tr w:rsidR="00733098" w:rsidRPr="00CB6DE6" w:rsidTr="00E73DEC">
        <w:trPr>
          <w:trHeight w:val="624"/>
        </w:trPr>
        <w:tc>
          <w:tcPr>
            <w:tcW w:w="568" w:type="dxa"/>
          </w:tcPr>
          <w:p w:rsidR="00733098" w:rsidRPr="00CB6DE6" w:rsidRDefault="00733098" w:rsidP="00E73DEC">
            <w:r w:rsidRPr="00CB6DE6">
              <w:t>2.</w:t>
            </w:r>
          </w:p>
        </w:tc>
        <w:tc>
          <w:tcPr>
            <w:tcW w:w="2268" w:type="dxa"/>
            <w:vAlign w:val="center"/>
          </w:tcPr>
          <w:p w:rsidR="00733098" w:rsidRPr="00CB6DE6" w:rsidRDefault="00733098" w:rsidP="00E73DEC">
            <w:r w:rsidRPr="00CB6DE6">
              <w:t xml:space="preserve">Котельная д. </w:t>
            </w:r>
            <w:proofErr w:type="spellStart"/>
            <w:r w:rsidRPr="00CB6DE6">
              <w:t>Брилино</w:t>
            </w:r>
            <w:proofErr w:type="spellEnd"/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r w:rsidRPr="00CB6DE6">
              <w:t>КВр-1,1</w:t>
            </w:r>
          </w:p>
          <w:p w:rsidR="00733098" w:rsidRPr="00CB6DE6" w:rsidRDefault="00733098" w:rsidP="00E73DEC">
            <w:r w:rsidRPr="00CB6DE6">
              <w:t>КВ ТС</w:t>
            </w:r>
          </w:p>
        </w:tc>
        <w:tc>
          <w:tcPr>
            <w:tcW w:w="709" w:type="dxa"/>
            <w:vAlign w:val="center"/>
          </w:tcPr>
          <w:p w:rsidR="00733098" w:rsidRPr="00CB6DE6" w:rsidRDefault="00733098" w:rsidP="00E73DEC">
            <w:r w:rsidRPr="00CB6DE6">
              <w:t>2</w:t>
            </w:r>
          </w:p>
          <w:p w:rsidR="00733098" w:rsidRPr="00CB6DE6" w:rsidRDefault="00733098" w:rsidP="00E73DEC">
            <w:r w:rsidRPr="00CB6DE6">
              <w:t>1</w:t>
            </w:r>
          </w:p>
        </w:tc>
        <w:tc>
          <w:tcPr>
            <w:tcW w:w="1417" w:type="dxa"/>
            <w:vAlign w:val="center"/>
          </w:tcPr>
          <w:p w:rsidR="00733098" w:rsidRPr="00CB6DE6" w:rsidRDefault="00733098" w:rsidP="00E73DEC">
            <w:r w:rsidRPr="00CB6DE6">
              <w:t>2,6</w:t>
            </w:r>
          </w:p>
        </w:tc>
        <w:tc>
          <w:tcPr>
            <w:tcW w:w="993" w:type="dxa"/>
            <w:vAlign w:val="center"/>
          </w:tcPr>
          <w:p w:rsidR="00733098" w:rsidRPr="00CB6DE6" w:rsidRDefault="00733098" w:rsidP="00E73DEC">
            <w:r w:rsidRPr="00CB6DE6">
              <w:t>Дрова</w:t>
            </w:r>
          </w:p>
          <w:p w:rsidR="00733098" w:rsidRPr="00CB6DE6" w:rsidRDefault="00733098" w:rsidP="00E73DEC">
            <w:proofErr w:type="spellStart"/>
            <w:r w:rsidRPr="00CB6DE6">
              <w:t>др</w:t>
            </w:r>
            <w:proofErr w:type="gramStart"/>
            <w:r w:rsidRPr="00CB6DE6">
              <w:t>.о</w:t>
            </w:r>
            <w:proofErr w:type="gramEnd"/>
            <w:r w:rsidRPr="00CB6DE6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CB6DE6" w:rsidRDefault="00733098" w:rsidP="00E73DEC">
            <w:r w:rsidRPr="00CB6DE6">
              <w:t>0,619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/>
        </w:tc>
      </w:tr>
      <w:tr w:rsidR="00733098" w:rsidRPr="00CB6DE6" w:rsidTr="00E73DEC">
        <w:trPr>
          <w:trHeight w:val="624"/>
        </w:trPr>
        <w:tc>
          <w:tcPr>
            <w:tcW w:w="568" w:type="dxa"/>
          </w:tcPr>
          <w:p w:rsidR="00733098" w:rsidRPr="00CB6DE6" w:rsidRDefault="00733098" w:rsidP="00E73DEC">
            <w:r w:rsidRPr="00CB6DE6">
              <w:t>3.</w:t>
            </w:r>
          </w:p>
        </w:tc>
        <w:tc>
          <w:tcPr>
            <w:tcW w:w="2268" w:type="dxa"/>
            <w:vAlign w:val="center"/>
          </w:tcPr>
          <w:p w:rsidR="00733098" w:rsidRPr="00CB6DE6" w:rsidRDefault="00733098" w:rsidP="00E73DEC">
            <w:r w:rsidRPr="00CB6DE6">
              <w:t xml:space="preserve">Котельная д. </w:t>
            </w:r>
            <w:proofErr w:type="spellStart"/>
            <w:r w:rsidRPr="00CB6DE6">
              <w:t>Яковлевское</w:t>
            </w:r>
            <w:proofErr w:type="spellEnd"/>
          </w:p>
        </w:tc>
        <w:tc>
          <w:tcPr>
            <w:tcW w:w="1843" w:type="dxa"/>
            <w:vAlign w:val="center"/>
          </w:tcPr>
          <w:p w:rsidR="00733098" w:rsidRPr="00CB6DE6" w:rsidRDefault="00733098" w:rsidP="00E73DEC">
            <w:r w:rsidRPr="00CB6DE6">
              <w:t>КВТС</w:t>
            </w:r>
          </w:p>
          <w:p w:rsidR="00733098" w:rsidRPr="00CB6DE6" w:rsidRDefault="00733098" w:rsidP="00E73DEC">
            <w:r w:rsidRPr="00CB6DE6">
              <w:t>Нева-0,6</w:t>
            </w:r>
          </w:p>
        </w:tc>
        <w:tc>
          <w:tcPr>
            <w:tcW w:w="709" w:type="dxa"/>
            <w:vAlign w:val="center"/>
          </w:tcPr>
          <w:p w:rsidR="00733098" w:rsidRPr="00CB6DE6" w:rsidRDefault="00733098" w:rsidP="00E73DEC">
            <w:r w:rsidRPr="00CB6DE6">
              <w:t>6</w:t>
            </w:r>
          </w:p>
          <w:p w:rsidR="00733098" w:rsidRPr="00CB6DE6" w:rsidRDefault="00733098" w:rsidP="00E73DEC">
            <w:r w:rsidRPr="00CB6DE6">
              <w:t>1</w:t>
            </w:r>
          </w:p>
        </w:tc>
        <w:tc>
          <w:tcPr>
            <w:tcW w:w="1417" w:type="dxa"/>
            <w:vAlign w:val="center"/>
          </w:tcPr>
          <w:p w:rsidR="00733098" w:rsidRPr="00CB6DE6" w:rsidRDefault="00733098" w:rsidP="00E73DEC">
            <w:r w:rsidRPr="00CB6DE6">
              <w:t>3,5</w:t>
            </w:r>
          </w:p>
        </w:tc>
        <w:tc>
          <w:tcPr>
            <w:tcW w:w="993" w:type="dxa"/>
            <w:vAlign w:val="center"/>
          </w:tcPr>
          <w:p w:rsidR="00733098" w:rsidRPr="00CB6DE6" w:rsidRDefault="00733098" w:rsidP="00E73DEC">
            <w:r w:rsidRPr="00CB6DE6">
              <w:t xml:space="preserve">дрова </w:t>
            </w:r>
            <w:proofErr w:type="spellStart"/>
            <w:r w:rsidRPr="00CB6DE6">
              <w:t>др</w:t>
            </w:r>
            <w:proofErr w:type="gramStart"/>
            <w:r w:rsidRPr="00CB6DE6">
              <w:t>.о</w:t>
            </w:r>
            <w:proofErr w:type="gramEnd"/>
            <w:r w:rsidRPr="00CB6DE6"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3098" w:rsidRPr="00CB6DE6" w:rsidRDefault="00733098" w:rsidP="00E73DEC">
            <w:r w:rsidRPr="00CB6DE6">
              <w:t>0,704</w:t>
            </w:r>
          </w:p>
        </w:tc>
        <w:tc>
          <w:tcPr>
            <w:tcW w:w="992" w:type="dxa"/>
            <w:vAlign w:val="center"/>
          </w:tcPr>
          <w:p w:rsidR="00733098" w:rsidRPr="00CB6DE6" w:rsidRDefault="00733098" w:rsidP="00E73DEC"/>
        </w:tc>
      </w:tr>
    </w:tbl>
    <w:p w:rsidR="00733098" w:rsidRPr="00CB6DE6" w:rsidRDefault="00733098" w:rsidP="00733098">
      <w:pPr>
        <w:suppressAutoHyphens/>
        <w:ind w:firstLine="709"/>
        <w:jc w:val="both"/>
        <w:rPr>
          <w:rFonts w:eastAsia="Lucida Sans Unicode"/>
          <w:kern w:val="1"/>
          <w:sz w:val="28"/>
        </w:rPr>
      </w:pPr>
    </w:p>
    <w:p w:rsidR="00733098" w:rsidRPr="00CB6DE6" w:rsidRDefault="00733098" w:rsidP="00733098">
      <w:pPr>
        <w:ind w:firstLine="567"/>
        <w:jc w:val="both"/>
        <w:rPr>
          <w:sz w:val="28"/>
        </w:rPr>
      </w:pPr>
      <w:r w:rsidRPr="00CB6DE6">
        <w:rPr>
          <w:sz w:val="28"/>
        </w:rPr>
        <w:t xml:space="preserve">Для подачи теплоносителя от источников теплоты к потребителям запроектирована реконструкция  тепловых сетей. Прокладка тепловых сетей принята подземной, двухтрубной. Трубопроводы теплосети принимаются </w:t>
      </w:r>
      <w:r w:rsidRPr="00CB6DE6">
        <w:rPr>
          <w:sz w:val="28"/>
        </w:rPr>
        <w:lastRenderedPageBreak/>
        <w:t xml:space="preserve">стальными, с заводской предварительной теплоизоляцией из </w:t>
      </w:r>
      <w:proofErr w:type="spellStart"/>
      <w:r w:rsidRPr="00CB6DE6">
        <w:rPr>
          <w:sz w:val="28"/>
        </w:rPr>
        <w:t>пенополиуретана</w:t>
      </w:r>
      <w:proofErr w:type="spellEnd"/>
      <w:r w:rsidRPr="00CB6DE6">
        <w:rPr>
          <w:sz w:val="28"/>
        </w:rPr>
        <w:t xml:space="preserve">  с полиэтиленовым покрытием, прокладка новых тепловых сетей предусматривается </w:t>
      </w:r>
      <w:proofErr w:type="spellStart"/>
      <w:r w:rsidRPr="00CB6DE6">
        <w:rPr>
          <w:sz w:val="28"/>
        </w:rPr>
        <w:t>бесканальной</w:t>
      </w:r>
      <w:proofErr w:type="spellEnd"/>
      <w:r w:rsidRPr="00CB6DE6">
        <w:rPr>
          <w:sz w:val="28"/>
        </w:rPr>
        <w:t xml:space="preserve">, перекладываемых канальных существующих тепловых сетей, в непроходных лотковых каналах марки КЛ по альбомам типовых деталей серии 3.006.1-2/87. Схема сетей теплоснабжения – тупиковая. </w:t>
      </w:r>
    </w:p>
    <w:p w:rsidR="00733098" w:rsidRPr="00CB6DE6" w:rsidRDefault="00733098" w:rsidP="00733098">
      <w:pPr>
        <w:ind w:right="-6" w:firstLine="567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Проектом предусмотрена перекладка всех существующих тепловых сетей. На тепловых сетях предусматриваются тепловые камеры для установки отключающих устройств. На тепловых сетях предусматриваются тепловые камеры для установки отключающих устройств. Трубопроводы теплосети принимаются с оптимизированным диаметром трубы «</w:t>
      </w:r>
      <w:proofErr w:type="spellStart"/>
      <w:r w:rsidRPr="00CB6DE6">
        <w:rPr>
          <w:sz w:val="28"/>
          <w:szCs w:val="28"/>
        </w:rPr>
        <w:t>Изопрофлекс</w:t>
      </w:r>
      <w:proofErr w:type="spellEnd"/>
      <w:r w:rsidRPr="00CB6DE6">
        <w:rPr>
          <w:sz w:val="28"/>
          <w:szCs w:val="28"/>
        </w:rPr>
        <w:t xml:space="preserve"> - А»</w:t>
      </w:r>
    </w:p>
    <w:p w:rsidR="00733098" w:rsidRPr="00CB6DE6" w:rsidRDefault="00733098" w:rsidP="00733098">
      <w:pPr>
        <w:ind w:right="-6" w:firstLine="567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Перечень мероприятий и объем капитальных вложений на сооружениях системы теплоснабжения приведены в приложении 1.</w:t>
      </w:r>
    </w:p>
    <w:p w:rsidR="00733098" w:rsidRPr="0040453A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color w:val="8DB3E2"/>
          <w:spacing w:val="-1"/>
          <w:sz w:val="28"/>
          <w:szCs w:val="28"/>
        </w:rPr>
      </w:pP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CB6DE6">
        <w:rPr>
          <w:b/>
          <w:bCs/>
          <w:spacing w:val="-1"/>
          <w:sz w:val="28"/>
          <w:szCs w:val="28"/>
        </w:rPr>
        <w:t>5.2.  Перечень мероприятий в системе водоснабжения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733098" w:rsidRPr="00CB6DE6" w:rsidRDefault="00733098" w:rsidP="00733098">
      <w:pPr>
        <w:ind w:firstLine="705"/>
        <w:jc w:val="both"/>
        <w:rPr>
          <w:sz w:val="28"/>
          <w:szCs w:val="28"/>
          <w:lang w:eastAsia="en-US"/>
        </w:rPr>
      </w:pPr>
      <w:r w:rsidRPr="00CB6DE6">
        <w:rPr>
          <w:sz w:val="28"/>
          <w:szCs w:val="28"/>
          <w:lang w:eastAsia="en-US"/>
        </w:rPr>
        <w:t>Единую централизованную  систему водоснабжения предусматривается развивать в перспективных населённых пунктах.</w:t>
      </w:r>
    </w:p>
    <w:p w:rsidR="00733098" w:rsidRPr="00CB6DE6" w:rsidRDefault="00733098" w:rsidP="00733098">
      <w:pPr>
        <w:ind w:firstLine="705"/>
        <w:jc w:val="both"/>
        <w:rPr>
          <w:sz w:val="28"/>
          <w:szCs w:val="28"/>
          <w:lang w:eastAsia="en-US"/>
        </w:rPr>
      </w:pPr>
      <w:r w:rsidRPr="00CB6DE6">
        <w:rPr>
          <w:sz w:val="28"/>
          <w:szCs w:val="28"/>
          <w:lang w:eastAsia="en-US"/>
        </w:rPr>
        <w:t xml:space="preserve">В расчетах по обеспечению водой учитывалось дачное (периодическое) население. Намечается расширение действующих систем водоснабжения с прокладкой дополнительных сетей. </w:t>
      </w:r>
    </w:p>
    <w:p w:rsidR="00733098" w:rsidRPr="00CB6DE6" w:rsidRDefault="00733098" w:rsidP="00733098">
      <w:pPr>
        <w:ind w:firstLine="70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 xml:space="preserve">Магистральные   водопроводные сети  планируется выполнять из полиэтиленовых труб высокой плотности, рассчитанных на </w:t>
      </w:r>
      <w:proofErr w:type="spellStart"/>
      <w:r w:rsidRPr="00CB6DE6">
        <w:rPr>
          <w:sz w:val="28"/>
          <w:szCs w:val="28"/>
        </w:rPr>
        <w:t>Р</w:t>
      </w:r>
      <w:r w:rsidRPr="00CB6DE6">
        <w:rPr>
          <w:sz w:val="28"/>
          <w:szCs w:val="28"/>
          <w:vertAlign w:val="subscript"/>
        </w:rPr>
        <w:t>у</w:t>
      </w:r>
      <w:proofErr w:type="spellEnd"/>
      <w:r w:rsidRPr="00CB6DE6">
        <w:rPr>
          <w:sz w:val="28"/>
          <w:szCs w:val="28"/>
        </w:rPr>
        <w:t xml:space="preserve"> = 1,0 МПа. Диаметр магистральных трубопроводов составляет: </w:t>
      </w:r>
      <w:proofErr w:type="gramStart"/>
      <w:r w:rsidRPr="00CB6DE6">
        <w:rPr>
          <w:sz w:val="28"/>
          <w:szCs w:val="28"/>
          <w:lang w:val="en-US"/>
        </w:rPr>
        <w:t>d</w:t>
      </w:r>
      <w:proofErr w:type="gramEnd"/>
      <w:r w:rsidRPr="00CB6DE6">
        <w:rPr>
          <w:sz w:val="28"/>
          <w:szCs w:val="28"/>
          <w:vertAlign w:val="subscript"/>
        </w:rPr>
        <w:t>У</w:t>
      </w:r>
      <w:r w:rsidRPr="00CB6DE6">
        <w:rPr>
          <w:sz w:val="28"/>
          <w:szCs w:val="28"/>
        </w:rPr>
        <w:t xml:space="preserve"> 110мм. Диаметр остальных участков  составляет:  </w:t>
      </w:r>
      <w:proofErr w:type="gramStart"/>
      <w:r w:rsidRPr="00CB6DE6">
        <w:rPr>
          <w:sz w:val="28"/>
          <w:szCs w:val="28"/>
          <w:lang w:val="en-US"/>
        </w:rPr>
        <w:t>d</w:t>
      </w:r>
      <w:proofErr w:type="gramEnd"/>
      <w:r w:rsidRPr="00CB6DE6">
        <w:rPr>
          <w:sz w:val="28"/>
          <w:szCs w:val="28"/>
          <w:vertAlign w:val="subscript"/>
        </w:rPr>
        <w:t>У</w:t>
      </w:r>
      <w:r w:rsidRPr="00CB6DE6">
        <w:rPr>
          <w:sz w:val="28"/>
          <w:szCs w:val="28"/>
        </w:rPr>
        <w:t xml:space="preserve">  57 – 63 мм.</w:t>
      </w:r>
    </w:p>
    <w:p w:rsidR="00733098" w:rsidRPr="00CB6DE6" w:rsidRDefault="00733098" w:rsidP="00733098">
      <w:pPr>
        <w:ind w:firstLine="70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При разработке раздела водоснабжения проекта возможно применение стеклопластиковых высокопрочных труб, выпускаемых АО НТЦ  «</w:t>
      </w:r>
      <w:proofErr w:type="spellStart"/>
      <w:r w:rsidRPr="00CB6DE6">
        <w:rPr>
          <w:sz w:val="28"/>
          <w:szCs w:val="28"/>
        </w:rPr>
        <w:t>Комикомпозит</w:t>
      </w:r>
      <w:proofErr w:type="spellEnd"/>
      <w:r w:rsidRPr="00CB6DE6">
        <w:rPr>
          <w:sz w:val="28"/>
          <w:szCs w:val="28"/>
        </w:rPr>
        <w:t>».  Продолжительность эксплуатации указанных труб определена  в 50 – 60 лет.</w:t>
      </w:r>
    </w:p>
    <w:p w:rsidR="00733098" w:rsidRPr="00CB6DE6" w:rsidRDefault="00733098" w:rsidP="00733098">
      <w:pPr>
        <w:ind w:firstLine="70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Водоразборные колонки предусматривается оставить на существующих участках водопровода.</w:t>
      </w:r>
    </w:p>
    <w:p w:rsidR="00733098" w:rsidRPr="00CB6DE6" w:rsidRDefault="00733098" w:rsidP="00733098">
      <w:pPr>
        <w:ind w:firstLine="705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На сети водопровода устраиваются железобетонные колодцы для установки запорной, выпускной и воздушной  (при необходимости) арматуры.</w:t>
      </w:r>
    </w:p>
    <w:p w:rsidR="00733098" w:rsidRPr="00CB6DE6" w:rsidRDefault="00733098" w:rsidP="00733098">
      <w:pPr>
        <w:ind w:firstLine="709"/>
        <w:jc w:val="both"/>
        <w:rPr>
          <w:sz w:val="28"/>
          <w:szCs w:val="28"/>
          <w:lang w:eastAsia="en-US"/>
        </w:rPr>
      </w:pPr>
      <w:r w:rsidRPr="00CB6DE6">
        <w:rPr>
          <w:sz w:val="28"/>
          <w:szCs w:val="28"/>
          <w:lang w:eastAsia="en-US"/>
        </w:rPr>
        <w:t>Перечень мероприятий и объем капитальных вложений по развитию системы водоснабжения представлены в Приложении 1.</w:t>
      </w:r>
    </w:p>
    <w:p w:rsidR="00733098" w:rsidRPr="00ED5CB6" w:rsidRDefault="00733098" w:rsidP="00733098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33098" w:rsidRPr="00CB6DE6" w:rsidRDefault="00733098" w:rsidP="00733098">
      <w:pPr>
        <w:ind w:firstLine="709"/>
        <w:jc w:val="both"/>
        <w:rPr>
          <w:sz w:val="28"/>
          <w:szCs w:val="28"/>
          <w:lang w:eastAsia="en-US"/>
        </w:rPr>
      </w:pPr>
      <w:r w:rsidRPr="00CB6DE6">
        <w:rPr>
          <w:b/>
          <w:bCs/>
          <w:sz w:val="28"/>
          <w:szCs w:val="28"/>
          <w:lang w:eastAsia="en-US"/>
        </w:rPr>
        <w:t>5.3.  Перечень мероприятий в системе водоотведения</w:t>
      </w:r>
    </w:p>
    <w:p w:rsidR="00733098" w:rsidRPr="00CB6DE6" w:rsidRDefault="00733098" w:rsidP="00733098">
      <w:pPr>
        <w:ind w:firstLine="709"/>
        <w:jc w:val="both"/>
        <w:rPr>
          <w:sz w:val="26"/>
          <w:szCs w:val="26"/>
          <w:lang w:eastAsia="en-US"/>
        </w:rPr>
      </w:pPr>
    </w:p>
    <w:p w:rsidR="00733098" w:rsidRPr="00CB6DE6" w:rsidRDefault="00733098" w:rsidP="00733098">
      <w:pPr>
        <w:ind w:firstLine="567"/>
        <w:jc w:val="both"/>
        <w:rPr>
          <w:rFonts w:eastAsia="Calibri"/>
          <w:sz w:val="28"/>
          <w:szCs w:val="28"/>
        </w:rPr>
      </w:pPr>
      <w:r w:rsidRPr="00CB6DE6">
        <w:rPr>
          <w:rFonts w:eastAsia="Calibri"/>
          <w:sz w:val="28"/>
          <w:szCs w:val="28"/>
        </w:rPr>
        <w:t>Централизованная неполная раздельная система канализации существует в</w:t>
      </w:r>
      <w:r w:rsidRPr="00CB6DE6">
        <w:rPr>
          <w:sz w:val="28"/>
          <w:szCs w:val="28"/>
        </w:rPr>
        <w:t xml:space="preserve"> крупных  развиваемых населенных пунктах, а именно п. </w:t>
      </w:r>
      <w:proofErr w:type="gramStart"/>
      <w:r w:rsidRPr="00CB6DE6">
        <w:rPr>
          <w:sz w:val="28"/>
          <w:szCs w:val="28"/>
        </w:rPr>
        <w:t>Юбилейный</w:t>
      </w:r>
      <w:proofErr w:type="gramEnd"/>
      <w:r w:rsidRPr="00CB6DE6">
        <w:rPr>
          <w:sz w:val="28"/>
          <w:szCs w:val="28"/>
        </w:rPr>
        <w:t xml:space="preserve">, д. </w:t>
      </w:r>
      <w:proofErr w:type="spellStart"/>
      <w:r w:rsidRPr="00CB6DE6">
        <w:rPr>
          <w:sz w:val="28"/>
          <w:szCs w:val="28"/>
        </w:rPr>
        <w:t>Брилино</w:t>
      </w:r>
      <w:proofErr w:type="spellEnd"/>
      <w:r w:rsidRPr="00CB6DE6">
        <w:rPr>
          <w:rFonts w:eastAsia="Calibri"/>
          <w:sz w:val="28"/>
          <w:szCs w:val="28"/>
        </w:rPr>
        <w:t xml:space="preserve">, д. </w:t>
      </w:r>
      <w:proofErr w:type="spellStart"/>
      <w:r w:rsidRPr="00CB6DE6">
        <w:rPr>
          <w:rFonts w:eastAsia="Calibri"/>
          <w:sz w:val="28"/>
          <w:szCs w:val="28"/>
        </w:rPr>
        <w:t>Яковлевское</w:t>
      </w:r>
      <w:proofErr w:type="spellEnd"/>
      <w:r w:rsidRPr="00CB6DE6">
        <w:rPr>
          <w:rFonts w:eastAsia="Calibri"/>
          <w:sz w:val="28"/>
          <w:szCs w:val="28"/>
        </w:rPr>
        <w:t xml:space="preserve">. Сточные воды отводятся по самотечно-напорным линиям новые ОСК, которые обеспечивают требуемую </w:t>
      </w:r>
      <w:r w:rsidRPr="00CB6DE6">
        <w:rPr>
          <w:rFonts w:eastAsia="Calibri"/>
          <w:sz w:val="28"/>
          <w:szCs w:val="28"/>
        </w:rPr>
        <w:lastRenderedPageBreak/>
        <w:t>их очистку. В канализацию предусматривается прием сточных вод от жилых кварталов, а также стоки сельхозпредприятий.</w:t>
      </w:r>
    </w:p>
    <w:p w:rsidR="00733098" w:rsidRPr="00CB6DE6" w:rsidRDefault="00733098" w:rsidP="00733098">
      <w:pPr>
        <w:ind w:firstLine="567"/>
        <w:jc w:val="both"/>
        <w:rPr>
          <w:sz w:val="28"/>
          <w:szCs w:val="28"/>
        </w:rPr>
      </w:pPr>
      <w:r w:rsidRPr="00CB6DE6">
        <w:rPr>
          <w:sz w:val="28"/>
          <w:szCs w:val="28"/>
        </w:rPr>
        <w:t>В населенных пунктах с незначительным развитием предлагается децентрализованная система канализации. Водоотведение усадебной застройки планируется  для каждого дома на локальные очистные сооружения с расходом стоков не более 3 куб</w:t>
      </w:r>
      <w:proofErr w:type="gramStart"/>
      <w:r w:rsidRPr="00CB6DE6">
        <w:rPr>
          <w:sz w:val="28"/>
          <w:szCs w:val="28"/>
        </w:rPr>
        <w:t>.м</w:t>
      </w:r>
      <w:proofErr w:type="gramEnd"/>
      <w:r w:rsidRPr="00CB6DE6">
        <w:rPr>
          <w:sz w:val="28"/>
          <w:szCs w:val="28"/>
        </w:rPr>
        <w:t xml:space="preserve"> /</w:t>
      </w:r>
      <w:proofErr w:type="spellStart"/>
      <w:r w:rsidRPr="00CB6DE6">
        <w:rPr>
          <w:sz w:val="28"/>
          <w:szCs w:val="28"/>
        </w:rPr>
        <w:t>сут</w:t>
      </w:r>
      <w:proofErr w:type="spellEnd"/>
      <w:r w:rsidRPr="00CB6DE6">
        <w:rPr>
          <w:sz w:val="28"/>
          <w:szCs w:val="28"/>
        </w:rPr>
        <w:t xml:space="preserve"> или в герметичные септики при расходе бытовых стоков до 1 куб.м /</w:t>
      </w:r>
      <w:proofErr w:type="spellStart"/>
      <w:r w:rsidRPr="00CB6DE6">
        <w:rPr>
          <w:sz w:val="28"/>
          <w:szCs w:val="28"/>
        </w:rPr>
        <w:t>сут</w:t>
      </w:r>
      <w:proofErr w:type="spellEnd"/>
      <w:r w:rsidRPr="00CB6DE6">
        <w:rPr>
          <w:sz w:val="28"/>
          <w:szCs w:val="28"/>
        </w:rPr>
        <w:t xml:space="preserve"> с выпуском в фильтрующие колодцы. Возможен вариант вывоза на проектируемые очистные сооружения. Минимальное расстояние от сборника сточных вод до здания не менее 5-8 м.</w:t>
      </w:r>
    </w:p>
    <w:p w:rsidR="00733098" w:rsidRPr="00CB6DE6" w:rsidRDefault="00733098" w:rsidP="00733098">
      <w:pPr>
        <w:jc w:val="both"/>
        <w:rPr>
          <w:rFonts w:eastAsia="Calibri"/>
          <w:sz w:val="28"/>
          <w:szCs w:val="28"/>
        </w:rPr>
      </w:pPr>
      <w:r w:rsidRPr="00CB6DE6">
        <w:rPr>
          <w:rFonts w:eastAsia="Calibri"/>
          <w:sz w:val="28"/>
          <w:szCs w:val="28"/>
        </w:rPr>
        <w:t>В остальных населенных пунктах с малочисленным населением и не имеющих развития жилая застройка остается с септиками и выгребными ямами.</w:t>
      </w:r>
    </w:p>
    <w:p w:rsidR="00733098" w:rsidRPr="00CB6DE6" w:rsidRDefault="00733098" w:rsidP="00733098">
      <w:pPr>
        <w:shd w:val="clear" w:color="auto" w:fill="FFFFFF"/>
        <w:tabs>
          <w:tab w:val="left" w:pos="9214"/>
        </w:tabs>
        <w:spacing w:line="326" w:lineRule="exact"/>
        <w:ind w:right="-1" w:firstLine="709"/>
        <w:jc w:val="both"/>
        <w:rPr>
          <w:bCs/>
          <w:spacing w:val="-1"/>
          <w:sz w:val="28"/>
          <w:szCs w:val="28"/>
        </w:rPr>
      </w:pPr>
      <w:r w:rsidRPr="00CB6DE6">
        <w:rPr>
          <w:sz w:val="28"/>
          <w:szCs w:val="28"/>
        </w:rPr>
        <w:t xml:space="preserve"> </w:t>
      </w:r>
      <w:r w:rsidRPr="00CB6DE6">
        <w:rPr>
          <w:bCs/>
          <w:spacing w:val="-1"/>
          <w:sz w:val="28"/>
          <w:szCs w:val="28"/>
        </w:rPr>
        <w:t>Перечень основных мероприятий и объем капитальных вложений по развитию системы водоотведения с разбивкой по годам приведены в приложении 1.</w:t>
      </w:r>
    </w:p>
    <w:p w:rsidR="00733098" w:rsidRPr="005C3F94" w:rsidRDefault="00733098" w:rsidP="00733098">
      <w:pPr>
        <w:rPr>
          <w:b/>
          <w:bCs/>
          <w:spacing w:val="-1"/>
          <w:sz w:val="28"/>
          <w:szCs w:val="28"/>
        </w:rPr>
      </w:pPr>
    </w:p>
    <w:p w:rsidR="00733098" w:rsidRPr="00C17D8D" w:rsidRDefault="00733098" w:rsidP="00733098">
      <w:pPr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5.4</w:t>
      </w:r>
      <w:r w:rsidRPr="00C17D8D">
        <w:rPr>
          <w:b/>
          <w:bCs/>
          <w:spacing w:val="-1"/>
          <w:sz w:val="28"/>
          <w:szCs w:val="28"/>
        </w:rPr>
        <w:t>.  Перечень мероприятий по санитарной очистке и утилизации отходов</w:t>
      </w:r>
    </w:p>
    <w:p w:rsidR="00733098" w:rsidRPr="00C17D8D" w:rsidRDefault="00733098" w:rsidP="00733098">
      <w:pPr>
        <w:suppressAutoHyphens/>
        <w:ind w:firstLine="709"/>
        <w:jc w:val="both"/>
        <w:rPr>
          <w:rFonts w:eastAsia="Lucida Sans Unicode"/>
          <w:kern w:val="1"/>
          <w:sz w:val="28"/>
        </w:rPr>
      </w:pPr>
      <w:r w:rsidRPr="00C17D8D">
        <w:rPr>
          <w:rFonts w:eastAsia="Lucida Sans Unicode"/>
          <w:kern w:val="1"/>
          <w:sz w:val="28"/>
        </w:rPr>
        <w:t xml:space="preserve">На территории </w:t>
      </w:r>
      <w:r>
        <w:rPr>
          <w:rFonts w:eastAsia="Lucida Sans Unicode"/>
          <w:kern w:val="1"/>
          <w:sz w:val="28"/>
        </w:rPr>
        <w:t>муниципального образован</w:t>
      </w:r>
      <w:r w:rsidRPr="00C17D8D">
        <w:rPr>
          <w:rFonts w:eastAsia="Lucida Sans Unicode"/>
          <w:kern w:val="1"/>
          <w:sz w:val="28"/>
        </w:rPr>
        <w:t xml:space="preserve">ия предусматривается раздельный сбор, удаление и обезвреживание отходов от жилых и общественных зданий, смет с улиц, удаление жидких нечистот </w:t>
      </w:r>
      <w:proofErr w:type="spellStart"/>
      <w:r w:rsidRPr="00C17D8D">
        <w:rPr>
          <w:rFonts w:eastAsia="Lucida Sans Unicode"/>
          <w:kern w:val="1"/>
          <w:sz w:val="28"/>
        </w:rPr>
        <w:t>неканализованных</w:t>
      </w:r>
      <w:proofErr w:type="spellEnd"/>
      <w:r w:rsidRPr="00C17D8D">
        <w:rPr>
          <w:rFonts w:eastAsia="Lucida Sans Unicode"/>
          <w:kern w:val="1"/>
          <w:sz w:val="28"/>
        </w:rPr>
        <w:t xml:space="preserve"> зданий. </w:t>
      </w:r>
    </w:p>
    <w:p w:rsidR="00733098" w:rsidRPr="00C17D8D" w:rsidRDefault="00733098" w:rsidP="00733098">
      <w:pPr>
        <w:suppressAutoHyphens/>
        <w:ind w:firstLine="709"/>
        <w:jc w:val="both"/>
        <w:rPr>
          <w:rFonts w:eastAsia="Lucida Sans Unicode"/>
          <w:kern w:val="1"/>
          <w:sz w:val="28"/>
        </w:rPr>
      </w:pPr>
      <w:r w:rsidRPr="00C17D8D">
        <w:rPr>
          <w:rFonts w:eastAsia="Lucida Sans Unicode"/>
          <w:kern w:val="1"/>
          <w:sz w:val="28"/>
        </w:rPr>
        <w:t xml:space="preserve">На санкционированных свалках будут приниматься отходы от жилых домов, общественных зданий и учреждений, предприятий торговли, общественного питания, уличный, садово-парковый смёт, строительные отходы и некоторые виды твердых инертных промышленных отходов, не обладающих токсичными и радиоактивными свойствами. Сбор таких отходов согласовывается местными органами </w:t>
      </w:r>
      <w:proofErr w:type="spellStart"/>
      <w:r w:rsidRPr="00C17D8D">
        <w:rPr>
          <w:rFonts w:eastAsia="Lucida Sans Unicode"/>
          <w:kern w:val="1"/>
          <w:sz w:val="28"/>
        </w:rPr>
        <w:t>Роспотребнадзора</w:t>
      </w:r>
      <w:proofErr w:type="spellEnd"/>
      <w:r w:rsidRPr="00C17D8D">
        <w:rPr>
          <w:rFonts w:eastAsia="Lucida Sans Unicode"/>
          <w:kern w:val="1"/>
          <w:sz w:val="28"/>
        </w:rPr>
        <w:t>. На санкционированную свалку запрещается прием химическ</w:t>
      </w:r>
      <w:proofErr w:type="gramStart"/>
      <w:r w:rsidRPr="00C17D8D">
        <w:rPr>
          <w:rFonts w:eastAsia="Lucida Sans Unicode"/>
          <w:kern w:val="1"/>
          <w:sz w:val="28"/>
        </w:rPr>
        <w:t>и-</w:t>
      </w:r>
      <w:proofErr w:type="gramEnd"/>
      <w:r w:rsidRPr="00C17D8D">
        <w:rPr>
          <w:rFonts w:eastAsia="Lucida Sans Unicode"/>
          <w:kern w:val="1"/>
          <w:sz w:val="28"/>
        </w:rPr>
        <w:t xml:space="preserve"> и </w:t>
      </w:r>
      <w:proofErr w:type="spellStart"/>
      <w:r w:rsidRPr="00C17D8D">
        <w:rPr>
          <w:rFonts w:eastAsia="Lucida Sans Unicode"/>
          <w:kern w:val="1"/>
          <w:sz w:val="28"/>
        </w:rPr>
        <w:t>эпидемически</w:t>
      </w:r>
      <w:proofErr w:type="spellEnd"/>
      <w:r w:rsidRPr="00C17D8D">
        <w:rPr>
          <w:rFonts w:eastAsia="Lucida Sans Unicode"/>
          <w:kern w:val="1"/>
          <w:sz w:val="28"/>
        </w:rPr>
        <w:t>- опасных отходов, которые должны быть захоронены на специальных сооружениях.</w:t>
      </w:r>
    </w:p>
    <w:p w:rsidR="00733098" w:rsidRPr="00C17D8D" w:rsidRDefault="00733098" w:rsidP="00733098">
      <w:pPr>
        <w:suppressAutoHyphens/>
        <w:ind w:firstLine="709"/>
        <w:jc w:val="both"/>
        <w:rPr>
          <w:rFonts w:eastAsia="Lucida Sans Unicode"/>
          <w:kern w:val="1"/>
          <w:sz w:val="28"/>
        </w:rPr>
      </w:pPr>
      <w:r w:rsidRPr="00C17D8D">
        <w:rPr>
          <w:rFonts w:eastAsia="Lucida Sans Unicode"/>
          <w:kern w:val="1"/>
          <w:sz w:val="28"/>
        </w:rPr>
        <w:t xml:space="preserve">Обезвреживание трупов павших животных производится в соответствии с действующими правилами ветеринарно-санитарной службы. Обезвреживание отходов лечебных учреждений регламентировано «Правилами санитарного содержания территорий населенных мест». </w:t>
      </w:r>
    </w:p>
    <w:p w:rsidR="00733098" w:rsidRPr="00C17D8D" w:rsidRDefault="00733098" w:rsidP="00733098">
      <w:pPr>
        <w:suppressAutoHyphens/>
        <w:ind w:firstLine="709"/>
        <w:jc w:val="both"/>
        <w:rPr>
          <w:rFonts w:eastAsia="Lucida Sans Unicode"/>
          <w:kern w:val="1"/>
          <w:sz w:val="28"/>
        </w:rPr>
      </w:pPr>
      <w:r w:rsidRPr="00C17D8D">
        <w:rPr>
          <w:rFonts w:eastAsia="Lucida Sans Unicode"/>
          <w:kern w:val="1"/>
          <w:sz w:val="28"/>
        </w:rPr>
        <w:t>Очистка территории от твердых отходов и мусора будет</w:t>
      </w:r>
      <w:r w:rsidRPr="00ED5CB6">
        <w:rPr>
          <w:rFonts w:eastAsia="Lucida Sans Unicode"/>
          <w:color w:val="FF0000"/>
          <w:kern w:val="1"/>
          <w:sz w:val="28"/>
        </w:rPr>
        <w:t xml:space="preserve"> </w:t>
      </w:r>
      <w:r w:rsidRPr="00C17D8D">
        <w:rPr>
          <w:rFonts w:eastAsia="Lucida Sans Unicode"/>
          <w:kern w:val="1"/>
          <w:sz w:val="28"/>
        </w:rPr>
        <w:t xml:space="preserve">осуществляться путем организации их сбора у жилых и общественных зданий и вывоз </w:t>
      </w:r>
      <w:proofErr w:type="spellStart"/>
      <w:r w:rsidRPr="00C17D8D">
        <w:rPr>
          <w:rFonts w:eastAsia="Lucida Sans Unicode"/>
          <w:kern w:val="1"/>
          <w:sz w:val="28"/>
        </w:rPr>
        <w:t>спецавтотранспортом</w:t>
      </w:r>
      <w:proofErr w:type="spellEnd"/>
      <w:r w:rsidRPr="00C17D8D">
        <w:rPr>
          <w:rFonts w:eastAsia="Lucida Sans Unicode"/>
          <w:kern w:val="1"/>
          <w:sz w:val="28"/>
        </w:rPr>
        <w:t xml:space="preserve"> на свалки.</w:t>
      </w:r>
    </w:p>
    <w:p w:rsidR="00733098" w:rsidRPr="00C17D8D" w:rsidRDefault="00733098" w:rsidP="00733098">
      <w:pPr>
        <w:suppressAutoHyphens/>
        <w:ind w:firstLine="709"/>
        <w:jc w:val="both"/>
        <w:rPr>
          <w:bCs/>
          <w:spacing w:val="-1"/>
          <w:sz w:val="28"/>
          <w:szCs w:val="28"/>
        </w:rPr>
      </w:pPr>
      <w:r w:rsidRPr="00C17D8D">
        <w:rPr>
          <w:bCs/>
          <w:spacing w:val="-1"/>
          <w:sz w:val="28"/>
          <w:szCs w:val="28"/>
        </w:rPr>
        <w:t>Перечень основных мероприятий и объем капитальных вложений по санитарной очистке и утилизации отходов приведение в приложении 1.</w:t>
      </w:r>
    </w:p>
    <w:p w:rsidR="00733098" w:rsidRPr="00C17D8D" w:rsidRDefault="00733098" w:rsidP="00733098">
      <w:pPr>
        <w:suppressAutoHyphens/>
        <w:ind w:firstLine="709"/>
        <w:jc w:val="both"/>
        <w:rPr>
          <w:bCs/>
          <w:spacing w:val="-1"/>
          <w:sz w:val="28"/>
          <w:szCs w:val="28"/>
        </w:rPr>
      </w:pPr>
    </w:p>
    <w:p w:rsidR="00733098" w:rsidRPr="002851F7" w:rsidRDefault="00733098" w:rsidP="00733098">
      <w:pPr>
        <w:ind w:firstLine="709"/>
        <w:jc w:val="center"/>
        <w:rPr>
          <w:b/>
          <w:sz w:val="28"/>
          <w:szCs w:val="28"/>
        </w:rPr>
      </w:pPr>
      <w:r w:rsidRPr="00167BAB">
        <w:rPr>
          <w:b/>
          <w:sz w:val="28"/>
          <w:szCs w:val="28"/>
        </w:rPr>
        <w:t>6. Целевые показатели (индикаторы) достижения целей и решения</w:t>
      </w:r>
      <w:r w:rsidRPr="0072695F">
        <w:rPr>
          <w:b/>
          <w:color w:val="FF0000"/>
          <w:sz w:val="28"/>
          <w:szCs w:val="28"/>
        </w:rPr>
        <w:t xml:space="preserve"> </w:t>
      </w:r>
      <w:r w:rsidRPr="002851F7">
        <w:rPr>
          <w:b/>
          <w:sz w:val="28"/>
          <w:szCs w:val="28"/>
        </w:rPr>
        <w:t>задач Программы и прогноз конечных результатов реализации Программы</w:t>
      </w:r>
    </w:p>
    <w:p w:rsidR="00733098" w:rsidRPr="002851F7" w:rsidRDefault="00733098" w:rsidP="00733098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lastRenderedPageBreak/>
        <w:t xml:space="preserve">          Реализация Программы позволит </w:t>
      </w:r>
    </w:p>
    <w:p w:rsidR="00733098" w:rsidRPr="002851F7" w:rsidRDefault="00733098" w:rsidP="00733098">
      <w:pPr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теплоснабжения:</w:t>
      </w:r>
    </w:p>
    <w:p w:rsidR="00733098" w:rsidRPr="002851F7" w:rsidRDefault="00733098" w:rsidP="00733098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 аварийность</w:t>
      </w:r>
      <w:r>
        <w:rPr>
          <w:sz w:val="28"/>
          <w:szCs w:val="28"/>
        </w:rPr>
        <w:t xml:space="preserve"> системы теплоснабжения  до  1</w:t>
      </w:r>
      <w:r w:rsidRPr="002851F7">
        <w:rPr>
          <w:sz w:val="28"/>
          <w:szCs w:val="28"/>
        </w:rPr>
        <w:t xml:space="preserve"> ед./</w:t>
      </w:r>
      <w:proofErr w:type="gramStart"/>
      <w:r w:rsidRPr="002851F7">
        <w:rPr>
          <w:sz w:val="28"/>
          <w:szCs w:val="28"/>
        </w:rPr>
        <w:t>км</w:t>
      </w:r>
      <w:proofErr w:type="gramEnd"/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уровень      потерь      тепловой      энергии      при транспортировке потребителям до значений</w:t>
      </w:r>
      <w:r>
        <w:rPr>
          <w:sz w:val="28"/>
          <w:szCs w:val="28"/>
        </w:rPr>
        <w:t xml:space="preserve"> не более 19,</w:t>
      </w:r>
      <w:r w:rsidRPr="002851F7">
        <w:rPr>
          <w:sz w:val="28"/>
          <w:szCs w:val="28"/>
        </w:rPr>
        <w:t>6%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 удельный вес сетей, нуждающихся в замене до значений не более 26 %;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 100%;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потребителей в жилых домах, обеспеченных доступом к услуге  до 100%.</w:t>
      </w:r>
    </w:p>
    <w:p w:rsidR="00733098" w:rsidRPr="002851F7" w:rsidRDefault="00733098" w:rsidP="00733098">
      <w:pPr>
        <w:ind w:firstLine="10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водоснабжения: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6"/>
          <w:szCs w:val="28"/>
        </w:rPr>
        <w:t xml:space="preserve">- </w:t>
      </w:r>
      <w:r w:rsidRPr="002851F7">
        <w:rPr>
          <w:sz w:val="28"/>
          <w:szCs w:val="28"/>
        </w:rPr>
        <w:t>снизить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до 11,2%;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 до 3,4%; 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аварийность системы водоснабжения до 1 ед./</w:t>
      </w:r>
      <w:proofErr w:type="gramStart"/>
      <w:r w:rsidRPr="002851F7">
        <w:rPr>
          <w:sz w:val="28"/>
          <w:szCs w:val="28"/>
        </w:rPr>
        <w:t>км</w:t>
      </w:r>
      <w:proofErr w:type="gramEnd"/>
      <w:r w:rsidRPr="002851F7">
        <w:rPr>
          <w:sz w:val="28"/>
          <w:szCs w:val="28"/>
        </w:rPr>
        <w:t>;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удельный вес сетей, нуждающихся в замене до значений не более 6%;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обеспеченности населения централизованными услугами водоснабжения до 26%;</w:t>
      </w:r>
    </w:p>
    <w:p w:rsidR="00733098" w:rsidRPr="002851F7" w:rsidRDefault="00733098" w:rsidP="00733098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100%.</w:t>
      </w:r>
    </w:p>
    <w:p w:rsidR="00733098" w:rsidRPr="002851F7" w:rsidRDefault="00733098" w:rsidP="00733098">
      <w:pPr>
        <w:ind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водоотведения: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аварийность системы водоотведения  до 0</w:t>
      </w:r>
      <w:r>
        <w:rPr>
          <w:sz w:val="28"/>
          <w:szCs w:val="28"/>
        </w:rPr>
        <w:t>,5</w:t>
      </w:r>
      <w:r w:rsidRPr="002851F7">
        <w:rPr>
          <w:sz w:val="28"/>
          <w:szCs w:val="28"/>
        </w:rPr>
        <w:t xml:space="preserve"> ед./</w:t>
      </w:r>
      <w:proofErr w:type="gramStart"/>
      <w:r w:rsidRPr="002851F7">
        <w:rPr>
          <w:sz w:val="28"/>
          <w:szCs w:val="28"/>
        </w:rPr>
        <w:t>км</w:t>
      </w:r>
      <w:proofErr w:type="gramEnd"/>
      <w:r w:rsidRPr="002851F7">
        <w:rPr>
          <w:sz w:val="28"/>
          <w:szCs w:val="28"/>
        </w:rPr>
        <w:t>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удельный вес сетей, нуждающихся в замене до значений не более 1%;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 объем  сточных вод  пропущенных через очистные сооружения в общем объеме  це</w:t>
      </w:r>
      <w:r>
        <w:rPr>
          <w:sz w:val="28"/>
          <w:szCs w:val="28"/>
        </w:rPr>
        <w:t>нтрализованных  сточных вод – 100</w:t>
      </w:r>
      <w:r w:rsidRPr="002851F7">
        <w:rPr>
          <w:sz w:val="28"/>
          <w:szCs w:val="28"/>
        </w:rPr>
        <w:t>%;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довести долю обеспеченности населения централизованными услугами водоотведения до</w:t>
      </w:r>
      <w:r>
        <w:rPr>
          <w:sz w:val="28"/>
          <w:szCs w:val="28"/>
        </w:rPr>
        <w:t xml:space="preserve"> 21,3</w:t>
      </w:r>
      <w:r w:rsidRPr="002851F7">
        <w:rPr>
          <w:sz w:val="28"/>
          <w:szCs w:val="28"/>
        </w:rPr>
        <w:t>%;</w:t>
      </w:r>
    </w:p>
    <w:p w:rsidR="00733098" w:rsidRPr="002851F7" w:rsidRDefault="00733098" w:rsidP="00733098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 газоснабжения: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</w:t>
      </w:r>
      <w:r w:rsidRPr="002851F7">
        <w:rPr>
          <w:sz w:val="28"/>
          <w:szCs w:val="28"/>
        </w:rPr>
        <w:tab/>
        <w:t>Обеспеченность потребителей муниципального образования  сжиженным углеводородным газом – 100%.</w:t>
      </w:r>
    </w:p>
    <w:p w:rsidR="00733098" w:rsidRPr="002851F7" w:rsidRDefault="00733098" w:rsidP="00733098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Утилизация ТКО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соответствие качества утилизации ТКО установленным требованиям до 100%;</w:t>
      </w:r>
    </w:p>
    <w:p w:rsidR="00733098" w:rsidRPr="002851F7" w:rsidRDefault="00733098" w:rsidP="00733098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продолжительность оказания услуг по вывозу и захоронению ТКО – 8 час/сутки.</w:t>
      </w:r>
    </w:p>
    <w:p w:rsidR="00733098" w:rsidRPr="002851F7" w:rsidRDefault="00733098" w:rsidP="00733098">
      <w:pPr>
        <w:ind w:firstLine="851"/>
        <w:jc w:val="both"/>
        <w:rPr>
          <w:sz w:val="28"/>
          <w:szCs w:val="28"/>
        </w:rPr>
      </w:pPr>
    </w:p>
    <w:p w:rsidR="00733098" w:rsidRPr="004542D1" w:rsidRDefault="00733098" w:rsidP="00733098">
      <w:pPr>
        <w:ind w:firstLine="851"/>
        <w:jc w:val="both"/>
        <w:rPr>
          <w:color w:val="FF0000"/>
          <w:sz w:val="28"/>
          <w:szCs w:val="28"/>
        </w:rPr>
      </w:pPr>
    </w:p>
    <w:p w:rsidR="00733098" w:rsidRPr="00DD7DA3" w:rsidRDefault="00733098" w:rsidP="00733098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DD7DA3">
        <w:rPr>
          <w:b/>
          <w:sz w:val="28"/>
          <w:szCs w:val="28"/>
        </w:rPr>
        <w:t xml:space="preserve">Целевые показатели  систем коммунальной инфраструктуры муниципального образования </w:t>
      </w:r>
    </w:p>
    <w:tbl>
      <w:tblPr>
        <w:tblW w:w="5213" w:type="pct"/>
        <w:tblLook w:val="04A0"/>
      </w:tblPr>
      <w:tblGrid>
        <w:gridCol w:w="758"/>
        <w:gridCol w:w="3109"/>
        <w:gridCol w:w="1113"/>
        <w:gridCol w:w="812"/>
        <w:gridCol w:w="773"/>
        <w:gridCol w:w="814"/>
        <w:gridCol w:w="814"/>
        <w:gridCol w:w="814"/>
        <w:gridCol w:w="805"/>
      </w:tblGrid>
      <w:tr w:rsidR="00733098" w:rsidRPr="00DD7DA3" w:rsidTr="00E73DEC">
        <w:trPr>
          <w:trHeight w:val="570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7DA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7DA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7DA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2024-2029 гг.</w:t>
            </w:r>
          </w:p>
        </w:tc>
      </w:tr>
      <w:tr w:rsidR="00733098" w:rsidRPr="00DD7DA3" w:rsidTr="00E73DE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1.Теплоснабжение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Аварийность системы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7DA3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D7DA3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7DA3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33098" w:rsidRPr="00DD7DA3" w:rsidTr="00E73DEC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 xml:space="preserve">Уровень потерь   тепловой      энергии      при </w:t>
            </w:r>
            <w:proofErr w:type="spellStart"/>
            <w:proofErr w:type="gramStart"/>
            <w:r w:rsidRPr="00DD7DA3">
              <w:rPr>
                <w:sz w:val="22"/>
                <w:szCs w:val="22"/>
              </w:rPr>
              <w:t>транспорти-ровке</w:t>
            </w:r>
            <w:proofErr w:type="spellEnd"/>
            <w:proofErr w:type="gramEnd"/>
            <w:r w:rsidRPr="00DD7DA3">
              <w:rPr>
                <w:sz w:val="22"/>
                <w:szCs w:val="22"/>
              </w:rPr>
              <w:t xml:space="preserve"> потребителям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iCs/>
                <w:sz w:val="22"/>
              </w:rPr>
            </w:pPr>
            <w:r w:rsidRPr="00DD7DA3">
              <w:rPr>
                <w:iCs/>
                <w:sz w:val="22"/>
              </w:rPr>
              <w:t>20,6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iCs/>
                <w:sz w:val="22"/>
              </w:rPr>
            </w:pPr>
            <w:r w:rsidRPr="00DD7DA3">
              <w:rPr>
                <w:iCs/>
                <w:sz w:val="22"/>
              </w:rPr>
              <w:t>20,3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iCs/>
                <w:sz w:val="22"/>
              </w:rPr>
            </w:pPr>
            <w:r w:rsidRPr="00DD7DA3">
              <w:rPr>
                <w:iCs/>
                <w:sz w:val="22"/>
              </w:rPr>
              <w:t>19,9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iCs/>
                <w:sz w:val="22"/>
              </w:rPr>
            </w:pPr>
            <w:r w:rsidRPr="00DD7DA3">
              <w:rPr>
                <w:iCs/>
                <w:sz w:val="22"/>
              </w:rPr>
              <w:t>19,7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iCs/>
                <w:sz w:val="22"/>
              </w:rPr>
            </w:pPr>
            <w:r w:rsidRPr="00DD7DA3">
              <w:rPr>
                <w:iCs/>
                <w:sz w:val="22"/>
              </w:rPr>
              <w:t>19,6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19,4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72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70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64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26,0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Доля потребителей в жилых домах, обеспеченных доступом к услуге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</w:tr>
      <w:tr w:rsidR="00733098" w:rsidRPr="00DD7DA3" w:rsidTr="00E73DEC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</w:rPr>
            </w:pPr>
            <w:r w:rsidRPr="00DD7DA3">
              <w:rPr>
                <w:b/>
              </w:rPr>
              <w:t>2. Водоснабжение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11,2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3,4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ind w:firstLine="10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 xml:space="preserve">Аварийность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7DA3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D7DA3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6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26</w:t>
            </w:r>
          </w:p>
        </w:tc>
      </w:tr>
      <w:tr w:rsidR="00733098" w:rsidRPr="00DD7DA3" w:rsidTr="00E73DEC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</w:tr>
      <w:tr w:rsidR="00733098" w:rsidRPr="00DD7DA3" w:rsidTr="00E73DEC">
        <w:trPr>
          <w:trHeight w:val="34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</w:rPr>
            </w:pPr>
            <w:r w:rsidRPr="00DD7DA3">
              <w:rPr>
                <w:b/>
              </w:rPr>
              <w:t>3. Водоотведение</w:t>
            </w:r>
          </w:p>
        </w:tc>
      </w:tr>
      <w:tr w:rsidR="00733098" w:rsidRPr="00DD7DA3" w:rsidTr="00E73DEC">
        <w:trPr>
          <w:trHeight w:val="26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ind w:firstLine="10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 xml:space="preserve">Аварийность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D7DA3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DD7DA3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1,1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1,0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0,9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0,8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0,5</w:t>
            </w:r>
          </w:p>
        </w:tc>
      </w:tr>
      <w:tr w:rsidR="00733098" w:rsidRPr="00DD7DA3" w:rsidTr="00E73DEC">
        <w:trPr>
          <w:trHeight w:val="3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Объем  сточных вод  пропущенных через очистные сооружения в общем объеме  централизованных  сточных вод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</w:t>
            </w:r>
          </w:p>
        </w:tc>
      </w:tr>
      <w:tr w:rsidR="00733098" w:rsidRPr="00DD7DA3" w:rsidTr="00E73DEC">
        <w:trPr>
          <w:trHeight w:val="23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Обеспеченность населения централизованными услугами водоотведения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21,3</w:t>
            </w:r>
          </w:p>
        </w:tc>
      </w:tr>
      <w:tr w:rsidR="00733098" w:rsidRPr="00DD7DA3" w:rsidTr="00E73DEC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4. Газоснабжение</w:t>
            </w:r>
          </w:p>
        </w:tc>
      </w:tr>
      <w:tr w:rsidR="00733098" w:rsidRPr="00DD7DA3" w:rsidTr="00E73DEC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both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Обеспеченность потребителей муниципального образования  сжиженным углеводородным газом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100</w:t>
            </w:r>
          </w:p>
        </w:tc>
      </w:tr>
      <w:tr w:rsidR="00733098" w:rsidRPr="00DD7DA3" w:rsidTr="00E73DEC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5. Утилизация ТКО</w:t>
            </w:r>
          </w:p>
        </w:tc>
      </w:tr>
      <w:tr w:rsidR="00733098" w:rsidRPr="00DD7DA3" w:rsidTr="00E73DEC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Продолжительность оказания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Час/</w:t>
            </w:r>
            <w:proofErr w:type="spellStart"/>
            <w:r w:rsidRPr="00DD7DA3">
              <w:rPr>
                <w:sz w:val="22"/>
                <w:szCs w:val="22"/>
              </w:rPr>
              <w:t>сут</w:t>
            </w:r>
            <w:proofErr w:type="spellEnd"/>
            <w:r w:rsidRPr="00DD7DA3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DD7DA3" w:rsidRDefault="00733098" w:rsidP="00E73DEC">
            <w:pPr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8</w:t>
            </w:r>
          </w:p>
        </w:tc>
      </w:tr>
      <w:tr w:rsidR="00733098" w:rsidRPr="00F85F81" w:rsidTr="00E73DEC">
        <w:trPr>
          <w:trHeight w:val="9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85F81">
              <w:rPr>
                <w:sz w:val="22"/>
                <w:szCs w:val="22"/>
              </w:rPr>
              <w:t>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Соо</w:t>
            </w:r>
            <w:r>
              <w:rPr>
                <w:sz w:val="22"/>
                <w:szCs w:val="22"/>
              </w:rPr>
              <w:t>тветствие качества утилизации ТК</w:t>
            </w:r>
            <w:r w:rsidRPr="00F85F81">
              <w:rPr>
                <w:sz w:val="22"/>
                <w:szCs w:val="22"/>
              </w:rPr>
              <w:t>О установленным требованиям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33098" w:rsidRPr="00F85F81" w:rsidRDefault="00733098" w:rsidP="00E73DEC">
            <w:pPr>
              <w:jc w:val="center"/>
              <w:rPr>
                <w:sz w:val="22"/>
                <w:szCs w:val="22"/>
              </w:rPr>
            </w:pPr>
            <w:r w:rsidRPr="00F85F81">
              <w:rPr>
                <w:sz w:val="22"/>
                <w:szCs w:val="22"/>
              </w:rPr>
              <w:t>100</w:t>
            </w:r>
          </w:p>
        </w:tc>
      </w:tr>
    </w:tbl>
    <w:p w:rsidR="00733098" w:rsidRDefault="00733098" w:rsidP="00733098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733098" w:rsidRDefault="00733098" w:rsidP="00733098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733098" w:rsidRDefault="00733098" w:rsidP="00733098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733098" w:rsidRPr="004A4E7F" w:rsidRDefault="00733098" w:rsidP="00733098">
      <w:pPr>
        <w:jc w:val="center"/>
        <w:rPr>
          <w:b/>
          <w:bCs/>
          <w:spacing w:val="-15"/>
          <w:sz w:val="28"/>
          <w:szCs w:val="28"/>
        </w:rPr>
      </w:pPr>
    </w:p>
    <w:p w:rsidR="00733098" w:rsidRDefault="00733098" w:rsidP="00733098">
      <w:pPr>
        <w:jc w:val="center"/>
        <w:rPr>
          <w:b/>
          <w:bCs/>
          <w:sz w:val="28"/>
          <w:szCs w:val="28"/>
        </w:rPr>
      </w:pPr>
      <w:r w:rsidRPr="00C17D8D">
        <w:rPr>
          <w:b/>
          <w:bCs/>
          <w:spacing w:val="-15"/>
          <w:sz w:val="28"/>
          <w:szCs w:val="28"/>
        </w:rPr>
        <w:t xml:space="preserve">7.       ИСТОЧНИКИ       ИНВЕСТИЦИЙ,       ТАРИФЫ       И       ДОСТУПНОСТЬ </w:t>
      </w:r>
      <w:r w:rsidRPr="00C17D8D">
        <w:rPr>
          <w:b/>
          <w:bCs/>
          <w:sz w:val="28"/>
          <w:szCs w:val="28"/>
        </w:rPr>
        <w:t>ПРОГРАММЫ ДЛЯ НАСЕЛЕНИЯ</w:t>
      </w:r>
    </w:p>
    <w:p w:rsidR="00733098" w:rsidRPr="00C17D8D" w:rsidRDefault="00733098" w:rsidP="00733098">
      <w:pPr>
        <w:jc w:val="center"/>
      </w:pPr>
    </w:p>
    <w:p w:rsidR="00733098" w:rsidRPr="00C17D8D" w:rsidRDefault="00733098" w:rsidP="00733098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line="322" w:lineRule="exact"/>
        <w:ind w:right="10" w:firstLine="821"/>
        <w:jc w:val="both"/>
        <w:rPr>
          <w:sz w:val="28"/>
          <w:szCs w:val="28"/>
        </w:rPr>
      </w:pPr>
      <w:r w:rsidRPr="00C17D8D">
        <w:rPr>
          <w:sz w:val="28"/>
          <w:szCs w:val="28"/>
        </w:rPr>
        <w:t>Финансовое обеспечение мероприятий Программы осуществляется за</w:t>
      </w:r>
      <w:r w:rsidRPr="00C17D8D">
        <w:rPr>
          <w:sz w:val="28"/>
          <w:szCs w:val="28"/>
        </w:rPr>
        <w:br/>
      </w:r>
      <w:r w:rsidRPr="00C17D8D">
        <w:rPr>
          <w:spacing w:val="-1"/>
          <w:sz w:val="28"/>
          <w:szCs w:val="28"/>
        </w:rPr>
        <w:t>счет средств бюджетов различных уровней, а также внебюджетных источников.</w:t>
      </w:r>
    </w:p>
    <w:p w:rsidR="00733098" w:rsidRPr="00C17D8D" w:rsidRDefault="00733098" w:rsidP="00733098">
      <w:pPr>
        <w:shd w:val="clear" w:color="auto" w:fill="FFFFFF"/>
        <w:spacing w:line="322" w:lineRule="exact"/>
        <w:ind w:right="10" w:firstLine="851"/>
        <w:jc w:val="both"/>
      </w:pPr>
      <w:r w:rsidRPr="00C17D8D">
        <w:rPr>
          <w:sz w:val="28"/>
          <w:szCs w:val="28"/>
        </w:rPr>
        <w:t>Инвестиционными источниками предприятий коммунального комплекса являются амортизация, прибыль, а также заемные средства.</w:t>
      </w:r>
    </w:p>
    <w:p w:rsidR="00733098" w:rsidRPr="00C17D8D" w:rsidRDefault="00733098" w:rsidP="00733098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C17D8D">
        <w:rPr>
          <w:sz w:val="28"/>
          <w:szCs w:val="28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733098" w:rsidRPr="00C17D8D" w:rsidRDefault="00733098" w:rsidP="00733098">
      <w:pPr>
        <w:shd w:val="clear" w:color="auto" w:fill="FFFFFF"/>
        <w:spacing w:line="322" w:lineRule="exact"/>
        <w:ind w:right="5" w:firstLine="706"/>
        <w:jc w:val="both"/>
      </w:pPr>
    </w:p>
    <w:p w:rsidR="00733098" w:rsidRPr="00C17D8D" w:rsidRDefault="00733098" w:rsidP="00733098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C17D8D">
        <w:rPr>
          <w:b/>
          <w:bCs/>
          <w:sz w:val="28"/>
          <w:szCs w:val="28"/>
        </w:rPr>
        <w:t xml:space="preserve">8. УПРАВЛЕНИЕ ПРОГРАММОЙ И </w:t>
      </w:r>
      <w:proofErr w:type="gramStart"/>
      <w:r w:rsidRPr="00C17D8D">
        <w:rPr>
          <w:b/>
          <w:bCs/>
          <w:sz w:val="28"/>
          <w:szCs w:val="28"/>
        </w:rPr>
        <w:t>КОНТРОЛЬ ЗА</w:t>
      </w:r>
      <w:proofErr w:type="gramEnd"/>
      <w:r w:rsidRPr="00C17D8D">
        <w:rPr>
          <w:b/>
          <w:bCs/>
          <w:sz w:val="28"/>
          <w:szCs w:val="28"/>
        </w:rPr>
        <w:t xml:space="preserve"> ХОДОМ РЕАЛИЗАЦИИ</w:t>
      </w:r>
    </w:p>
    <w:p w:rsidR="00733098" w:rsidRPr="00C17D8D" w:rsidRDefault="00733098" w:rsidP="00733098">
      <w:pPr>
        <w:shd w:val="clear" w:color="auto" w:fill="FFFFFF"/>
        <w:spacing w:line="322" w:lineRule="exact"/>
        <w:jc w:val="center"/>
      </w:pPr>
    </w:p>
    <w:p w:rsidR="00733098" w:rsidRPr="00C17D8D" w:rsidRDefault="00733098" w:rsidP="00733098">
      <w:pPr>
        <w:shd w:val="clear" w:color="auto" w:fill="FFFFFF"/>
        <w:spacing w:line="322" w:lineRule="exact"/>
        <w:ind w:right="5" w:firstLine="720"/>
        <w:jc w:val="both"/>
      </w:pPr>
      <w:r w:rsidRPr="00C17D8D">
        <w:rPr>
          <w:sz w:val="28"/>
          <w:szCs w:val="28"/>
        </w:rPr>
        <w:t>Программа реализуются администрацией муниципального образования</w:t>
      </w:r>
    </w:p>
    <w:p w:rsidR="00733098" w:rsidRPr="00C17D8D" w:rsidRDefault="00733098" w:rsidP="00733098">
      <w:pPr>
        <w:shd w:val="clear" w:color="auto" w:fill="FFFFFF"/>
        <w:spacing w:line="322" w:lineRule="exact"/>
        <w:ind w:firstLine="720"/>
        <w:jc w:val="both"/>
      </w:pPr>
      <w:r w:rsidRPr="00C17D8D">
        <w:rPr>
          <w:sz w:val="28"/>
          <w:szCs w:val="28"/>
        </w:rPr>
        <w:t xml:space="preserve">Общий </w:t>
      </w:r>
      <w:proofErr w:type="gramStart"/>
      <w:r w:rsidRPr="00C17D8D">
        <w:rPr>
          <w:sz w:val="28"/>
          <w:szCs w:val="28"/>
        </w:rPr>
        <w:t>контроль за</w:t>
      </w:r>
      <w:proofErr w:type="gramEnd"/>
      <w:r w:rsidRPr="00C17D8D">
        <w:rPr>
          <w:sz w:val="28"/>
          <w:szCs w:val="28"/>
        </w:rPr>
        <w:t xml:space="preserve"> ходом реализации Программы осуществляет глава муниципального образования.</w:t>
      </w:r>
    </w:p>
    <w:p w:rsidR="00733098" w:rsidRPr="00C17D8D" w:rsidRDefault="00733098" w:rsidP="00733098">
      <w:pPr>
        <w:shd w:val="clear" w:color="auto" w:fill="FFFFFF"/>
        <w:spacing w:line="322" w:lineRule="exact"/>
        <w:ind w:firstLine="720"/>
        <w:jc w:val="both"/>
      </w:pPr>
      <w:r w:rsidRPr="00C17D8D">
        <w:rPr>
          <w:sz w:val="28"/>
          <w:szCs w:val="28"/>
        </w:rPr>
        <w:t>Финансирование расходов на реализацию Программы осуществляется в порядке, установленном бюджетным процессом муниципального образования.</w:t>
      </w:r>
    </w:p>
    <w:p w:rsidR="00733098" w:rsidRPr="00C17D8D" w:rsidRDefault="00733098" w:rsidP="0073309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C17D8D">
        <w:rPr>
          <w:sz w:val="28"/>
          <w:szCs w:val="28"/>
        </w:rPr>
        <w:t>Отчет о ходе выполнения Программы подлежит опубликованию  на официальном сайте Устюженского муниципального района.</w:t>
      </w:r>
    </w:p>
    <w:p w:rsidR="00733098" w:rsidRPr="00C17D8D" w:rsidRDefault="00733098" w:rsidP="0073309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733098" w:rsidRPr="00C17D8D" w:rsidRDefault="00733098" w:rsidP="00733098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733098" w:rsidRPr="00C17D8D" w:rsidRDefault="00733098" w:rsidP="00733098">
      <w:pPr>
        <w:shd w:val="clear" w:color="auto" w:fill="FFFFFF"/>
        <w:spacing w:line="322" w:lineRule="exact"/>
        <w:jc w:val="both"/>
        <w:sectPr w:rsidR="00733098" w:rsidRPr="00C17D8D" w:rsidSect="002F0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3098" w:rsidRPr="00887568" w:rsidRDefault="00733098" w:rsidP="00733098">
      <w:pPr>
        <w:jc w:val="right"/>
        <w:rPr>
          <w:sz w:val="28"/>
          <w:szCs w:val="28"/>
        </w:rPr>
      </w:pPr>
      <w:r w:rsidRPr="004A4E7F">
        <w:rPr>
          <w:sz w:val="28"/>
          <w:szCs w:val="28"/>
        </w:rPr>
        <w:lastRenderedPageBreak/>
        <w:t>Приложение 1</w:t>
      </w:r>
    </w:p>
    <w:p w:rsidR="00733098" w:rsidRPr="00F06D08" w:rsidRDefault="00733098" w:rsidP="00733098">
      <w:pPr>
        <w:jc w:val="center"/>
        <w:rPr>
          <w:b/>
          <w:sz w:val="28"/>
          <w:szCs w:val="28"/>
        </w:rPr>
      </w:pPr>
      <w:r w:rsidRPr="00F06D08">
        <w:rPr>
          <w:b/>
          <w:sz w:val="28"/>
          <w:szCs w:val="28"/>
        </w:rPr>
        <w:t>План  мероприятий  программы</w:t>
      </w:r>
    </w:p>
    <w:tbl>
      <w:tblPr>
        <w:tblW w:w="1536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447"/>
        <w:gridCol w:w="2835"/>
        <w:gridCol w:w="1119"/>
        <w:gridCol w:w="1119"/>
        <w:gridCol w:w="1308"/>
        <w:gridCol w:w="1164"/>
        <w:gridCol w:w="1103"/>
        <w:gridCol w:w="1274"/>
        <w:gridCol w:w="1206"/>
      </w:tblGrid>
      <w:tr w:rsidR="00733098" w:rsidRPr="000F15E2" w:rsidTr="00E73DEC">
        <w:tc>
          <w:tcPr>
            <w:tcW w:w="789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2" w:type="dxa"/>
            <w:gridSpan w:val="7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Расходы, тыс. рублей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733098" w:rsidRPr="000F15E2" w:rsidRDefault="00733098" w:rsidP="00E73DEC">
            <w:pPr>
              <w:rPr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Итого</w:t>
            </w:r>
          </w:p>
        </w:tc>
      </w:tr>
      <w:tr w:rsidR="00733098" w:rsidRPr="000F15E2" w:rsidTr="00E73DEC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03" w:type="dxa"/>
            <w:vMerge w:val="restart"/>
          </w:tcPr>
          <w:p w:rsidR="00733098" w:rsidRPr="000F15E2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0F15E2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74" w:type="dxa"/>
            <w:vMerge w:val="restart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bCs/>
                <w:sz w:val="22"/>
                <w:szCs w:val="22"/>
              </w:rPr>
              <w:t>2024-2029</w:t>
            </w:r>
          </w:p>
        </w:tc>
        <w:tc>
          <w:tcPr>
            <w:tcW w:w="1206" w:type="dxa"/>
            <w:vMerge/>
            <w:shd w:val="clear" w:color="auto" w:fill="auto"/>
          </w:tcPr>
          <w:p w:rsidR="00733098" w:rsidRPr="000F15E2" w:rsidRDefault="00733098" w:rsidP="00E73DEC">
            <w:pPr>
              <w:rPr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300"/>
        </w:trPr>
        <w:tc>
          <w:tcPr>
            <w:tcW w:w="789" w:type="dxa"/>
            <w:vMerge/>
            <w:tcBorders>
              <w:bottom w:val="nil"/>
            </w:tcBorders>
            <w:shd w:val="clear" w:color="auto" w:fill="auto"/>
          </w:tcPr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0F15E2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0F15E2" w:rsidRDefault="00733098" w:rsidP="00E73DEC">
            <w:pPr>
              <w:jc w:val="center"/>
              <w:rPr>
                <w:sz w:val="22"/>
                <w:szCs w:val="22"/>
              </w:rPr>
            </w:pPr>
            <w:r w:rsidRPr="000F15E2">
              <w:rPr>
                <w:sz w:val="22"/>
                <w:szCs w:val="22"/>
              </w:rPr>
              <w:t>В том числе по бюджетам</w:t>
            </w:r>
          </w:p>
        </w:tc>
        <w:tc>
          <w:tcPr>
            <w:tcW w:w="1119" w:type="dxa"/>
            <w:vMerge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  <w:vMerge/>
          </w:tcPr>
          <w:p w:rsidR="00733098" w:rsidRPr="000F15E2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733098" w:rsidRPr="000F15E2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733098" w:rsidRPr="000F15E2" w:rsidRDefault="00733098" w:rsidP="00E73DEC">
            <w:pPr>
              <w:rPr>
                <w:sz w:val="22"/>
                <w:szCs w:val="22"/>
              </w:rPr>
            </w:pPr>
          </w:p>
        </w:tc>
      </w:tr>
      <w:tr w:rsidR="00733098" w:rsidRPr="000F15E2" w:rsidTr="00E73DEC">
        <w:tc>
          <w:tcPr>
            <w:tcW w:w="15364" w:type="dxa"/>
            <w:gridSpan w:val="10"/>
          </w:tcPr>
          <w:p w:rsidR="00733098" w:rsidRPr="000F15E2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0F15E2">
              <w:rPr>
                <w:b/>
                <w:sz w:val="22"/>
                <w:szCs w:val="22"/>
              </w:rPr>
              <w:t>1. Мероприятия по развитию систем теплоснабжения</w:t>
            </w:r>
          </w:p>
        </w:tc>
      </w:tr>
      <w:tr w:rsidR="00733098" w:rsidRPr="000F15E2" w:rsidTr="00E73DEC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Реконструкция оборудования котельных в п. </w:t>
            </w:r>
            <w:proofErr w:type="gramStart"/>
            <w:r w:rsidRPr="00F06D08">
              <w:rPr>
                <w:sz w:val="22"/>
                <w:szCs w:val="22"/>
              </w:rPr>
              <w:t>Юбилейный</w:t>
            </w:r>
            <w:proofErr w:type="gramEnd"/>
            <w:r w:rsidRPr="00F06D08">
              <w:rPr>
                <w:sz w:val="22"/>
                <w:szCs w:val="22"/>
              </w:rPr>
              <w:t xml:space="preserve">, д. </w:t>
            </w:r>
            <w:proofErr w:type="spellStart"/>
            <w:r w:rsidRPr="00F06D08">
              <w:rPr>
                <w:sz w:val="22"/>
                <w:szCs w:val="22"/>
              </w:rPr>
              <w:t>Брилино</w:t>
            </w:r>
            <w:proofErr w:type="spellEnd"/>
            <w:r w:rsidRPr="00F06D08">
              <w:rPr>
                <w:sz w:val="22"/>
                <w:szCs w:val="22"/>
              </w:rPr>
              <w:t xml:space="preserve">, д. </w:t>
            </w:r>
            <w:proofErr w:type="spellStart"/>
            <w:r w:rsidRPr="00F06D08">
              <w:rPr>
                <w:sz w:val="22"/>
                <w:szCs w:val="22"/>
              </w:rPr>
              <w:t>Яковлевское</w:t>
            </w:r>
            <w:proofErr w:type="spell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810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1270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1150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1000</w:t>
            </w:r>
          </w:p>
        </w:tc>
        <w:tc>
          <w:tcPr>
            <w:tcW w:w="1103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5310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10540</w:t>
            </w:r>
          </w:p>
        </w:tc>
      </w:tr>
      <w:tr w:rsidR="00733098" w:rsidRPr="000F15E2" w:rsidTr="00E73DEC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900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900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900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900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4779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8629</w:t>
            </w:r>
          </w:p>
        </w:tc>
      </w:tr>
      <w:tr w:rsidR="00733098" w:rsidRPr="000F15E2" w:rsidTr="00E73DEC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531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1181</w:t>
            </w:r>
          </w:p>
        </w:tc>
      </w:tr>
      <w:tr w:rsidR="00733098" w:rsidRPr="000F15E2" w:rsidTr="00E73DEC">
        <w:trPr>
          <w:trHeight w:val="22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310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270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730</w:t>
            </w:r>
          </w:p>
        </w:tc>
      </w:tr>
      <w:tr w:rsidR="00733098" w:rsidRPr="000F15E2" w:rsidTr="00E73DEC">
        <w:trPr>
          <w:trHeight w:val="120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Реконструкция  тепловых сетей в п. </w:t>
            </w:r>
            <w:proofErr w:type="gramStart"/>
            <w:r w:rsidRPr="00F06D08">
              <w:rPr>
                <w:sz w:val="22"/>
                <w:szCs w:val="22"/>
              </w:rPr>
              <w:t>Юбилейный</w:t>
            </w:r>
            <w:proofErr w:type="gramEnd"/>
            <w:r w:rsidRPr="00F06D08">
              <w:rPr>
                <w:sz w:val="22"/>
                <w:szCs w:val="22"/>
              </w:rPr>
              <w:t xml:space="preserve">, д. </w:t>
            </w:r>
            <w:proofErr w:type="spellStart"/>
            <w:r w:rsidRPr="00F06D08">
              <w:rPr>
                <w:sz w:val="22"/>
                <w:szCs w:val="22"/>
              </w:rPr>
              <w:t>Брилино</w:t>
            </w:r>
            <w:proofErr w:type="spellEnd"/>
            <w:r w:rsidRPr="00F06D08">
              <w:rPr>
                <w:sz w:val="22"/>
                <w:szCs w:val="22"/>
              </w:rPr>
              <w:t xml:space="preserve">, д. </w:t>
            </w:r>
            <w:proofErr w:type="spellStart"/>
            <w:r w:rsidRPr="00F06D08">
              <w:rPr>
                <w:sz w:val="22"/>
                <w:szCs w:val="22"/>
              </w:rPr>
              <w:t>Яковлевское</w:t>
            </w:r>
            <w:proofErr w:type="spell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12000</w:t>
            </w:r>
          </w:p>
        </w:tc>
      </w:tr>
      <w:tr w:rsidR="00733098" w:rsidRPr="000F15E2" w:rsidTr="00E73DEC">
        <w:trPr>
          <w:trHeight w:val="18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977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1296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1350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1350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5400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10373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109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144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1153</w:t>
            </w:r>
          </w:p>
        </w:tc>
      </w:tr>
      <w:tr w:rsidR="00733098" w:rsidRPr="000F15E2" w:rsidTr="00E73DEC">
        <w:trPr>
          <w:trHeight w:val="111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414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474</w:t>
            </w:r>
          </w:p>
        </w:tc>
      </w:tr>
      <w:tr w:rsidR="00733098" w:rsidRPr="000F15E2" w:rsidTr="00E73DEC">
        <w:trPr>
          <w:trHeight w:val="285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 по разделу 1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810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2770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2650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2500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11310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22540</w:t>
            </w:r>
          </w:p>
        </w:tc>
      </w:tr>
      <w:tr w:rsidR="00733098" w:rsidRPr="000F15E2" w:rsidTr="00E73DEC">
        <w:trPr>
          <w:trHeight w:val="28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1877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2196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2250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2250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10179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19002</w:t>
            </w:r>
          </w:p>
        </w:tc>
      </w:tr>
      <w:tr w:rsidR="00733098" w:rsidRPr="000F15E2" w:rsidTr="00E73DEC">
        <w:trPr>
          <w:trHeight w:val="19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209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1131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2334</w:t>
            </w:r>
          </w:p>
        </w:tc>
      </w:tr>
      <w:tr w:rsidR="00733098" w:rsidRPr="000F15E2" w:rsidTr="00E73DEC">
        <w:trPr>
          <w:trHeight w:val="31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310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684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210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1204</w:t>
            </w:r>
          </w:p>
        </w:tc>
      </w:tr>
      <w:tr w:rsidR="00733098" w:rsidRPr="000F15E2" w:rsidTr="00E73DEC">
        <w:tc>
          <w:tcPr>
            <w:tcW w:w="15364" w:type="dxa"/>
            <w:gridSpan w:val="10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2. Мероприятия по развитию систем водоснабжения</w:t>
            </w:r>
          </w:p>
        </w:tc>
      </w:tr>
      <w:tr w:rsidR="00733098" w:rsidRPr="000F15E2" w:rsidTr="00E73DEC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Разработка ПСД и строительство систем водоочистки в  д. </w:t>
            </w:r>
            <w:proofErr w:type="spellStart"/>
            <w:r w:rsidRPr="00F06D08">
              <w:rPr>
                <w:sz w:val="22"/>
                <w:szCs w:val="22"/>
              </w:rPr>
              <w:t>Брилино</w:t>
            </w:r>
            <w:proofErr w:type="spellEnd"/>
            <w:r w:rsidRPr="00F06D08">
              <w:rPr>
                <w:sz w:val="22"/>
                <w:szCs w:val="22"/>
              </w:rPr>
              <w:t xml:space="preserve">,  п. </w:t>
            </w:r>
            <w:proofErr w:type="gramStart"/>
            <w:r w:rsidRPr="00F06D08">
              <w:rPr>
                <w:sz w:val="22"/>
                <w:szCs w:val="22"/>
              </w:rPr>
              <w:t>Юбилейный</w:t>
            </w:r>
            <w:proofErr w:type="gram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2400</w:t>
            </w:r>
          </w:p>
        </w:tc>
      </w:tr>
      <w:tr w:rsidR="00733098" w:rsidRPr="000F15E2" w:rsidTr="00E73DEC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1080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1080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2160</w:t>
            </w:r>
          </w:p>
        </w:tc>
      </w:tr>
      <w:tr w:rsidR="00733098" w:rsidRPr="000F15E2" w:rsidTr="00E73DEC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240</w:t>
            </w:r>
          </w:p>
        </w:tc>
      </w:tr>
      <w:tr w:rsidR="00733098" w:rsidRPr="000F15E2" w:rsidTr="00E73DEC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098" w:rsidRPr="000F15E2" w:rsidTr="00E73DEC"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Разработка ПСД и  реконструкция системы централизованного водоснабжения в п. </w:t>
            </w:r>
            <w:proofErr w:type="gramStart"/>
            <w:r w:rsidRPr="00F06D08">
              <w:rPr>
                <w:sz w:val="22"/>
                <w:szCs w:val="22"/>
              </w:rPr>
              <w:t>Юбилейный</w:t>
            </w:r>
            <w:proofErr w:type="gram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1900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18500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20400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1710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16650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18360</w:t>
            </w:r>
          </w:p>
        </w:tc>
      </w:tr>
      <w:tr w:rsidR="00733098" w:rsidRPr="000F15E2" w:rsidTr="00E73DEC">
        <w:trPr>
          <w:trHeight w:val="10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190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1850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2040</w:t>
            </w:r>
          </w:p>
        </w:tc>
      </w:tr>
      <w:tr w:rsidR="00733098" w:rsidRPr="000F15E2" w:rsidTr="00E73DEC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2.3.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Реконструкция артезианской скважины  в д. </w:t>
            </w:r>
            <w:proofErr w:type="spellStart"/>
            <w:r w:rsidRPr="00F06D08">
              <w:rPr>
                <w:sz w:val="22"/>
                <w:szCs w:val="22"/>
              </w:rPr>
              <w:t>Яковлевское</w:t>
            </w:r>
            <w:proofErr w:type="spell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180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60,0</w:t>
            </w:r>
          </w:p>
        </w:tc>
        <w:tc>
          <w:tcPr>
            <w:tcW w:w="1103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180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2.4.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pStyle w:val="ConsPlusNormal"/>
              <w:rPr>
                <w:rFonts w:ascii="Times New Roman" w:hAnsi="Times New Roman"/>
                <w:kern w:val="24"/>
                <w:sz w:val="22"/>
                <w:szCs w:val="22"/>
              </w:rPr>
            </w:pPr>
            <w:r w:rsidRPr="00F06D08">
              <w:rPr>
                <w:rFonts w:ascii="Times New Roman" w:hAnsi="Times New Roman"/>
                <w:kern w:val="24"/>
                <w:sz w:val="22"/>
                <w:szCs w:val="22"/>
              </w:rPr>
              <w:t xml:space="preserve">Реконструкция системы водоснабжения в д. </w:t>
            </w:r>
            <w:proofErr w:type="spellStart"/>
            <w:r w:rsidRPr="00F06D08">
              <w:rPr>
                <w:rFonts w:ascii="Times New Roman" w:hAnsi="Times New Roman"/>
                <w:kern w:val="24"/>
                <w:sz w:val="22"/>
                <w:szCs w:val="22"/>
              </w:rPr>
              <w:t>Брилино</w:t>
            </w:r>
            <w:proofErr w:type="spellEnd"/>
            <w:r w:rsidRPr="00F06D08">
              <w:rPr>
                <w:rFonts w:ascii="Times New Roman" w:hAnsi="Times New Roman"/>
                <w:kern w:val="24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18960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19120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    17010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 xml:space="preserve">    17010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1890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1890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proofErr w:type="spellStart"/>
            <w:r w:rsidRPr="00F06D08">
              <w:rPr>
                <w:sz w:val="22"/>
                <w:szCs w:val="22"/>
              </w:rPr>
              <w:t>Внебюджет</w:t>
            </w:r>
            <w:proofErr w:type="spellEnd"/>
            <w:r w:rsidRPr="00F06D08">
              <w:rPr>
                <w:sz w:val="22"/>
                <w:szCs w:val="22"/>
              </w:rPr>
              <w:t>-</w:t>
            </w:r>
          </w:p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proofErr w:type="spellStart"/>
            <w:r w:rsidRPr="00F06D08">
              <w:rPr>
                <w:sz w:val="22"/>
                <w:szCs w:val="22"/>
              </w:rPr>
              <w:t>ные</w:t>
            </w:r>
            <w:proofErr w:type="spellEnd"/>
            <w:r w:rsidRPr="00F06D08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220</w:t>
            </w:r>
          </w:p>
        </w:tc>
      </w:tr>
      <w:tr w:rsidR="00733098" w:rsidRPr="000F15E2" w:rsidTr="00E73DEC"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Ремонт существующих шахтных колодцев 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1240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ind w:left="-59"/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600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1240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ind w:right="111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098" w:rsidRPr="000F15E2" w:rsidTr="00E73DEC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Всего по разделу 2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340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19120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1420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3260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18600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43340</w:t>
            </w:r>
          </w:p>
        </w:tc>
      </w:tr>
      <w:tr w:rsidR="00733098" w:rsidRPr="000F15E2" w:rsidTr="00E73DEC">
        <w:trPr>
          <w:trHeight w:val="73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17010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1080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2790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16650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37530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1990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220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410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1950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5410</w:t>
            </w:r>
          </w:p>
        </w:tc>
      </w:tr>
      <w:tr w:rsidR="00733098" w:rsidRPr="000F15E2" w:rsidTr="00E73DEC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120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60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400</w:t>
            </w:r>
          </w:p>
        </w:tc>
      </w:tr>
      <w:tr w:rsidR="00733098" w:rsidRPr="000F15E2" w:rsidTr="00E73DEC">
        <w:tc>
          <w:tcPr>
            <w:tcW w:w="15364" w:type="dxa"/>
            <w:gridSpan w:val="10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3. Мероприятия по развитию систем водоотведения</w:t>
            </w:r>
          </w:p>
        </w:tc>
      </w:tr>
      <w:tr w:rsidR="00733098" w:rsidRPr="000F15E2" w:rsidTr="00E73DEC">
        <w:trPr>
          <w:trHeight w:val="180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3.1.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Модернизация очистных сооружений канализации </w:t>
            </w:r>
          </w:p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1750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5080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7000</w:t>
            </w:r>
          </w:p>
        </w:tc>
      </w:tr>
      <w:tr w:rsidR="00733098" w:rsidRPr="000F15E2" w:rsidTr="00E73DEC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4572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4572</w:t>
            </w:r>
          </w:p>
        </w:tc>
      </w:tr>
      <w:tr w:rsidR="00733098" w:rsidRPr="000F15E2" w:rsidTr="00E73DEC">
        <w:trPr>
          <w:trHeight w:val="126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1700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508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2208</w:t>
            </w:r>
          </w:p>
        </w:tc>
      </w:tr>
      <w:tr w:rsidR="00733098" w:rsidRPr="000F15E2" w:rsidTr="00E73DEC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50,0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50,0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120,0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220</w:t>
            </w:r>
          </w:p>
        </w:tc>
      </w:tr>
      <w:tr w:rsidR="00733098" w:rsidRPr="000F15E2" w:rsidTr="00E73DEC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3.2.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Модернизация сетей канализации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80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5020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5200</w:t>
            </w:r>
          </w:p>
        </w:tc>
      </w:tr>
      <w:tr w:rsidR="00733098" w:rsidRPr="000F15E2" w:rsidTr="00E73DEC">
        <w:trPr>
          <w:trHeight w:val="143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4518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4518</w:t>
            </w:r>
          </w:p>
        </w:tc>
      </w:tr>
      <w:tr w:rsidR="00733098" w:rsidRPr="000F15E2" w:rsidTr="00E73DEC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502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502</w:t>
            </w:r>
          </w:p>
        </w:tc>
      </w:tr>
      <w:tr w:rsidR="00733098" w:rsidRPr="000F15E2" w:rsidTr="00E73DEC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80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  <w:r w:rsidRPr="00F06D08">
              <w:rPr>
                <w:sz w:val="22"/>
                <w:szCs w:val="22"/>
              </w:rPr>
              <w:t>50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180</w:t>
            </w:r>
          </w:p>
        </w:tc>
      </w:tr>
      <w:tr w:rsidR="00733098" w:rsidRPr="000F15E2" w:rsidTr="00E73DEC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Всего по разделу 3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1800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10100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12200</w:t>
            </w:r>
          </w:p>
        </w:tc>
      </w:tr>
      <w:tr w:rsidR="00733098" w:rsidRPr="000F15E2" w:rsidTr="00E73DEC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9090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9090</w:t>
            </w:r>
          </w:p>
        </w:tc>
      </w:tr>
      <w:tr w:rsidR="00733098" w:rsidRPr="000F15E2" w:rsidTr="00E73DEC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1700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1010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2710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F06D08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  <w:r w:rsidRPr="00F06D08">
              <w:rPr>
                <w:b/>
                <w:i/>
                <w:sz w:val="22"/>
                <w:szCs w:val="22"/>
              </w:rPr>
              <w:t>-</w:t>
            </w:r>
          </w:p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F06D08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F06D08">
              <w:rPr>
                <w:b/>
                <w:i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130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170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06D08">
              <w:rPr>
                <w:b/>
                <w:bCs/>
                <w:i/>
                <w:iCs/>
                <w:sz w:val="22"/>
                <w:szCs w:val="22"/>
              </w:rPr>
              <w:t>400</w:t>
            </w:r>
          </w:p>
        </w:tc>
      </w:tr>
      <w:tr w:rsidR="00733098" w:rsidRPr="000F15E2" w:rsidTr="00E73DEC">
        <w:tc>
          <w:tcPr>
            <w:tcW w:w="15364" w:type="dxa"/>
            <w:gridSpan w:val="10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4. Мероприятия по утилизации ТКО</w:t>
            </w:r>
          </w:p>
        </w:tc>
      </w:tr>
      <w:tr w:rsidR="00733098" w:rsidRPr="000F15E2" w:rsidTr="00E73DEC"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</w:pPr>
            <w:r w:rsidRPr="00F06D08">
              <w:t>4.1.</w:t>
            </w: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</w:pPr>
            <w:r w:rsidRPr="00F06D08">
              <w:t xml:space="preserve">Устройство контейнерных площадок и установка </w:t>
            </w:r>
            <w:proofErr w:type="spellStart"/>
            <w:r w:rsidRPr="00F06D08">
              <w:t>евроконтейнеров</w:t>
            </w:r>
            <w:proofErr w:type="spellEnd"/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i/>
                <w:sz w:val="22"/>
                <w:szCs w:val="22"/>
              </w:rPr>
            </w:pPr>
            <w:r w:rsidRPr="00F06D08">
              <w:rPr>
                <w:b/>
                <w:i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33098" w:rsidRPr="00F06D08" w:rsidRDefault="00733098" w:rsidP="00E73DE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33098" w:rsidRPr="000F15E2" w:rsidTr="00E73DEC">
        <w:tc>
          <w:tcPr>
            <w:tcW w:w="789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1380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23790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4340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5860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21200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22510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79080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18887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3276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5040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18900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19269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65622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3999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564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760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3241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11454</w:t>
            </w:r>
          </w:p>
        </w:tc>
      </w:tr>
      <w:tr w:rsidR="00733098" w:rsidRPr="000F15E2" w:rsidTr="00E73DEC">
        <w:tc>
          <w:tcPr>
            <w:tcW w:w="789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733098" w:rsidRPr="00F06D08" w:rsidRDefault="00733098" w:rsidP="00E73DEC">
            <w:pPr>
              <w:jc w:val="both"/>
              <w:rPr>
                <w:b/>
                <w:sz w:val="22"/>
                <w:szCs w:val="22"/>
              </w:rPr>
            </w:pPr>
            <w:r w:rsidRPr="00F06D08">
              <w:rPr>
                <w:b/>
                <w:sz w:val="22"/>
                <w:szCs w:val="22"/>
              </w:rPr>
              <w:t xml:space="preserve">Внебюджетные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1308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64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03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733098" w:rsidRPr="00F06D08" w:rsidRDefault="00733098" w:rsidP="00E73D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D08">
              <w:rPr>
                <w:b/>
                <w:bCs/>
                <w:sz w:val="22"/>
                <w:szCs w:val="22"/>
              </w:rPr>
              <w:t>2004</w:t>
            </w:r>
          </w:p>
        </w:tc>
      </w:tr>
    </w:tbl>
    <w:p w:rsidR="00733098" w:rsidRPr="0040453A" w:rsidRDefault="00733098" w:rsidP="00733098">
      <w:pPr>
        <w:jc w:val="center"/>
        <w:rPr>
          <w:b/>
          <w:color w:val="8DB3E2"/>
          <w:sz w:val="28"/>
          <w:szCs w:val="28"/>
        </w:rPr>
        <w:sectPr w:rsidR="00733098" w:rsidRPr="0040453A" w:rsidSect="002F0547">
          <w:pgSz w:w="16838" w:h="11906" w:orient="landscape"/>
          <w:pgMar w:top="851" w:right="851" w:bottom="454" w:left="1134" w:header="709" w:footer="709" w:gutter="0"/>
          <w:cols w:space="708"/>
          <w:docGrid w:linePitch="360"/>
        </w:sectPr>
      </w:pPr>
    </w:p>
    <w:p w:rsidR="00733098" w:rsidRPr="0040453A" w:rsidRDefault="00733098" w:rsidP="00733098">
      <w:pPr>
        <w:rPr>
          <w:color w:val="8DB3E2"/>
        </w:rPr>
      </w:pPr>
    </w:p>
    <w:p w:rsidR="00733098" w:rsidRPr="004A2A76" w:rsidRDefault="00733098" w:rsidP="00733098">
      <w:pPr>
        <w:shd w:val="clear" w:color="auto" w:fill="FFFFFF"/>
        <w:autoSpaceDE w:val="0"/>
        <w:autoSpaceDN w:val="0"/>
        <w:adjustRightInd w:val="0"/>
        <w:ind w:right="1255"/>
        <w:jc w:val="both"/>
        <w:rPr>
          <w:sz w:val="28"/>
          <w:szCs w:val="28"/>
        </w:rPr>
      </w:pPr>
    </w:p>
    <w:p w:rsidR="00733098" w:rsidRDefault="00733098" w:rsidP="00733098"/>
    <w:p w:rsidR="00D20C84" w:rsidRPr="00645BD4" w:rsidRDefault="00D20C84" w:rsidP="00645BD4">
      <w:pPr>
        <w:ind w:firstLine="708"/>
        <w:rPr>
          <w:sz w:val="28"/>
          <w:szCs w:val="28"/>
        </w:rPr>
      </w:pPr>
    </w:p>
    <w:sectPr w:rsidR="00D20C84" w:rsidRPr="00645BD4" w:rsidSect="00E3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47" w:rsidRDefault="0073309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2F0547" w:rsidRDefault="00733098">
    <w:pPr>
      <w:pStyle w:val="a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DE66E00"/>
    <w:lvl w:ilvl="0">
      <w:start w:val="1"/>
      <w:numFmt w:val="decimal"/>
      <w:pStyle w:val="2"/>
      <w:lvlText w:val="%1."/>
      <w:lvlJc w:val="left"/>
      <w:pPr>
        <w:tabs>
          <w:tab w:val="num" w:pos="429"/>
        </w:tabs>
        <w:ind w:left="429" w:hanging="360"/>
      </w:pPr>
    </w:lvl>
  </w:abstractNum>
  <w:abstractNum w:abstractNumId="1">
    <w:nsid w:val="FFFFFF88"/>
    <w:multiLevelType w:val="singleLevel"/>
    <w:tmpl w:val="E5FA2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2206B84A"/>
    <w:lvl w:ilvl="0">
      <w:numFmt w:val="bullet"/>
      <w:lvlText w:val="*"/>
      <w:lvlJc w:val="left"/>
    </w:lvl>
  </w:abstractNum>
  <w:abstractNum w:abstractNumId="3">
    <w:nsid w:val="0236705A"/>
    <w:multiLevelType w:val="hybridMultilevel"/>
    <w:tmpl w:val="0EF2A3BC"/>
    <w:lvl w:ilvl="0" w:tplc="5B924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3512B"/>
    <w:multiLevelType w:val="hybridMultilevel"/>
    <w:tmpl w:val="97A4D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806955"/>
    <w:multiLevelType w:val="hybridMultilevel"/>
    <w:tmpl w:val="8594EF8C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F629B"/>
    <w:multiLevelType w:val="hybridMultilevel"/>
    <w:tmpl w:val="33F22AF2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9163B"/>
    <w:multiLevelType w:val="hybridMultilevel"/>
    <w:tmpl w:val="D704573C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54D3F"/>
    <w:multiLevelType w:val="singleLevel"/>
    <w:tmpl w:val="40EC1CE0"/>
    <w:lvl w:ilvl="0">
      <w:start w:val="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>
    <w:nsid w:val="29166585"/>
    <w:multiLevelType w:val="hybridMultilevel"/>
    <w:tmpl w:val="1658A2E8"/>
    <w:lvl w:ilvl="0" w:tplc="B314B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662402"/>
    <w:multiLevelType w:val="hybridMultilevel"/>
    <w:tmpl w:val="4D646CBE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1">
    <w:nsid w:val="4FB10D17"/>
    <w:multiLevelType w:val="hybridMultilevel"/>
    <w:tmpl w:val="C99CEB6A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2">
    <w:nsid w:val="5B510B7A"/>
    <w:multiLevelType w:val="hybridMultilevel"/>
    <w:tmpl w:val="CF64B2F6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D76B3"/>
    <w:multiLevelType w:val="hybridMultilevel"/>
    <w:tmpl w:val="EAD458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7AA2F35"/>
    <w:multiLevelType w:val="hybridMultilevel"/>
    <w:tmpl w:val="60F648D8"/>
    <w:lvl w:ilvl="0" w:tplc="2206B84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7CB1DAD"/>
    <w:multiLevelType w:val="hybridMultilevel"/>
    <w:tmpl w:val="60FC1032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>
    <w:nsid w:val="682073F6"/>
    <w:multiLevelType w:val="singleLevel"/>
    <w:tmpl w:val="F1062AF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69773BC4"/>
    <w:multiLevelType w:val="singleLevel"/>
    <w:tmpl w:val="3540225A"/>
    <w:lvl w:ilvl="0">
      <w:start w:val="2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8">
    <w:nsid w:val="6AC00A39"/>
    <w:multiLevelType w:val="hybridMultilevel"/>
    <w:tmpl w:val="E1ECD4A6"/>
    <w:lvl w:ilvl="0" w:tplc="4E1E289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363FE1"/>
    <w:multiLevelType w:val="hybridMultilevel"/>
    <w:tmpl w:val="C134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761A3F"/>
    <w:multiLevelType w:val="hybridMultilevel"/>
    <w:tmpl w:val="F3A0C1CE"/>
    <w:lvl w:ilvl="0" w:tplc="FA2C351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73BE2148"/>
    <w:multiLevelType w:val="hybridMultilevel"/>
    <w:tmpl w:val="1ADCD7F8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6"/>
  </w:num>
  <w:num w:numId="5">
    <w:abstractNumId w:val="17"/>
  </w:num>
  <w:num w:numId="6">
    <w:abstractNumId w:val="8"/>
  </w:num>
  <w:num w:numId="7">
    <w:abstractNumId w:val="2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0"/>
  </w:num>
  <w:num w:numId="12">
    <w:abstractNumId w:val="14"/>
  </w:num>
  <w:num w:numId="13">
    <w:abstractNumId w:val="15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8"/>
  </w:num>
  <w:num w:numId="19">
    <w:abstractNumId w:val="7"/>
  </w:num>
  <w:num w:numId="20">
    <w:abstractNumId w:val="12"/>
  </w:num>
  <w:num w:numId="21">
    <w:abstractNumId w:val="1"/>
  </w:num>
  <w:num w:numId="22">
    <w:abstractNumId w:val="0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D6"/>
    <w:rsid w:val="000126D6"/>
    <w:rsid w:val="00594A98"/>
    <w:rsid w:val="00645BD4"/>
    <w:rsid w:val="00733098"/>
    <w:rsid w:val="00CA0FE1"/>
    <w:rsid w:val="00D20C84"/>
    <w:rsid w:val="00DE0165"/>
    <w:rsid w:val="00DF44A3"/>
    <w:rsid w:val="00E3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 w:qFormat="1"/>
    <w:lsdException w:name="List Bullet" w:uiPriority="0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33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73309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3309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0"/>
    <w:next w:val="a0"/>
    <w:link w:val="50"/>
    <w:qFormat/>
    <w:rsid w:val="00733098"/>
    <w:pPr>
      <w:keepNext/>
      <w:suppressAutoHyphens/>
      <w:spacing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basedOn w:val="a0"/>
    <w:link w:val="12"/>
    <w:uiPriority w:val="99"/>
    <w:qFormat/>
    <w:rsid w:val="000126D6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character" w:customStyle="1" w:styleId="a4">
    <w:name w:val="Название Знак"/>
    <w:aliases w:val="Знак Знак Знак,Знак Знак1"/>
    <w:link w:val="a5"/>
    <w:locked/>
    <w:rsid w:val="000126D6"/>
    <w:rPr>
      <w:b/>
      <w:sz w:val="24"/>
      <w:szCs w:val="24"/>
    </w:rPr>
  </w:style>
  <w:style w:type="paragraph" w:styleId="a5">
    <w:name w:val="Title"/>
    <w:aliases w:val="Знак Знак,Знак"/>
    <w:basedOn w:val="a0"/>
    <w:link w:val="a4"/>
    <w:qFormat/>
    <w:rsid w:val="000126D6"/>
    <w:pPr>
      <w:jc w:val="center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3">
    <w:name w:val="Название Знак1"/>
    <w:aliases w:val="Знак Знак Знак1,Знак Знак2"/>
    <w:basedOn w:val="a1"/>
    <w:link w:val="a5"/>
    <w:rsid w:val="000126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Обычный1 Знак"/>
    <w:link w:val="11"/>
    <w:uiPriority w:val="99"/>
    <w:locked/>
    <w:rsid w:val="000126D6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paragraph" w:styleId="a6">
    <w:name w:val="List Paragraph"/>
    <w:basedOn w:val="a0"/>
    <w:link w:val="a7"/>
    <w:uiPriority w:val="99"/>
    <w:qFormat/>
    <w:rsid w:val="00D20C84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33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73309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3309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33098"/>
    <w:rPr>
      <w:rFonts w:ascii="Arial" w:eastAsia="Andale Sans UI" w:hAnsi="Arial" w:cs="Times New Roman"/>
      <w:b/>
      <w:kern w:val="2"/>
      <w:szCs w:val="20"/>
      <w:lang w:eastAsia="ru-RU"/>
    </w:rPr>
  </w:style>
  <w:style w:type="paragraph" w:customStyle="1" w:styleId="ConsPlusDocList">
    <w:name w:val="ConsPlusDocList"/>
    <w:next w:val="a0"/>
    <w:rsid w:val="007330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harChar">
    <w:name w:val="Char Char"/>
    <w:basedOn w:val="a0"/>
    <w:rsid w:val="007330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Document Map"/>
    <w:basedOn w:val="a0"/>
    <w:link w:val="a9"/>
    <w:rsid w:val="00733098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1"/>
    <w:link w:val="a8"/>
    <w:rsid w:val="00733098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Body Text"/>
    <w:basedOn w:val="a0"/>
    <w:link w:val="ab"/>
    <w:uiPriority w:val="99"/>
    <w:unhideWhenUsed/>
    <w:rsid w:val="00733098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1"/>
    <w:link w:val="aa"/>
    <w:uiPriority w:val="99"/>
    <w:rsid w:val="00733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0"/>
    <w:rsid w:val="00733098"/>
    <w:pPr>
      <w:spacing w:before="100" w:beforeAutospacing="1" w:after="100" w:afterAutospacing="1"/>
    </w:pPr>
  </w:style>
  <w:style w:type="paragraph" w:customStyle="1" w:styleId="ConsPlusNonformat">
    <w:name w:val="ConsPlusNonformat"/>
    <w:rsid w:val="00733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733098"/>
  </w:style>
  <w:style w:type="paragraph" w:styleId="22">
    <w:name w:val="Body Text 2"/>
    <w:basedOn w:val="a0"/>
    <w:link w:val="23"/>
    <w:uiPriority w:val="99"/>
    <w:rsid w:val="0073309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rsid w:val="00733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"/>
    <w:link w:val="AAA0"/>
    <w:uiPriority w:val="99"/>
    <w:qFormat/>
    <w:rsid w:val="0073309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733098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c">
    <w:name w:val="header"/>
    <w:basedOn w:val="a0"/>
    <w:link w:val="ad"/>
    <w:rsid w:val="0073309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rsid w:val="00733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73309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rsid w:val="00733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semiHidden/>
    <w:unhideWhenUsed/>
    <w:qFormat/>
    <w:rsid w:val="007330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4">
    <w:name w:val="Нет списка1"/>
    <w:next w:val="a3"/>
    <w:uiPriority w:val="99"/>
    <w:semiHidden/>
    <w:unhideWhenUsed/>
    <w:rsid w:val="00733098"/>
  </w:style>
  <w:style w:type="character" w:styleId="af0">
    <w:name w:val="Hyperlink"/>
    <w:uiPriority w:val="99"/>
    <w:rsid w:val="00733098"/>
    <w:rPr>
      <w:color w:val="0000FF"/>
      <w:u w:val="single"/>
    </w:rPr>
  </w:style>
  <w:style w:type="character" w:styleId="af1">
    <w:name w:val="page number"/>
    <w:rsid w:val="00733098"/>
  </w:style>
  <w:style w:type="paragraph" w:styleId="af2">
    <w:name w:val="List"/>
    <w:aliases w:val="List Char"/>
    <w:basedOn w:val="aa"/>
    <w:qFormat/>
    <w:rsid w:val="00733098"/>
    <w:pPr>
      <w:spacing w:before="120" w:beforeAutospacing="0" w:after="120" w:afterAutospacing="0"/>
      <w:ind w:left="1440" w:hanging="360"/>
      <w:jc w:val="both"/>
    </w:pPr>
    <w:rPr>
      <w:rFonts w:ascii="Arial" w:eastAsia="Calibri" w:hAnsi="Arial"/>
      <w:spacing w:val="-5"/>
      <w:sz w:val="22"/>
      <w:szCs w:val="22"/>
      <w:lang w:eastAsia="en-US"/>
    </w:rPr>
  </w:style>
  <w:style w:type="paragraph" w:customStyle="1" w:styleId="110">
    <w:name w:val="Знак1 Знак Знак Знак Знак Знак Знак Знак Знак1 Знак"/>
    <w:basedOn w:val="a0"/>
    <w:qFormat/>
    <w:rsid w:val="007330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aliases w:val="Обычный (Web),Обычный (Web)1"/>
    <w:basedOn w:val="a0"/>
    <w:link w:val="af4"/>
    <w:qFormat/>
    <w:rsid w:val="00733098"/>
    <w:pPr>
      <w:spacing w:after="120"/>
    </w:pPr>
    <w:rPr>
      <w:sz w:val="16"/>
      <w:szCs w:val="16"/>
      <w:lang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733098"/>
    <w:rPr>
      <w:rFonts w:ascii="Times New Roman" w:eastAsia="Times New Roman" w:hAnsi="Times New Roman" w:cs="Times New Roman"/>
      <w:sz w:val="16"/>
      <w:szCs w:val="16"/>
      <w:lang/>
    </w:rPr>
  </w:style>
  <w:style w:type="paragraph" w:styleId="af5">
    <w:name w:val="TOC Heading"/>
    <w:basedOn w:val="1"/>
    <w:next w:val="a0"/>
    <w:uiPriority w:val="39"/>
    <w:qFormat/>
    <w:rsid w:val="007330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5">
    <w:name w:val="toc 1"/>
    <w:basedOn w:val="a0"/>
    <w:next w:val="a0"/>
    <w:autoRedefine/>
    <w:uiPriority w:val="39"/>
    <w:qFormat/>
    <w:rsid w:val="00733098"/>
    <w:pPr>
      <w:tabs>
        <w:tab w:val="left" w:pos="709"/>
        <w:tab w:val="right" w:leader="dot" w:pos="9345"/>
      </w:tabs>
      <w:jc w:val="both"/>
    </w:pPr>
  </w:style>
  <w:style w:type="paragraph" w:styleId="24">
    <w:name w:val="toc 2"/>
    <w:basedOn w:val="a0"/>
    <w:next w:val="a0"/>
    <w:autoRedefine/>
    <w:uiPriority w:val="39"/>
    <w:rsid w:val="00733098"/>
    <w:pPr>
      <w:tabs>
        <w:tab w:val="left" w:pos="426"/>
        <w:tab w:val="right" w:leader="dot" w:pos="9345"/>
      </w:tabs>
    </w:pPr>
  </w:style>
  <w:style w:type="paragraph" w:styleId="af6">
    <w:name w:val="Body Text Indent"/>
    <w:basedOn w:val="a0"/>
    <w:link w:val="af7"/>
    <w:uiPriority w:val="99"/>
    <w:rsid w:val="00733098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733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3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0">
    <w:name w:val="Основной текст 21"/>
    <w:basedOn w:val="a0"/>
    <w:uiPriority w:val="99"/>
    <w:qFormat/>
    <w:rsid w:val="00733098"/>
    <w:pPr>
      <w:widowControl w:val="0"/>
      <w:suppressAutoHyphens/>
      <w:jc w:val="both"/>
    </w:pPr>
    <w:rPr>
      <w:rFonts w:eastAsia="Andale Sans UI"/>
      <w:kern w:val="1"/>
      <w:szCs w:val="20"/>
    </w:rPr>
  </w:style>
  <w:style w:type="paragraph" w:customStyle="1" w:styleId="af8">
    <w:name w:val="Содержимое таблицы"/>
    <w:basedOn w:val="a0"/>
    <w:uiPriority w:val="99"/>
    <w:qFormat/>
    <w:rsid w:val="00733098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9">
    <w:name w:val="Заголовок"/>
    <w:basedOn w:val="a0"/>
    <w:next w:val="aa"/>
    <w:uiPriority w:val="99"/>
    <w:qFormat/>
    <w:rsid w:val="00733098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a">
    <w:name w:val="Subtitle"/>
    <w:basedOn w:val="af9"/>
    <w:next w:val="aa"/>
    <w:link w:val="afb"/>
    <w:uiPriority w:val="99"/>
    <w:qFormat/>
    <w:rsid w:val="00733098"/>
    <w:pPr>
      <w:jc w:val="center"/>
    </w:pPr>
    <w:rPr>
      <w:rFonts w:cs="Times New Roman"/>
      <w:i/>
      <w:iCs/>
    </w:rPr>
  </w:style>
  <w:style w:type="character" w:customStyle="1" w:styleId="afb">
    <w:name w:val="Подзаголовок Знак"/>
    <w:basedOn w:val="a1"/>
    <w:link w:val="afa"/>
    <w:uiPriority w:val="99"/>
    <w:rsid w:val="00733098"/>
    <w:rPr>
      <w:rFonts w:ascii="Arial" w:eastAsia="Andale Sans UI" w:hAnsi="Arial" w:cs="Times New Roman"/>
      <w:i/>
      <w:iCs/>
      <w:kern w:val="1"/>
      <w:sz w:val="28"/>
      <w:szCs w:val="28"/>
      <w:lang w:eastAsia="ru-RU"/>
    </w:rPr>
  </w:style>
  <w:style w:type="paragraph" w:styleId="afc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0"/>
    <w:next w:val="a0"/>
    <w:link w:val="afd"/>
    <w:uiPriority w:val="99"/>
    <w:qFormat/>
    <w:rsid w:val="00733098"/>
    <w:pPr>
      <w:spacing w:after="200"/>
    </w:pPr>
    <w:rPr>
      <w:rFonts w:ascii="Calibri" w:hAnsi="Calibri"/>
      <w:b/>
      <w:bCs/>
      <w:color w:val="4F81BD"/>
      <w:sz w:val="18"/>
      <w:szCs w:val="18"/>
      <w:lang/>
    </w:rPr>
  </w:style>
  <w:style w:type="character" w:customStyle="1" w:styleId="afd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c"/>
    <w:uiPriority w:val="99"/>
    <w:rsid w:val="00733098"/>
    <w:rPr>
      <w:rFonts w:ascii="Calibri" w:eastAsia="Times New Roman" w:hAnsi="Calibri" w:cs="Times New Roman"/>
      <w:b/>
      <w:bCs/>
      <w:color w:val="4F81BD"/>
      <w:sz w:val="18"/>
      <w:szCs w:val="18"/>
      <w:lang/>
    </w:rPr>
  </w:style>
  <w:style w:type="character" w:customStyle="1" w:styleId="a7">
    <w:name w:val="Абзац списка Знак"/>
    <w:link w:val="a6"/>
    <w:uiPriority w:val="99"/>
    <w:locked/>
    <w:rsid w:val="00733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uiPriority w:val="99"/>
    <w:qFormat/>
    <w:rsid w:val="00733098"/>
    <w:pPr>
      <w:widowControl w:val="0"/>
      <w:suppressAutoHyphens/>
      <w:ind w:left="720"/>
    </w:pPr>
    <w:rPr>
      <w:rFonts w:eastAsia="Andale Sans UI"/>
      <w:kern w:val="1"/>
    </w:rPr>
  </w:style>
  <w:style w:type="paragraph" w:customStyle="1" w:styleId="211">
    <w:name w:val="Основной текст с отступом 21"/>
    <w:basedOn w:val="a0"/>
    <w:qFormat/>
    <w:rsid w:val="00733098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character" w:customStyle="1" w:styleId="TextNPA">
    <w:name w:val="Text NPA"/>
    <w:rsid w:val="00733098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0"/>
    <w:qFormat/>
    <w:rsid w:val="00733098"/>
    <w:pPr>
      <w:widowControl w:val="0"/>
      <w:suppressAutoHyphens/>
      <w:spacing w:after="120" w:line="480" w:lineRule="auto"/>
      <w:ind w:left="283"/>
    </w:pPr>
    <w:rPr>
      <w:rFonts w:eastAsia="Andale Sans UI"/>
      <w:kern w:val="1"/>
    </w:rPr>
  </w:style>
  <w:style w:type="paragraph" w:styleId="afe">
    <w:name w:val="Balloon Text"/>
    <w:basedOn w:val="a0"/>
    <w:link w:val="aff"/>
    <w:uiPriority w:val="99"/>
    <w:unhideWhenUsed/>
    <w:rsid w:val="00733098"/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rsid w:val="0073309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uiPriority w:val="99"/>
    <w:qFormat/>
    <w:rsid w:val="00733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 Spacing"/>
    <w:uiPriority w:val="99"/>
    <w:qFormat/>
    <w:rsid w:val="00733098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">
    <w:name w:val="List Number"/>
    <w:basedOn w:val="a0"/>
    <w:rsid w:val="00733098"/>
    <w:pPr>
      <w:numPr>
        <w:numId w:val="21"/>
      </w:numPr>
    </w:pPr>
  </w:style>
  <w:style w:type="paragraph" w:customStyle="1" w:styleId="25">
    <w:name w:val="Абзац списка2"/>
    <w:basedOn w:val="a0"/>
    <w:uiPriority w:val="99"/>
    <w:qFormat/>
    <w:rsid w:val="00733098"/>
    <w:pPr>
      <w:widowControl w:val="0"/>
      <w:suppressAutoHyphens/>
      <w:ind w:left="708"/>
    </w:pPr>
    <w:rPr>
      <w:rFonts w:eastAsia="Andale Sans UI"/>
      <w:kern w:val="2"/>
    </w:rPr>
  </w:style>
  <w:style w:type="character" w:customStyle="1" w:styleId="212">
    <w:name w:val="Основной текст 2 Знак1"/>
    <w:uiPriority w:val="99"/>
    <w:rsid w:val="00733098"/>
    <w:rPr>
      <w:sz w:val="24"/>
      <w:szCs w:val="24"/>
    </w:rPr>
  </w:style>
  <w:style w:type="paragraph" w:styleId="26">
    <w:name w:val="Body Text Indent 2"/>
    <w:basedOn w:val="a0"/>
    <w:link w:val="27"/>
    <w:uiPriority w:val="99"/>
    <w:unhideWhenUsed/>
    <w:rsid w:val="00733098"/>
    <w:pPr>
      <w:spacing w:after="120" w:line="480" w:lineRule="auto"/>
      <w:ind w:left="283"/>
    </w:pPr>
    <w:rPr>
      <w:rFonts w:ascii="Calibri" w:hAnsi="Calibri"/>
      <w:lang w:val="en-US"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733098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310">
    <w:name w:val="Основной текст 31"/>
    <w:basedOn w:val="a0"/>
    <w:uiPriority w:val="99"/>
    <w:qFormat/>
    <w:rsid w:val="00733098"/>
    <w:pPr>
      <w:widowControl w:val="0"/>
      <w:suppressAutoHyphens/>
      <w:spacing w:after="120"/>
    </w:pPr>
    <w:rPr>
      <w:rFonts w:eastAsia="Andale Sans UI"/>
      <w:kern w:val="2"/>
      <w:sz w:val="16"/>
      <w:szCs w:val="16"/>
    </w:rPr>
  </w:style>
  <w:style w:type="paragraph" w:customStyle="1" w:styleId="6">
    <w:name w:val="Основной текст (6)"/>
    <w:uiPriority w:val="99"/>
    <w:qFormat/>
    <w:rsid w:val="00733098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">
    <w:name w:val="Основной текст (8)"/>
    <w:uiPriority w:val="99"/>
    <w:qFormat/>
    <w:rsid w:val="00733098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733098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">
    <w:name w:val="Основной текст (4)"/>
    <w:uiPriority w:val="99"/>
    <w:qFormat/>
    <w:rsid w:val="00733098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rsid w:val="00733098"/>
    <w:pPr>
      <w:widowControl w:val="0"/>
      <w:suppressAutoHyphens/>
      <w:jc w:val="both"/>
    </w:pPr>
    <w:rPr>
      <w:rFonts w:eastAsia="Andale Sans UI"/>
      <w:kern w:val="2"/>
      <w:szCs w:val="20"/>
    </w:rPr>
  </w:style>
  <w:style w:type="paragraph" w:customStyle="1" w:styleId="WW-Normal">
    <w:name w:val="WW-Normal"/>
    <w:basedOn w:val="a0"/>
    <w:uiPriority w:val="99"/>
    <w:qFormat/>
    <w:rsid w:val="00733098"/>
    <w:pPr>
      <w:widowControl w:val="0"/>
      <w:suppressAutoHyphens/>
      <w:autoSpaceDE w:val="0"/>
    </w:pPr>
    <w:rPr>
      <w:color w:val="000000"/>
      <w:kern w:val="2"/>
      <w:lang w:eastAsia="zh-CN" w:bidi="hi-IN"/>
    </w:rPr>
  </w:style>
  <w:style w:type="character" w:customStyle="1" w:styleId="WW8Num2z0">
    <w:name w:val="WW8Num2z0"/>
    <w:rsid w:val="00733098"/>
    <w:rPr>
      <w:rFonts w:ascii="Symbol" w:hAnsi="Symbol" w:cs="Symbol" w:hint="default"/>
    </w:rPr>
  </w:style>
  <w:style w:type="paragraph" w:customStyle="1" w:styleId="Style4">
    <w:name w:val="Style4"/>
    <w:basedOn w:val="a0"/>
    <w:uiPriority w:val="99"/>
    <w:qFormat/>
    <w:rsid w:val="00733098"/>
    <w:pPr>
      <w:widowControl w:val="0"/>
      <w:autoSpaceDE w:val="0"/>
      <w:autoSpaceDN w:val="0"/>
      <w:adjustRightInd w:val="0"/>
      <w:spacing w:line="218" w:lineRule="exact"/>
      <w:jc w:val="both"/>
    </w:pPr>
    <w:rPr>
      <w:rFonts w:ascii="Tahoma" w:hAnsi="Tahoma" w:cs="Tahoma"/>
    </w:rPr>
  </w:style>
  <w:style w:type="character" w:customStyle="1" w:styleId="FontStyle12">
    <w:name w:val="Font Style12"/>
    <w:uiPriority w:val="99"/>
    <w:rsid w:val="00733098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733098"/>
    <w:rPr>
      <w:rFonts w:ascii="Tahoma" w:hAnsi="Tahoma" w:cs="Tahoma"/>
      <w:sz w:val="18"/>
      <w:szCs w:val="18"/>
    </w:rPr>
  </w:style>
  <w:style w:type="paragraph" w:customStyle="1" w:styleId="font5">
    <w:name w:val="font5"/>
    <w:basedOn w:val="a0"/>
    <w:qFormat/>
    <w:rsid w:val="00733098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qFormat/>
    <w:rsid w:val="00733098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7">
    <w:name w:val="font7"/>
    <w:basedOn w:val="a0"/>
    <w:qFormat/>
    <w:rsid w:val="00733098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qFormat/>
    <w:rsid w:val="0073309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5">
    <w:name w:val="xl16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0"/>
    <w:qFormat/>
    <w:rsid w:val="00733098"/>
    <w:pPr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0"/>
    <w:qFormat/>
    <w:rsid w:val="00733098"/>
    <w:pPr>
      <w:shd w:val="clear" w:color="25437C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0"/>
    <w:qFormat/>
    <w:rsid w:val="00733098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9">
    <w:name w:val="xl169"/>
    <w:basedOn w:val="a0"/>
    <w:qFormat/>
    <w:rsid w:val="00733098"/>
    <w:pPr>
      <w:spacing w:before="100" w:beforeAutospacing="1" w:after="100" w:afterAutospacing="1"/>
    </w:pPr>
    <w:rPr>
      <w:sz w:val="20"/>
      <w:szCs w:val="20"/>
    </w:rPr>
  </w:style>
  <w:style w:type="paragraph" w:customStyle="1" w:styleId="xl170">
    <w:name w:val="xl17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1">
    <w:name w:val="xl17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2">
    <w:name w:val="xl17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76">
    <w:name w:val="xl17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80">
    <w:name w:val="xl18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1">
    <w:name w:val="xl18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2">
    <w:name w:val="xl18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3">
    <w:name w:val="xl18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6">
    <w:name w:val="xl18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7">
    <w:name w:val="xl18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8">
    <w:name w:val="xl18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9">
    <w:name w:val="xl18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0">
    <w:name w:val="xl19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191">
    <w:name w:val="xl19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3">
    <w:name w:val="xl19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5">
    <w:name w:val="xl19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6">
    <w:name w:val="xl19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7">
    <w:name w:val="xl19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99">
    <w:name w:val="xl19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00">
    <w:name w:val="xl20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4">
    <w:name w:val="xl20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0">
    <w:name w:val="xl21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8">
    <w:name w:val="xl21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9">
    <w:name w:val="xl21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0">
    <w:name w:val="xl22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2">
    <w:name w:val="xl22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3">
    <w:name w:val="xl22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4">
    <w:name w:val="xl22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5">
    <w:name w:val="xl22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26">
    <w:name w:val="xl22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7">
    <w:name w:val="xl22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28">
    <w:name w:val="xl22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9">
    <w:name w:val="xl22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0">
    <w:name w:val="xl23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1">
    <w:name w:val="xl23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4">
    <w:name w:val="xl23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5">
    <w:name w:val="xl23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6">
    <w:name w:val="xl23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7">
    <w:name w:val="xl23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8">
    <w:name w:val="xl23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39">
    <w:name w:val="xl23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0">
    <w:name w:val="xl24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1">
    <w:name w:val="xl24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2">
    <w:name w:val="xl24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43">
    <w:name w:val="xl24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4">
    <w:name w:val="xl24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5">
    <w:name w:val="xl24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6">
    <w:name w:val="xl24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47">
    <w:name w:val="xl24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48">
    <w:name w:val="xl24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249">
    <w:name w:val="xl24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50">
    <w:name w:val="xl250"/>
    <w:basedOn w:val="a0"/>
    <w:qFormat/>
    <w:rsid w:val="00733098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20"/>
      <w:szCs w:val="20"/>
    </w:rPr>
  </w:style>
  <w:style w:type="paragraph" w:customStyle="1" w:styleId="xl251">
    <w:name w:val="xl25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2">
    <w:name w:val="xl25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4">
    <w:name w:val="xl254"/>
    <w:basedOn w:val="a0"/>
    <w:qFormat/>
    <w:rsid w:val="007330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5">
    <w:name w:val="xl255"/>
    <w:basedOn w:val="a0"/>
    <w:qFormat/>
    <w:rsid w:val="007330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56">
    <w:name w:val="xl25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7">
    <w:name w:val="xl25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8">
    <w:name w:val="xl25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9">
    <w:name w:val="xl25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0">
    <w:name w:val="xl26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1">
    <w:name w:val="xl26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262">
    <w:name w:val="xl26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63">
    <w:name w:val="xl26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64">
    <w:name w:val="xl26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5">
    <w:name w:val="xl26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6">
    <w:name w:val="xl26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7">
    <w:name w:val="xl26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68">
    <w:name w:val="xl26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69">
    <w:name w:val="xl26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0">
    <w:name w:val="xl27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71">
    <w:name w:val="xl271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2">
    <w:name w:val="xl272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3">
    <w:name w:val="xl273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74">
    <w:name w:val="xl274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5">
    <w:name w:val="xl275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76">
    <w:name w:val="xl276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277">
    <w:name w:val="xl277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8">
    <w:name w:val="xl278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79">
    <w:name w:val="xl279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80">
    <w:name w:val="xl280"/>
    <w:basedOn w:val="a0"/>
    <w:qFormat/>
    <w:rsid w:val="007330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spacing w:before="100" w:beforeAutospacing="1" w:after="100" w:afterAutospacing="1"/>
    </w:pPr>
    <w:rPr>
      <w:b/>
      <w:bCs/>
      <w:sz w:val="20"/>
      <w:szCs w:val="20"/>
    </w:rPr>
  </w:style>
  <w:style w:type="character" w:styleId="aff1">
    <w:name w:val="Strong"/>
    <w:aliases w:val="мой"/>
    <w:qFormat/>
    <w:rsid w:val="00733098"/>
    <w:rPr>
      <w:rFonts w:cs="Times New Roman"/>
      <w:b/>
      <w:bCs/>
    </w:rPr>
  </w:style>
  <w:style w:type="character" w:styleId="aff2">
    <w:name w:val="Emphasis"/>
    <w:qFormat/>
    <w:rsid w:val="00733098"/>
    <w:rPr>
      <w:rFonts w:cs="Times New Roman"/>
      <w:i/>
      <w:iCs/>
    </w:rPr>
  </w:style>
  <w:style w:type="paragraph" w:styleId="aff3">
    <w:name w:val="footnote text"/>
    <w:basedOn w:val="a0"/>
    <w:link w:val="aff4"/>
    <w:rsid w:val="00733098"/>
    <w:rPr>
      <w:sz w:val="20"/>
      <w:szCs w:val="20"/>
    </w:rPr>
  </w:style>
  <w:style w:type="character" w:customStyle="1" w:styleId="aff4">
    <w:name w:val="Текст сноски Знак"/>
    <w:basedOn w:val="a1"/>
    <w:link w:val="aff3"/>
    <w:rsid w:val="007330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733098"/>
    <w:rPr>
      <w:vertAlign w:val="superscript"/>
    </w:rPr>
  </w:style>
  <w:style w:type="paragraph" w:styleId="aff6">
    <w:name w:val="Revision"/>
    <w:hidden/>
    <w:uiPriority w:val="99"/>
    <w:semiHidden/>
    <w:rsid w:val="0073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qFormat/>
    <w:rsid w:val="00733098"/>
    <w:pPr>
      <w:spacing w:before="120" w:after="120" w:line="276" w:lineRule="auto"/>
      <w:ind w:firstLine="709"/>
      <w:jc w:val="both"/>
    </w:pPr>
    <w:rPr>
      <w:szCs w:val="20"/>
    </w:rPr>
  </w:style>
  <w:style w:type="character" w:customStyle="1" w:styleId="9pt">
    <w:name w:val="Основной текст + 9 pt"/>
    <w:rsid w:val="00733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2">
    <w:name w:val="toc 3"/>
    <w:basedOn w:val="a0"/>
    <w:next w:val="a0"/>
    <w:autoRedefine/>
    <w:uiPriority w:val="39"/>
    <w:rsid w:val="00733098"/>
    <w:pPr>
      <w:tabs>
        <w:tab w:val="left" w:pos="709"/>
        <w:tab w:val="right" w:leader="dot" w:pos="9345"/>
      </w:tabs>
      <w:spacing w:after="100"/>
    </w:pPr>
  </w:style>
  <w:style w:type="paragraph" w:customStyle="1" w:styleId="41">
    <w:name w:val="Оглавление 41"/>
    <w:basedOn w:val="a0"/>
    <w:next w:val="a0"/>
    <w:autoRedefine/>
    <w:uiPriority w:val="39"/>
    <w:unhideWhenUsed/>
    <w:rsid w:val="0073309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73309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73309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73309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73309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73309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7">
    <w:name w:val="List Bullet"/>
    <w:basedOn w:val="a0"/>
    <w:autoRedefine/>
    <w:qFormat/>
    <w:rsid w:val="00733098"/>
    <w:pPr>
      <w:kinsoku w:val="0"/>
      <w:overflowPunct w:val="0"/>
      <w:autoSpaceDE w:val="0"/>
      <w:autoSpaceDN w:val="0"/>
      <w:spacing w:before="120" w:after="120"/>
      <w:ind w:firstLine="709"/>
      <w:jc w:val="both"/>
    </w:pPr>
    <w:rPr>
      <w:color w:val="000000"/>
    </w:rPr>
  </w:style>
  <w:style w:type="character" w:customStyle="1" w:styleId="FontStyle57">
    <w:name w:val="Font Style57"/>
    <w:uiPriority w:val="99"/>
    <w:rsid w:val="00733098"/>
    <w:rPr>
      <w:rFonts w:ascii="Times New Roman" w:hAnsi="Times New Roman" w:cs="Times New Roman"/>
      <w:spacing w:val="20"/>
      <w:sz w:val="24"/>
      <w:szCs w:val="24"/>
    </w:rPr>
  </w:style>
  <w:style w:type="paragraph" w:customStyle="1" w:styleId="ConsNormal">
    <w:name w:val="ConsNormal"/>
    <w:rsid w:val="007330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733098"/>
    <w:pPr>
      <w:widowControl w:val="0"/>
      <w:autoSpaceDE w:val="0"/>
      <w:autoSpaceDN w:val="0"/>
      <w:adjustRightInd w:val="0"/>
      <w:spacing w:line="310" w:lineRule="exact"/>
      <w:jc w:val="right"/>
    </w:pPr>
  </w:style>
  <w:style w:type="character" w:customStyle="1" w:styleId="FontStyle26">
    <w:name w:val="Font Style26"/>
    <w:uiPriority w:val="99"/>
    <w:rsid w:val="0073309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uiPriority w:val="99"/>
    <w:rsid w:val="00733098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16">
    <w:name w:val="Style16"/>
    <w:basedOn w:val="a0"/>
    <w:uiPriority w:val="99"/>
    <w:rsid w:val="0073309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0"/>
    <w:uiPriority w:val="99"/>
    <w:rsid w:val="00733098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2">
    <w:name w:val="Style22"/>
    <w:basedOn w:val="a0"/>
    <w:uiPriority w:val="99"/>
    <w:rsid w:val="0073309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0"/>
    <w:uiPriority w:val="99"/>
    <w:rsid w:val="00733098"/>
    <w:pPr>
      <w:widowControl w:val="0"/>
      <w:autoSpaceDE w:val="0"/>
      <w:autoSpaceDN w:val="0"/>
      <w:adjustRightInd w:val="0"/>
    </w:pPr>
  </w:style>
  <w:style w:type="character" w:customStyle="1" w:styleId="aff8">
    <w:name w:val="Основной текст_"/>
    <w:link w:val="17"/>
    <w:rsid w:val="00733098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8"/>
    <w:rsid w:val="00733098"/>
    <w:pPr>
      <w:widowControl w:val="0"/>
      <w:shd w:val="clear" w:color="auto" w:fill="FFFFFF"/>
      <w:spacing w:line="150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18">
    <w:name w:val="Маркированный_1"/>
    <w:basedOn w:val="a0"/>
    <w:link w:val="19"/>
    <w:rsid w:val="00733098"/>
    <w:pPr>
      <w:tabs>
        <w:tab w:val="num" w:pos="2858"/>
      </w:tabs>
      <w:spacing w:line="360" w:lineRule="auto"/>
      <w:ind w:left="2858" w:hanging="360"/>
      <w:jc w:val="both"/>
    </w:pPr>
    <w:rPr>
      <w:lang/>
    </w:rPr>
  </w:style>
  <w:style w:type="character" w:customStyle="1" w:styleId="19">
    <w:name w:val="Маркированный_1 Знак"/>
    <w:link w:val="18"/>
    <w:rsid w:val="00733098"/>
    <w:rPr>
      <w:rFonts w:ascii="Times New Roman" w:eastAsia="Times New Roman" w:hAnsi="Times New Roman" w:cs="Times New Roman"/>
      <w:sz w:val="24"/>
      <w:szCs w:val="24"/>
      <w:lang/>
    </w:rPr>
  </w:style>
  <w:style w:type="character" w:styleId="aff9">
    <w:name w:val="annotation reference"/>
    <w:uiPriority w:val="99"/>
    <w:rsid w:val="00733098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733098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rsid w:val="007330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rsid w:val="00733098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OTCHET00">
    <w:name w:val="OTCHET_00"/>
    <w:basedOn w:val="2"/>
    <w:rsid w:val="00733098"/>
    <w:pPr>
      <w:tabs>
        <w:tab w:val="left" w:pos="720"/>
        <w:tab w:val="left" w:pos="3402"/>
      </w:tabs>
      <w:spacing w:line="360" w:lineRule="auto"/>
      <w:ind w:left="0" w:firstLine="0"/>
      <w:jc w:val="both"/>
    </w:pPr>
    <w:rPr>
      <w:szCs w:val="20"/>
      <w:lang w:val="en-US"/>
    </w:rPr>
  </w:style>
  <w:style w:type="paragraph" w:styleId="2">
    <w:name w:val="List Number 2"/>
    <w:basedOn w:val="a0"/>
    <w:rsid w:val="00733098"/>
    <w:pPr>
      <w:numPr>
        <w:numId w:val="22"/>
      </w:numPr>
      <w:tabs>
        <w:tab w:val="num" w:pos="720"/>
      </w:tabs>
      <w:ind w:left="720"/>
    </w:pPr>
  </w:style>
  <w:style w:type="character" w:customStyle="1" w:styleId="apple-converted-space">
    <w:name w:val="apple-converted-space"/>
    <w:uiPriority w:val="99"/>
    <w:rsid w:val="00733098"/>
    <w:rPr>
      <w:rFonts w:ascii="Times New Roman" w:hAnsi="Times New Roman" w:cs="Times New Roman" w:hint="default"/>
    </w:rPr>
  </w:style>
  <w:style w:type="character" w:customStyle="1" w:styleId="1a">
    <w:name w:val="Просмотренная гиперссылка1"/>
    <w:uiPriority w:val="99"/>
    <w:unhideWhenUsed/>
    <w:rsid w:val="00733098"/>
    <w:rPr>
      <w:color w:val="800080"/>
      <w:u w:val="single"/>
    </w:rPr>
  </w:style>
  <w:style w:type="character" w:customStyle="1" w:styleId="1b">
    <w:name w:val="Текст примечания Знак1"/>
    <w:semiHidden/>
    <w:rsid w:val="00733098"/>
  </w:style>
  <w:style w:type="character" w:customStyle="1" w:styleId="affc">
    <w:name w:val="Тема примечания Знак"/>
    <w:link w:val="affd"/>
    <w:locked/>
    <w:rsid w:val="00733098"/>
    <w:rPr>
      <w:b/>
      <w:bCs/>
    </w:rPr>
  </w:style>
  <w:style w:type="paragraph" w:customStyle="1" w:styleId="rtejustify">
    <w:name w:val="rtejustify"/>
    <w:basedOn w:val="a0"/>
    <w:uiPriority w:val="99"/>
    <w:qFormat/>
    <w:rsid w:val="00733098"/>
    <w:pPr>
      <w:spacing w:before="100" w:beforeAutospacing="1" w:after="100" w:afterAutospacing="1"/>
    </w:pPr>
  </w:style>
  <w:style w:type="character" w:customStyle="1" w:styleId="1c">
    <w:name w:val="Нижний колонтитул Знак1"/>
    <w:uiPriority w:val="99"/>
    <w:semiHidden/>
    <w:rsid w:val="00733098"/>
    <w:rPr>
      <w:sz w:val="24"/>
      <w:szCs w:val="24"/>
    </w:rPr>
  </w:style>
  <w:style w:type="character" w:customStyle="1" w:styleId="1d">
    <w:name w:val="Верхний колонтитул Знак1"/>
    <w:semiHidden/>
    <w:rsid w:val="00733098"/>
    <w:rPr>
      <w:sz w:val="24"/>
      <w:szCs w:val="24"/>
    </w:rPr>
  </w:style>
  <w:style w:type="character" w:customStyle="1" w:styleId="1e">
    <w:name w:val="Схема документа Знак1"/>
    <w:semiHidden/>
    <w:rsid w:val="00733098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uiPriority w:val="99"/>
    <w:semiHidden/>
    <w:rsid w:val="00733098"/>
    <w:rPr>
      <w:sz w:val="24"/>
      <w:szCs w:val="24"/>
    </w:rPr>
  </w:style>
  <w:style w:type="character" w:customStyle="1" w:styleId="1f0">
    <w:name w:val="Текст выноски Знак1"/>
    <w:uiPriority w:val="99"/>
    <w:semiHidden/>
    <w:rsid w:val="00733098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uiPriority w:val="99"/>
    <w:semiHidden/>
    <w:rsid w:val="00733098"/>
    <w:rPr>
      <w:sz w:val="24"/>
      <w:szCs w:val="24"/>
    </w:rPr>
  </w:style>
  <w:style w:type="character" w:customStyle="1" w:styleId="1f1">
    <w:name w:val="Текст сноски Знак1"/>
    <w:semiHidden/>
    <w:rsid w:val="00733098"/>
  </w:style>
  <w:style w:type="paragraph" w:styleId="affd">
    <w:name w:val="annotation subject"/>
    <w:basedOn w:val="affa"/>
    <w:next w:val="affa"/>
    <w:link w:val="affc"/>
    <w:unhideWhenUsed/>
    <w:rsid w:val="00733098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2">
    <w:name w:val="Тема примечания Знак1"/>
    <w:basedOn w:val="affb"/>
    <w:link w:val="affd"/>
    <w:rsid w:val="00733098"/>
    <w:rPr>
      <w:b/>
      <w:bCs/>
    </w:rPr>
  </w:style>
  <w:style w:type="character" w:customStyle="1" w:styleId="311">
    <w:name w:val="Заголовок 3 Знак1"/>
    <w:semiHidden/>
    <w:rsid w:val="00733098"/>
    <w:rPr>
      <w:rFonts w:ascii="Cambria" w:eastAsia="Times New Roman" w:hAnsi="Cambria" w:cs="Times New Roman"/>
      <w:b/>
      <w:bCs/>
      <w:sz w:val="26"/>
      <w:szCs w:val="26"/>
    </w:rPr>
  </w:style>
  <w:style w:type="character" w:styleId="affe">
    <w:name w:val="FollowedHyperlink"/>
    <w:rsid w:val="0073309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7951</Words>
  <Characters>45326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</cp:lastModifiedBy>
  <cp:revision>5</cp:revision>
  <dcterms:created xsi:type="dcterms:W3CDTF">2019-10-08T06:42:00Z</dcterms:created>
  <dcterms:modified xsi:type="dcterms:W3CDTF">2020-03-26T12:05:00Z</dcterms:modified>
</cp:coreProperties>
</file>